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F4266" w14:textId="77777777" w:rsidR="00263218" w:rsidRDefault="00FD35B4" w:rsidP="0071466D">
      <w:pPr>
        <w:spacing w:line="260" w:lineRule="atLeast"/>
        <w:ind w:right="584"/>
        <w:jc w:val="both"/>
        <w:rPr>
          <w:rFonts w:ascii="Arial" w:hAnsi="Arial"/>
          <w:sz w:val="20"/>
          <w:szCs w:val="20"/>
        </w:rPr>
      </w:pPr>
      <w:bookmarkStart w:id="0" w:name="_GoBack"/>
      <w:bookmarkEnd w:id="0"/>
      <w:r w:rsidRPr="00841CB0">
        <w:rPr>
          <w:rFonts w:ascii="Arial" w:hAnsi="Arial"/>
          <w:noProof/>
          <w:sz w:val="20"/>
          <w:szCs w:val="20"/>
        </w:rPr>
        <w:drawing>
          <wp:anchor distT="0" distB="0" distL="114300" distR="114300" simplePos="0" relativeHeight="251658240" behindDoc="0" locked="0" layoutInCell="1" allowOverlap="1" wp14:anchorId="6EFFD0E5" wp14:editId="66FDD0E8">
            <wp:simplePos x="0" y="0"/>
            <wp:positionH relativeFrom="page">
              <wp:posOffset>946785</wp:posOffset>
            </wp:positionH>
            <wp:positionV relativeFrom="paragraph">
              <wp:posOffset>281305</wp:posOffset>
            </wp:positionV>
            <wp:extent cx="5666400" cy="8067600"/>
            <wp:effectExtent l="0" t="0" r="0" b="0"/>
            <wp:wrapSquare wrapText="bothSides"/>
            <wp:docPr id="4" name="Imagen 4" descr="T:\PLANSANI\Jose Leon\portada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LANSANI\Jose Leon\portada_4.jpg"/>
                    <pic:cNvPicPr>
                      <a:picLocks noChangeAspect="1" noChangeArrowheads="1"/>
                    </pic:cNvPicPr>
                  </pic:nvPicPr>
                  <pic:blipFill rotWithShape="1">
                    <a:blip r:embed="rId7">
                      <a:extLst>
                        <a:ext uri="{28A0092B-C50C-407E-A947-70E740481C1C}">
                          <a14:useLocalDpi xmlns:a14="http://schemas.microsoft.com/office/drawing/2010/main" val="0"/>
                        </a:ext>
                      </a:extLst>
                    </a:blip>
                    <a:srcRect t="303"/>
                    <a:stretch/>
                  </pic:blipFill>
                  <pic:spPr bwMode="auto">
                    <a:xfrm>
                      <a:off x="0" y="0"/>
                      <a:ext cx="5666400" cy="8067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3335D8" w14:textId="77777777" w:rsidR="00526F1A" w:rsidRPr="00E2118F" w:rsidRDefault="00526F1A" w:rsidP="00345559">
      <w:pPr>
        <w:spacing w:line="260" w:lineRule="atLeast"/>
        <w:ind w:right="584"/>
        <w:jc w:val="both"/>
        <w:rPr>
          <w:rFonts w:ascii="Arial" w:hAnsi="Arial"/>
          <w:sz w:val="20"/>
          <w:szCs w:val="20"/>
        </w:rPr>
      </w:pPr>
    </w:p>
    <w:p w14:paraId="59A583CC" w14:textId="77777777" w:rsidR="00263218" w:rsidRDefault="00263218" w:rsidP="006143B3">
      <w:pPr>
        <w:spacing w:line="260" w:lineRule="atLeast"/>
        <w:ind w:right="584"/>
        <w:jc w:val="both"/>
        <w:rPr>
          <w:rFonts w:ascii="Arial" w:hAnsi="Arial"/>
          <w:sz w:val="20"/>
          <w:szCs w:val="20"/>
        </w:rPr>
      </w:pPr>
    </w:p>
    <w:p w14:paraId="3DBE0B44" w14:textId="77777777" w:rsidR="006143B3" w:rsidRDefault="006143B3" w:rsidP="006143B3">
      <w:pPr>
        <w:spacing w:line="260" w:lineRule="atLeast"/>
        <w:ind w:right="584"/>
        <w:jc w:val="both"/>
        <w:rPr>
          <w:rFonts w:ascii="Arial" w:hAnsi="Arial"/>
          <w:sz w:val="20"/>
          <w:szCs w:val="20"/>
        </w:rPr>
      </w:pPr>
    </w:p>
    <w:p w14:paraId="3EC30798" w14:textId="77777777" w:rsidR="00526F1A" w:rsidRDefault="00526F1A" w:rsidP="006143B3">
      <w:pPr>
        <w:spacing w:line="260" w:lineRule="atLeast"/>
        <w:ind w:right="584"/>
        <w:jc w:val="both"/>
        <w:rPr>
          <w:rFonts w:ascii="Arial" w:hAnsi="Arial"/>
          <w:sz w:val="20"/>
          <w:szCs w:val="20"/>
        </w:rPr>
      </w:pPr>
    </w:p>
    <w:p w14:paraId="5B072E87" w14:textId="77777777" w:rsidR="00526F1A" w:rsidRDefault="00526F1A" w:rsidP="006143B3">
      <w:pPr>
        <w:spacing w:line="260" w:lineRule="atLeast"/>
        <w:ind w:right="584"/>
        <w:jc w:val="both"/>
        <w:rPr>
          <w:rFonts w:ascii="Arial" w:hAnsi="Arial"/>
          <w:sz w:val="20"/>
          <w:szCs w:val="20"/>
        </w:rPr>
      </w:pPr>
    </w:p>
    <w:p w14:paraId="3D90E8DB" w14:textId="77777777" w:rsidR="00526F1A" w:rsidRDefault="00526F1A" w:rsidP="006143B3">
      <w:pPr>
        <w:spacing w:line="260" w:lineRule="atLeast"/>
        <w:ind w:right="584"/>
        <w:jc w:val="both"/>
        <w:rPr>
          <w:rFonts w:ascii="Arial" w:hAnsi="Arial"/>
          <w:sz w:val="20"/>
          <w:szCs w:val="20"/>
        </w:rPr>
      </w:pPr>
    </w:p>
    <w:p w14:paraId="7B41DE0A" w14:textId="77777777" w:rsidR="00526F1A" w:rsidRDefault="00526F1A" w:rsidP="006143B3">
      <w:pPr>
        <w:spacing w:line="260" w:lineRule="atLeast"/>
        <w:ind w:right="584"/>
        <w:jc w:val="both"/>
        <w:rPr>
          <w:rFonts w:ascii="Arial" w:hAnsi="Arial"/>
          <w:sz w:val="20"/>
          <w:szCs w:val="20"/>
        </w:rPr>
      </w:pPr>
    </w:p>
    <w:p w14:paraId="28F02696" w14:textId="77777777" w:rsidR="00526F1A" w:rsidRDefault="00526F1A" w:rsidP="006143B3">
      <w:pPr>
        <w:spacing w:line="260" w:lineRule="atLeast"/>
        <w:ind w:right="584"/>
        <w:jc w:val="both"/>
        <w:rPr>
          <w:rFonts w:ascii="Arial" w:hAnsi="Arial"/>
          <w:sz w:val="20"/>
          <w:szCs w:val="20"/>
        </w:rPr>
      </w:pPr>
    </w:p>
    <w:p w14:paraId="20051333" w14:textId="77777777" w:rsidR="0029094D" w:rsidRDefault="0029094D" w:rsidP="006143B3">
      <w:pPr>
        <w:spacing w:line="260" w:lineRule="atLeast"/>
        <w:ind w:right="584"/>
        <w:jc w:val="both"/>
        <w:rPr>
          <w:rFonts w:ascii="Arial" w:hAnsi="Arial"/>
          <w:sz w:val="20"/>
          <w:szCs w:val="20"/>
        </w:rPr>
      </w:pPr>
    </w:p>
    <w:p w14:paraId="7DBE42AC" w14:textId="77777777" w:rsidR="00BD35AD" w:rsidRDefault="00BD35AD" w:rsidP="006143B3">
      <w:pPr>
        <w:spacing w:line="260" w:lineRule="atLeast"/>
        <w:ind w:right="584"/>
        <w:jc w:val="both"/>
        <w:rPr>
          <w:rFonts w:ascii="Arial" w:hAnsi="Arial"/>
          <w:sz w:val="20"/>
          <w:szCs w:val="20"/>
        </w:rPr>
      </w:pPr>
    </w:p>
    <w:p w14:paraId="0710B4B4" w14:textId="77777777" w:rsidR="00BD35AD" w:rsidRDefault="00BD35AD" w:rsidP="006143B3">
      <w:pPr>
        <w:spacing w:line="260" w:lineRule="atLeast"/>
        <w:ind w:right="584"/>
        <w:jc w:val="both"/>
        <w:rPr>
          <w:rFonts w:ascii="Arial" w:hAnsi="Arial"/>
          <w:sz w:val="20"/>
          <w:szCs w:val="20"/>
        </w:rPr>
      </w:pPr>
    </w:p>
    <w:p w14:paraId="26F10661" w14:textId="77777777" w:rsidR="00BD35AD" w:rsidRDefault="00BD35AD" w:rsidP="006143B3">
      <w:pPr>
        <w:spacing w:line="260" w:lineRule="atLeast"/>
        <w:ind w:right="584"/>
        <w:jc w:val="both"/>
        <w:rPr>
          <w:rFonts w:ascii="Arial" w:hAnsi="Arial"/>
          <w:sz w:val="20"/>
          <w:szCs w:val="20"/>
        </w:rPr>
      </w:pPr>
    </w:p>
    <w:p w14:paraId="078E786E" w14:textId="77777777" w:rsidR="00345559" w:rsidRDefault="00345559" w:rsidP="006143B3">
      <w:pPr>
        <w:spacing w:line="260" w:lineRule="atLeast"/>
        <w:ind w:right="584"/>
        <w:jc w:val="both"/>
        <w:rPr>
          <w:rFonts w:ascii="Arial" w:hAnsi="Arial"/>
          <w:sz w:val="20"/>
          <w:szCs w:val="20"/>
        </w:rPr>
      </w:pPr>
    </w:p>
    <w:p w14:paraId="7FAEC87B" w14:textId="77777777" w:rsidR="00BD35AD" w:rsidRDefault="00BD35AD" w:rsidP="006143B3">
      <w:pPr>
        <w:spacing w:line="260" w:lineRule="atLeast"/>
        <w:ind w:right="584"/>
        <w:jc w:val="both"/>
        <w:rPr>
          <w:rFonts w:ascii="Arial" w:hAnsi="Arial"/>
          <w:sz w:val="20"/>
          <w:szCs w:val="20"/>
        </w:rPr>
      </w:pPr>
    </w:p>
    <w:p w14:paraId="6F4E238C" w14:textId="77777777" w:rsidR="00BD35AD" w:rsidRDefault="00BD35AD" w:rsidP="006143B3">
      <w:pPr>
        <w:spacing w:line="260" w:lineRule="atLeast"/>
        <w:ind w:right="584"/>
        <w:jc w:val="both"/>
        <w:rPr>
          <w:rFonts w:ascii="Arial" w:hAnsi="Arial"/>
          <w:sz w:val="20"/>
          <w:szCs w:val="20"/>
        </w:rPr>
      </w:pPr>
    </w:p>
    <w:p w14:paraId="23B69E48" w14:textId="77777777" w:rsidR="003071B0" w:rsidRDefault="003071B0" w:rsidP="006143B3">
      <w:pPr>
        <w:spacing w:line="260" w:lineRule="atLeast"/>
        <w:ind w:right="584"/>
        <w:jc w:val="both"/>
        <w:rPr>
          <w:rFonts w:ascii="Arial" w:hAnsi="Arial"/>
          <w:sz w:val="20"/>
          <w:szCs w:val="20"/>
        </w:rPr>
      </w:pPr>
    </w:p>
    <w:p w14:paraId="2FE303B4" w14:textId="77777777" w:rsidR="001C1FB7" w:rsidRDefault="001C1FB7" w:rsidP="006143B3">
      <w:pPr>
        <w:spacing w:line="260" w:lineRule="atLeast"/>
        <w:ind w:right="584"/>
        <w:jc w:val="both"/>
        <w:rPr>
          <w:rFonts w:ascii="Arial" w:hAnsi="Arial"/>
          <w:sz w:val="20"/>
          <w:szCs w:val="20"/>
        </w:rPr>
      </w:pPr>
    </w:p>
    <w:p w14:paraId="3311D82C" w14:textId="77777777" w:rsidR="00FB14F8" w:rsidRDefault="00FB14F8" w:rsidP="006143B3">
      <w:pPr>
        <w:spacing w:line="260" w:lineRule="atLeast"/>
        <w:ind w:right="584"/>
        <w:jc w:val="both"/>
        <w:rPr>
          <w:rFonts w:ascii="Arial" w:hAnsi="Arial"/>
          <w:sz w:val="20"/>
          <w:szCs w:val="20"/>
        </w:rPr>
      </w:pPr>
    </w:p>
    <w:p w14:paraId="4E9EEA46" w14:textId="77777777" w:rsidR="00526F1A" w:rsidRDefault="00526F1A" w:rsidP="006143B3">
      <w:pPr>
        <w:spacing w:line="260" w:lineRule="atLeast"/>
        <w:ind w:right="584"/>
        <w:jc w:val="both"/>
        <w:rPr>
          <w:rFonts w:ascii="Arial" w:hAnsi="Arial"/>
          <w:sz w:val="20"/>
          <w:szCs w:val="20"/>
        </w:rPr>
      </w:pPr>
    </w:p>
    <w:p w14:paraId="418E548C" w14:textId="77777777" w:rsidR="00526F1A" w:rsidRDefault="00B60A0D" w:rsidP="0010686F">
      <w:pPr>
        <w:spacing w:line="260" w:lineRule="atLeast"/>
        <w:ind w:right="584"/>
        <w:jc w:val="both"/>
        <w:outlineLvl w:val="0"/>
        <w:rPr>
          <w:rFonts w:ascii="Arial" w:hAnsi="Arial"/>
          <w:sz w:val="20"/>
          <w:szCs w:val="20"/>
        </w:rPr>
      </w:pPr>
      <w:r>
        <w:rPr>
          <w:rFonts w:ascii="Arial" w:hAnsi="Arial"/>
          <w:sz w:val="20"/>
          <w:szCs w:val="20"/>
        </w:rPr>
        <w:t>Indicadores Hospitalarios de la Región</w:t>
      </w:r>
      <w:r w:rsidR="00526F1A">
        <w:rPr>
          <w:rFonts w:ascii="Arial" w:hAnsi="Arial"/>
          <w:sz w:val="20"/>
          <w:szCs w:val="20"/>
        </w:rPr>
        <w:t xml:space="preserve"> de Murcia 20</w:t>
      </w:r>
      <w:r w:rsidR="00822203">
        <w:rPr>
          <w:rFonts w:ascii="Arial" w:hAnsi="Arial"/>
          <w:sz w:val="20"/>
          <w:szCs w:val="20"/>
        </w:rPr>
        <w:t>1</w:t>
      </w:r>
      <w:r w:rsidR="00E06513">
        <w:rPr>
          <w:rFonts w:ascii="Arial" w:hAnsi="Arial"/>
          <w:sz w:val="20"/>
          <w:szCs w:val="20"/>
        </w:rPr>
        <w:t>4</w:t>
      </w:r>
      <w:r w:rsidR="00526F1A">
        <w:rPr>
          <w:rFonts w:ascii="Arial" w:hAnsi="Arial"/>
          <w:sz w:val="20"/>
          <w:szCs w:val="20"/>
        </w:rPr>
        <w:t>.</w:t>
      </w:r>
      <w:r w:rsidR="00E141E1">
        <w:rPr>
          <w:rFonts w:ascii="Arial" w:hAnsi="Arial"/>
          <w:sz w:val="20"/>
          <w:szCs w:val="20"/>
        </w:rPr>
        <w:t xml:space="preserve"> </w:t>
      </w:r>
      <w:bookmarkStart w:id="1" w:name="OLE_LINK4"/>
      <w:bookmarkStart w:id="2" w:name="OLE_LINK5"/>
      <w:r w:rsidR="00E141E1">
        <w:rPr>
          <w:rFonts w:ascii="Arial" w:hAnsi="Arial"/>
          <w:sz w:val="20"/>
          <w:szCs w:val="20"/>
        </w:rPr>
        <w:t>Evolución 200</w:t>
      </w:r>
      <w:r w:rsidR="00B3312E">
        <w:rPr>
          <w:rFonts w:ascii="Arial" w:hAnsi="Arial"/>
          <w:sz w:val="20"/>
          <w:szCs w:val="20"/>
        </w:rPr>
        <w:t>4 – 20</w:t>
      </w:r>
      <w:r w:rsidR="00822203">
        <w:rPr>
          <w:rFonts w:ascii="Arial" w:hAnsi="Arial"/>
          <w:sz w:val="20"/>
          <w:szCs w:val="20"/>
        </w:rPr>
        <w:t>1</w:t>
      </w:r>
      <w:r w:rsidR="00E06513">
        <w:rPr>
          <w:rFonts w:ascii="Arial" w:hAnsi="Arial"/>
          <w:sz w:val="20"/>
          <w:szCs w:val="20"/>
        </w:rPr>
        <w:t>4</w:t>
      </w:r>
      <w:r w:rsidR="00E141E1">
        <w:rPr>
          <w:rFonts w:ascii="Arial" w:hAnsi="Arial"/>
          <w:sz w:val="20"/>
          <w:szCs w:val="20"/>
        </w:rPr>
        <w:t>.</w:t>
      </w:r>
      <w:bookmarkEnd w:id="1"/>
      <w:bookmarkEnd w:id="2"/>
    </w:p>
    <w:p w14:paraId="0C4E65E4" w14:textId="77777777" w:rsidR="00526F1A" w:rsidRDefault="00526F1A" w:rsidP="006143B3">
      <w:pPr>
        <w:spacing w:line="260" w:lineRule="atLeast"/>
        <w:ind w:right="584"/>
        <w:jc w:val="both"/>
        <w:rPr>
          <w:rFonts w:ascii="Arial" w:hAnsi="Arial"/>
          <w:sz w:val="20"/>
          <w:szCs w:val="20"/>
        </w:rPr>
      </w:pPr>
    </w:p>
    <w:p w14:paraId="36A785F0"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AUTORES:</w:t>
      </w:r>
    </w:p>
    <w:p w14:paraId="53CA252C"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 xml:space="preserve">José León </w:t>
      </w:r>
      <w:proofErr w:type="spellStart"/>
      <w:r>
        <w:rPr>
          <w:rFonts w:ascii="Arial" w:hAnsi="Arial"/>
          <w:sz w:val="20"/>
          <w:szCs w:val="20"/>
        </w:rPr>
        <w:t>León</w:t>
      </w:r>
      <w:proofErr w:type="spellEnd"/>
    </w:p>
    <w:p w14:paraId="0D00F2C9" w14:textId="77777777" w:rsidR="00822203" w:rsidRDefault="00822203" w:rsidP="006143B3">
      <w:pPr>
        <w:spacing w:line="260" w:lineRule="atLeast"/>
        <w:ind w:right="584"/>
        <w:jc w:val="both"/>
        <w:rPr>
          <w:rFonts w:ascii="Arial" w:hAnsi="Arial"/>
          <w:sz w:val="20"/>
          <w:szCs w:val="20"/>
        </w:rPr>
      </w:pPr>
      <w:r>
        <w:rPr>
          <w:rFonts w:ascii="Arial" w:hAnsi="Arial"/>
          <w:sz w:val="20"/>
          <w:szCs w:val="20"/>
        </w:rPr>
        <w:t>Mª Carmen Ibáñez Pérez</w:t>
      </w:r>
    </w:p>
    <w:p w14:paraId="786ECEC6" w14:textId="77777777" w:rsidR="00526F1A" w:rsidRDefault="00526F1A" w:rsidP="006143B3">
      <w:pPr>
        <w:spacing w:line="260" w:lineRule="atLeast"/>
        <w:ind w:right="584"/>
        <w:jc w:val="both"/>
        <w:rPr>
          <w:rFonts w:ascii="Arial" w:hAnsi="Arial"/>
          <w:sz w:val="20"/>
          <w:szCs w:val="20"/>
        </w:rPr>
      </w:pPr>
      <w:r>
        <w:rPr>
          <w:rFonts w:ascii="Arial" w:hAnsi="Arial"/>
          <w:sz w:val="20"/>
          <w:szCs w:val="20"/>
        </w:rPr>
        <w:t>Joaquín A. Palomar Rodríguez</w:t>
      </w:r>
    </w:p>
    <w:p w14:paraId="4DFF8641" w14:textId="77777777" w:rsidR="00526F1A" w:rsidRDefault="00526F1A" w:rsidP="006143B3">
      <w:pPr>
        <w:spacing w:line="260" w:lineRule="atLeast"/>
        <w:ind w:right="584"/>
        <w:jc w:val="both"/>
        <w:rPr>
          <w:rFonts w:ascii="Arial" w:hAnsi="Arial"/>
          <w:sz w:val="20"/>
          <w:szCs w:val="20"/>
        </w:rPr>
      </w:pPr>
    </w:p>
    <w:p w14:paraId="5ECE3D0F"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COLABORADORES:</w:t>
      </w:r>
    </w:p>
    <w:p w14:paraId="2909534C" w14:textId="77777777" w:rsidR="00526F1A" w:rsidRDefault="00526F1A" w:rsidP="006143B3">
      <w:pPr>
        <w:spacing w:line="260" w:lineRule="atLeast"/>
        <w:ind w:right="584"/>
        <w:jc w:val="both"/>
        <w:rPr>
          <w:rFonts w:ascii="Arial" w:hAnsi="Arial"/>
          <w:sz w:val="20"/>
          <w:szCs w:val="20"/>
        </w:rPr>
      </w:pPr>
      <w:r>
        <w:rPr>
          <w:rFonts w:ascii="Arial" w:hAnsi="Arial"/>
          <w:sz w:val="20"/>
          <w:szCs w:val="20"/>
        </w:rPr>
        <w:t>Lauro Hernando Arizaleta</w:t>
      </w:r>
    </w:p>
    <w:p w14:paraId="65CD6532" w14:textId="77777777" w:rsidR="00526F1A" w:rsidRDefault="007A564E" w:rsidP="006143B3">
      <w:pPr>
        <w:spacing w:line="260" w:lineRule="atLeast"/>
        <w:ind w:right="584"/>
        <w:jc w:val="both"/>
        <w:rPr>
          <w:rFonts w:ascii="Arial" w:hAnsi="Arial"/>
          <w:sz w:val="20"/>
          <w:szCs w:val="20"/>
        </w:rPr>
      </w:pPr>
      <w:r>
        <w:rPr>
          <w:rFonts w:ascii="Arial" w:hAnsi="Arial"/>
          <w:sz w:val="20"/>
          <w:szCs w:val="20"/>
        </w:rPr>
        <w:t>Mª Victoria Abellán Pérez</w:t>
      </w:r>
    </w:p>
    <w:p w14:paraId="13B02029" w14:textId="77777777" w:rsidR="00526F1A" w:rsidRDefault="00526F1A" w:rsidP="006143B3">
      <w:pPr>
        <w:spacing w:line="260" w:lineRule="atLeast"/>
        <w:ind w:right="584"/>
        <w:jc w:val="both"/>
        <w:rPr>
          <w:rFonts w:ascii="Arial" w:hAnsi="Arial"/>
          <w:sz w:val="20"/>
          <w:szCs w:val="20"/>
        </w:rPr>
      </w:pPr>
    </w:p>
    <w:p w14:paraId="66CE7512"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APOYO ADMINISTRATIVO</w:t>
      </w:r>
    </w:p>
    <w:p w14:paraId="196E2BE0"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Mónica Garay Pelegrín</w:t>
      </w:r>
    </w:p>
    <w:p w14:paraId="3295FF47" w14:textId="77777777" w:rsidR="00526F1A" w:rsidRDefault="00526F1A" w:rsidP="006143B3">
      <w:pPr>
        <w:spacing w:line="260" w:lineRule="atLeast"/>
        <w:ind w:right="584"/>
        <w:jc w:val="both"/>
        <w:rPr>
          <w:rFonts w:ascii="Arial" w:hAnsi="Arial"/>
          <w:sz w:val="20"/>
          <w:szCs w:val="20"/>
        </w:rPr>
      </w:pPr>
    </w:p>
    <w:p w14:paraId="3F6F0489"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EDITA:</w:t>
      </w:r>
    </w:p>
    <w:p w14:paraId="210DC906" w14:textId="77777777" w:rsidR="00526F1A" w:rsidRDefault="00526F1A" w:rsidP="006143B3">
      <w:pPr>
        <w:spacing w:line="260" w:lineRule="atLeast"/>
        <w:ind w:right="584"/>
        <w:jc w:val="both"/>
        <w:rPr>
          <w:rFonts w:ascii="Arial" w:hAnsi="Arial"/>
          <w:sz w:val="20"/>
          <w:szCs w:val="20"/>
        </w:rPr>
      </w:pPr>
      <w:r>
        <w:rPr>
          <w:rFonts w:ascii="Arial" w:hAnsi="Arial"/>
          <w:sz w:val="20"/>
          <w:szCs w:val="20"/>
        </w:rPr>
        <w:t>Servicio de Planificación y Financiación Sanitaria.</w:t>
      </w:r>
    </w:p>
    <w:p w14:paraId="28E5A912" w14:textId="77777777" w:rsidR="00526F1A" w:rsidRDefault="00526F1A" w:rsidP="006143B3">
      <w:pPr>
        <w:spacing w:line="260" w:lineRule="atLeast"/>
        <w:ind w:right="584"/>
        <w:jc w:val="both"/>
        <w:rPr>
          <w:rFonts w:ascii="Arial" w:hAnsi="Arial"/>
          <w:sz w:val="20"/>
          <w:szCs w:val="20"/>
        </w:rPr>
      </w:pPr>
      <w:r>
        <w:rPr>
          <w:rFonts w:ascii="Arial" w:hAnsi="Arial"/>
          <w:sz w:val="20"/>
          <w:szCs w:val="20"/>
        </w:rPr>
        <w:t>Dirección General de Planificación</w:t>
      </w:r>
      <w:r w:rsidR="007A564E">
        <w:rPr>
          <w:rFonts w:ascii="Arial" w:hAnsi="Arial"/>
          <w:sz w:val="20"/>
          <w:szCs w:val="20"/>
        </w:rPr>
        <w:t xml:space="preserve"> </w:t>
      </w:r>
      <w:r w:rsidR="00E06513">
        <w:rPr>
          <w:rFonts w:ascii="Arial" w:hAnsi="Arial"/>
          <w:sz w:val="20"/>
          <w:szCs w:val="20"/>
        </w:rPr>
        <w:t>Investigación</w:t>
      </w:r>
      <w:r>
        <w:rPr>
          <w:rFonts w:ascii="Arial" w:hAnsi="Arial"/>
          <w:sz w:val="20"/>
          <w:szCs w:val="20"/>
        </w:rPr>
        <w:t>,</w:t>
      </w:r>
    </w:p>
    <w:p w14:paraId="0D93F2BB" w14:textId="77777777" w:rsidR="00526F1A" w:rsidRDefault="00526F1A" w:rsidP="006143B3">
      <w:pPr>
        <w:spacing w:line="260" w:lineRule="atLeast"/>
        <w:ind w:right="584"/>
        <w:jc w:val="both"/>
        <w:rPr>
          <w:rFonts w:ascii="Arial" w:hAnsi="Arial"/>
          <w:sz w:val="20"/>
          <w:szCs w:val="20"/>
        </w:rPr>
      </w:pPr>
      <w:r>
        <w:rPr>
          <w:rFonts w:ascii="Arial" w:hAnsi="Arial"/>
          <w:sz w:val="20"/>
          <w:szCs w:val="20"/>
        </w:rPr>
        <w:t xml:space="preserve">Farmacia </w:t>
      </w:r>
      <w:r w:rsidR="007A564E">
        <w:rPr>
          <w:rFonts w:ascii="Arial" w:hAnsi="Arial"/>
          <w:sz w:val="20"/>
          <w:szCs w:val="20"/>
        </w:rPr>
        <w:t>y Atención al Ciudadano</w:t>
      </w:r>
    </w:p>
    <w:p w14:paraId="7FD3A594" w14:textId="77777777" w:rsidR="00526F1A" w:rsidRDefault="00526F1A" w:rsidP="006143B3">
      <w:pPr>
        <w:spacing w:line="260" w:lineRule="atLeast"/>
        <w:ind w:right="584"/>
        <w:jc w:val="both"/>
        <w:rPr>
          <w:rFonts w:ascii="Arial" w:hAnsi="Arial"/>
          <w:sz w:val="20"/>
          <w:szCs w:val="20"/>
        </w:rPr>
      </w:pPr>
      <w:r w:rsidRPr="000F3CA5">
        <w:rPr>
          <w:rFonts w:ascii="Arial" w:hAnsi="Arial"/>
          <w:sz w:val="20"/>
          <w:szCs w:val="20"/>
        </w:rPr>
        <w:t>Consejería Sanidad</w:t>
      </w:r>
      <w:r>
        <w:rPr>
          <w:rFonts w:ascii="Arial" w:hAnsi="Arial"/>
          <w:sz w:val="20"/>
          <w:szCs w:val="20"/>
        </w:rPr>
        <w:t>. Región de Murcia.</w:t>
      </w:r>
    </w:p>
    <w:p w14:paraId="75842110" w14:textId="77777777" w:rsidR="00526F1A" w:rsidRDefault="00526F1A" w:rsidP="006143B3">
      <w:pPr>
        <w:spacing w:line="260" w:lineRule="atLeast"/>
        <w:ind w:right="584"/>
        <w:jc w:val="both"/>
        <w:rPr>
          <w:rFonts w:ascii="Arial" w:hAnsi="Arial"/>
          <w:sz w:val="20"/>
          <w:szCs w:val="20"/>
        </w:rPr>
      </w:pPr>
    </w:p>
    <w:p w14:paraId="68F55E38"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CITA RECOMENDADA:</w:t>
      </w:r>
    </w:p>
    <w:p w14:paraId="282C6A7B" w14:textId="77777777" w:rsidR="00526F1A" w:rsidRDefault="00526F1A" w:rsidP="00BA28AC">
      <w:pPr>
        <w:spacing w:line="260" w:lineRule="atLeast"/>
        <w:ind w:right="43"/>
        <w:jc w:val="both"/>
        <w:rPr>
          <w:rFonts w:ascii="Arial" w:hAnsi="Arial"/>
          <w:sz w:val="20"/>
          <w:szCs w:val="20"/>
        </w:rPr>
      </w:pPr>
      <w:r>
        <w:rPr>
          <w:rFonts w:ascii="Arial" w:hAnsi="Arial"/>
          <w:sz w:val="20"/>
          <w:szCs w:val="20"/>
        </w:rPr>
        <w:t xml:space="preserve">León </w:t>
      </w:r>
      <w:proofErr w:type="spellStart"/>
      <w:r>
        <w:rPr>
          <w:rFonts w:ascii="Arial" w:hAnsi="Arial"/>
          <w:sz w:val="20"/>
          <w:szCs w:val="20"/>
        </w:rPr>
        <w:t>León</w:t>
      </w:r>
      <w:proofErr w:type="spellEnd"/>
      <w:r>
        <w:rPr>
          <w:rFonts w:ascii="Arial" w:hAnsi="Arial"/>
          <w:sz w:val="20"/>
          <w:szCs w:val="20"/>
        </w:rPr>
        <w:t xml:space="preserve"> J,</w:t>
      </w:r>
      <w:r w:rsidR="00BA28AC">
        <w:rPr>
          <w:rFonts w:ascii="Arial" w:hAnsi="Arial"/>
          <w:sz w:val="20"/>
          <w:szCs w:val="20"/>
        </w:rPr>
        <w:t xml:space="preserve"> Ibáñez Pérez MC,</w:t>
      </w:r>
      <w:r>
        <w:rPr>
          <w:rFonts w:ascii="Arial" w:hAnsi="Arial"/>
          <w:sz w:val="20"/>
          <w:szCs w:val="20"/>
        </w:rPr>
        <w:t xml:space="preserve"> Palomar Rodríguez JA. </w:t>
      </w:r>
      <w:r w:rsidR="00B60A0D">
        <w:rPr>
          <w:rFonts w:ascii="Arial" w:hAnsi="Arial"/>
          <w:sz w:val="20"/>
          <w:szCs w:val="20"/>
        </w:rPr>
        <w:t>Indicadores Hospitalarios de la Región de Murcia 20</w:t>
      </w:r>
      <w:r w:rsidR="00BA28AC">
        <w:rPr>
          <w:rFonts w:ascii="Arial" w:hAnsi="Arial"/>
          <w:sz w:val="20"/>
          <w:szCs w:val="20"/>
        </w:rPr>
        <w:t>1</w:t>
      </w:r>
      <w:r w:rsidR="00E06513">
        <w:rPr>
          <w:rFonts w:ascii="Arial" w:hAnsi="Arial"/>
          <w:sz w:val="20"/>
          <w:szCs w:val="20"/>
        </w:rPr>
        <w:t>4</w:t>
      </w:r>
      <w:r w:rsidR="00E141E1">
        <w:rPr>
          <w:rFonts w:ascii="Arial" w:hAnsi="Arial"/>
          <w:sz w:val="20"/>
          <w:szCs w:val="20"/>
        </w:rPr>
        <w:t>.</w:t>
      </w:r>
      <w:r w:rsidR="00E141E1" w:rsidRPr="00E141E1">
        <w:rPr>
          <w:rFonts w:ascii="Arial" w:hAnsi="Arial"/>
          <w:sz w:val="20"/>
          <w:szCs w:val="20"/>
        </w:rPr>
        <w:t xml:space="preserve"> </w:t>
      </w:r>
      <w:r w:rsidR="00E141E1">
        <w:rPr>
          <w:rFonts w:ascii="Arial" w:hAnsi="Arial"/>
          <w:sz w:val="20"/>
          <w:szCs w:val="20"/>
        </w:rPr>
        <w:t>Evolución 200</w:t>
      </w:r>
      <w:r w:rsidR="006C6C13">
        <w:rPr>
          <w:rFonts w:ascii="Arial" w:hAnsi="Arial"/>
          <w:sz w:val="20"/>
          <w:szCs w:val="20"/>
        </w:rPr>
        <w:t>4</w:t>
      </w:r>
      <w:r w:rsidR="00E141E1">
        <w:rPr>
          <w:rFonts w:ascii="Arial" w:hAnsi="Arial"/>
          <w:sz w:val="20"/>
          <w:szCs w:val="20"/>
        </w:rPr>
        <w:t xml:space="preserve"> – 20</w:t>
      </w:r>
      <w:r w:rsidR="00BA28AC">
        <w:rPr>
          <w:rFonts w:ascii="Arial" w:hAnsi="Arial"/>
          <w:sz w:val="20"/>
          <w:szCs w:val="20"/>
        </w:rPr>
        <w:t>1</w:t>
      </w:r>
      <w:r w:rsidR="00E06513">
        <w:rPr>
          <w:rFonts w:ascii="Arial" w:hAnsi="Arial"/>
          <w:sz w:val="20"/>
          <w:szCs w:val="20"/>
        </w:rPr>
        <w:t>4</w:t>
      </w:r>
      <w:r>
        <w:rPr>
          <w:rFonts w:ascii="Arial" w:hAnsi="Arial"/>
          <w:sz w:val="20"/>
          <w:szCs w:val="20"/>
        </w:rPr>
        <w:t xml:space="preserve">. Murcia: </w:t>
      </w:r>
      <w:r w:rsidRPr="000F3CA5">
        <w:rPr>
          <w:rFonts w:ascii="Arial" w:hAnsi="Arial"/>
          <w:sz w:val="20"/>
          <w:szCs w:val="20"/>
        </w:rPr>
        <w:t>Consejería Sanidad</w:t>
      </w:r>
      <w:r>
        <w:rPr>
          <w:rFonts w:ascii="Arial" w:hAnsi="Arial"/>
          <w:sz w:val="20"/>
          <w:szCs w:val="20"/>
        </w:rPr>
        <w:t>; 201</w:t>
      </w:r>
      <w:r w:rsidR="00E06513">
        <w:rPr>
          <w:rFonts w:ascii="Arial" w:hAnsi="Arial"/>
          <w:sz w:val="20"/>
          <w:szCs w:val="20"/>
        </w:rPr>
        <w:t>6</w:t>
      </w:r>
      <w:r>
        <w:rPr>
          <w:rFonts w:ascii="Arial" w:hAnsi="Arial"/>
          <w:sz w:val="20"/>
          <w:szCs w:val="20"/>
        </w:rPr>
        <w:t>.</w:t>
      </w:r>
    </w:p>
    <w:p w14:paraId="4AFDA5E2" w14:textId="77777777" w:rsidR="00526F1A" w:rsidRDefault="00526F1A" w:rsidP="006143B3">
      <w:pPr>
        <w:spacing w:line="260" w:lineRule="atLeast"/>
        <w:ind w:right="584"/>
        <w:jc w:val="both"/>
        <w:rPr>
          <w:rFonts w:ascii="Arial" w:hAnsi="Arial"/>
          <w:sz w:val="20"/>
          <w:szCs w:val="20"/>
        </w:rPr>
      </w:pPr>
    </w:p>
    <w:p w14:paraId="7FD1A797" w14:textId="77777777" w:rsidR="00526F1A" w:rsidRDefault="00526F1A" w:rsidP="0010686F">
      <w:pPr>
        <w:spacing w:line="260" w:lineRule="atLeast"/>
        <w:ind w:right="584"/>
        <w:jc w:val="both"/>
        <w:outlineLvl w:val="0"/>
        <w:rPr>
          <w:rFonts w:ascii="Arial" w:hAnsi="Arial"/>
          <w:sz w:val="20"/>
          <w:szCs w:val="20"/>
        </w:rPr>
      </w:pPr>
      <w:r>
        <w:rPr>
          <w:rFonts w:ascii="Arial" w:hAnsi="Arial"/>
          <w:sz w:val="20"/>
          <w:szCs w:val="20"/>
        </w:rPr>
        <w:t xml:space="preserve">Disponible en </w:t>
      </w:r>
      <w:hyperlink r:id="rId8" w:history="1">
        <w:r w:rsidR="003B7EF0" w:rsidRPr="004C3890">
          <w:rPr>
            <w:rStyle w:val="Hipervnculo"/>
            <w:rFonts w:ascii="Arial" w:hAnsi="Arial"/>
            <w:sz w:val="20"/>
            <w:szCs w:val="20"/>
          </w:rPr>
          <w:t>www.murciasalud.es/indicadoreshospitalarios</w:t>
        </w:r>
      </w:hyperlink>
    </w:p>
    <w:p w14:paraId="2917398D" w14:textId="77777777" w:rsidR="00526F1A" w:rsidRDefault="00526F1A" w:rsidP="006143B3">
      <w:pPr>
        <w:spacing w:line="260" w:lineRule="atLeast"/>
        <w:ind w:right="584"/>
        <w:rPr>
          <w:rFonts w:ascii="Arial" w:hAnsi="Arial"/>
          <w:sz w:val="20"/>
          <w:szCs w:val="20"/>
        </w:rPr>
      </w:pPr>
      <w:r>
        <w:rPr>
          <w:rFonts w:ascii="Arial" w:hAnsi="Arial"/>
          <w:sz w:val="20"/>
          <w:szCs w:val="20"/>
        </w:rPr>
        <w:t xml:space="preserve">Se puede solicitar una copia de este documento en formato electrónico en: </w:t>
      </w:r>
      <w:hyperlink r:id="rId9" w:history="1">
        <w:r w:rsidRPr="00C21895">
          <w:rPr>
            <w:rStyle w:val="Hipervnculo"/>
            <w:rFonts w:ascii="Arial" w:hAnsi="Arial"/>
            <w:sz w:val="20"/>
            <w:szCs w:val="20"/>
          </w:rPr>
          <w:t>serplan@listas.carm.es</w:t>
        </w:r>
      </w:hyperlink>
      <w:r>
        <w:rPr>
          <w:rFonts w:ascii="Arial" w:hAnsi="Arial"/>
          <w:sz w:val="20"/>
          <w:szCs w:val="20"/>
        </w:rPr>
        <w:t xml:space="preserve"> </w:t>
      </w:r>
    </w:p>
    <w:p w14:paraId="7B07AD10" w14:textId="77777777" w:rsidR="00526F1A" w:rsidRDefault="00526F1A" w:rsidP="006143B3">
      <w:pPr>
        <w:spacing w:line="260" w:lineRule="atLeast"/>
        <w:ind w:right="584"/>
        <w:jc w:val="both"/>
        <w:rPr>
          <w:rFonts w:ascii="Arial" w:hAnsi="Arial"/>
          <w:sz w:val="20"/>
          <w:szCs w:val="20"/>
        </w:rPr>
      </w:pPr>
    </w:p>
    <w:p w14:paraId="70872CA8" w14:textId="77777777" w:rsidR="00526F1A" w:rsidRDefault="00526F1A" w:rsidP="006143B3">
      <w:pPr>
        <w:spacing w:line="260" w:lineRule="atLeast"/>
        <w:ind w:right="584"/>
        <w:jc w:val="both"/>
        <w:rPr>
          <w:rFonts w:ascii="Arial" w:hAnsi="Arial"/>
          <w:i/>
          <w:sz w:val="18"/>
          <w:szCs w:val="18"/>
        </w:rPr>
      </w:pPr>
      <w:r w:rsidRPr="007B29E0">
        <w:rPr>
          <w:rFonts w:ascii="Arial" w:hAnsi="Arial"/>
          <w:i/>
          <w:sz w:val="18"/>
          <w:szCs w:val="18"/>
        </w:rPr>
        <w:t>Agradecimientos: a las personas que han participado desde todos los Hospitales de la Región de Murcia en la recogida y grabación de los datos de la encuesta.</w:t>
      </w:r>
    </w:p>
    <w:p w14:paraId="0CC90DF7" w14:textId="77777777" w:rsidR="0064116A" w:rsidRPr="0092563D" w:rsidRDefault="00526F1A" w:rsidP="0092563D">
      <w:pPr>
        <w:spacing w:line="360" w:lineRule="atLeast"/>
        <w:ind w:right="584"/>
        <w:jc w:val="center"/>
        <w:rPr>
          <w:rFonts w:ascii="Arial" w:hAnsi="Arial" w:cs="Arial"/>
          <w:sz w:val="20"/>
          <w:szCs w:val="20"/>
        </w:rPr>
      </w:pPr>
      <w:r w:rsidRPr="0092563D">
        <w:rPr>
          <w:rFonts w:ascii="Arial" w:hAnsi="Arial" w:cs="Arial"/>
          <w:sz w:val="20"/>
          <w:szCs w:val="20"/>
        </w:rPr>
        <w:br w:type="page"/>
      </w:r>
    </w:p>
    <w:p w14:paraId="1829639F" w14:textId="77777777" w:rsidR="00267893" w:rsidRDefault="00267893" w:rsidP="00395FC9">
      <w:pPr>
        <w:spacing w:line="360" w:lineRule="atLeast"/>
        <w:ind w:right="584"/>
        <w:jc w:val="center"/>
        <w:rPr>
          <w:rFonts w:ascii="Arial" w:hAnsi="Arial" w:cs="Arial"/>
          <w:b/>
          <w:sz w:val="32"/>
          <w:szCs w:val="32"/>
        </w:rPr>
      </w:pPr>
    </w:p>
    <w:p w14:paraId="06DF88A8" w14:textId="77777777" w:rsidR="00A73204" w:rsidRPr="00303E68" w:rsidRDefault="00A73204" w:rsidP="00395FC9">
      <w:pPr>
        <w:spacing w:line="360" w:lineRule="atLeast"/>
        <w:ind w:right="584"/>
        <w:jc w:val="center"/>
        <w:rPr>
          <w:rFonts w:ascii="Arial" w:hAnsi="Arial" w:cs="Arial"/>
          <w:b/>
          <w:sz w:val="32"/>
          <w:szCs w:val="32"/>
        </w:rPr>
      </w:pPr>
    </w:p>
    <w:p w14:paraId="488A49DB" w14:textId="77777777" w:rsidR="00CF4525" w:rsidRPr="00F41E1E" w:rsidRDefault="00CF4525" w:rsidP="0010686F">
      <w:pPr>
        <w:spacing w:line="360" w:lineRule="atLeast"/>
        <w:jc w:val="center"/>
        <w:outlineLvl w:val="0"/>
        <w:rPr>
          <w:rFonts w:ascii="Arial" w:hAnsi="Arial" w:cs="Arial"/>
          <w:b/>
          <w:sz w:val="40"/>
          <w:szCs w:val="40"/>
        </w:rPr>
      </w:pPr>
      <w:r w:rsidRPr="00F41E1E">
        <w:rPr>
          <w:rFonts w:ascii="Arial" w:hAnsi="Arial" w:cs="Arial"/>
          <w:b/>
          <w:sz w:val="40"/>
          <w:szCs w:val="40"/>
        </w:rPr>
        <w:t>INTRODUCCIÓN</w:t>
      </w:r>
    </w:p>
    <w:p w14:paraId="7C403291" w14:textId="77777777" w:rsidR="00DA2319" w:rsidRDefault="00DA2319" w:rsidP="00CD0895">
      <w:pPr>
        <w:spacing w:line="360" w:lineRule="atLeast"/>
        <w:ind w:firstLine="851"/>
        <w:jc w:val="both"/>
        <w:rPr>
          <w:rFonts w:ascii="Arial" w:hAnsi="Arial" w:cs="Arial"/>
          <w:sz w:val="22"/>
          <w:szCs w:val="22"/>
        </w:rPr>
      </w:pPr>
    </w:p>
    <w:p w14:paraId="45E0E6FA" w14:textId="77777777" w:rsidR="00A73204" w:rsidRDefault="00A73204" w:rsidP="00CD0895">
      <w:pPr>
        <w:spacing w:line="360" w:lineRule="atLeast"/>
        <w:ind w:firstLine="851"/>
        <w:jc w:val="both"/>
        <w:rPr>
          <w:rFonts w:ascii="Arial" w:hAnsi="Arial" w:cs="Arial"/>
          <w:sz w:val="22"/>
          <w:szCs w:val="22"/>
        </w:rPr>
      </w:pPr>
    </w:p>
    <w:p w14:paraId="6009D9DD" w14:textId="77777777" w:rsidR="009F7350" w:rsidRDefault="009F7350" w:rsidP="00561CBB">
      <w:pPr>
        <w:spacing w:line="360" w:lineRule="atLeast"/>
        <w:ind w:firstLine="851"/>
        <w:jc w:val="both"/>
        <w:rPr>
          <w:rFonts w:ascii="Arial" w:hAnsi="Arial" w:cs="Arial"/>
          <w:sz w:val="22"/>
          <w:szCs w:val="22"/>
        </w:rPr>
      </w:pPr>
      <w:r>
        <w:rPr>
          <w:rFonts w:ascii="Arial" w:hAnsi="Arial" w:cs="Arial"/>
          <w:sz w:val="22"/>
          <w:szCs w:val="22"/>
        </w:rPr>
        <w:t xml:space="preserve">La planificación y gestión de la atención sanitaria especializada requiere disponer de información detallada sobre la actividad y servicios que prestan los hospitales, recursos que utilizan, así como sobre su gestión y financiación. </w:t>
      </w:r>
      <w:r w:rsidR="007D2933">
        <w:rPr>
          <w:rFonts w:ascii="Arial" w:hAnsi="Arial" w:cs="Arial"/>
          <w:sz w:val="22"/>
          <w:szCs w:val="22"/>
        </w:rPr>
        <w:t>C</w:t>
      </w:r>
      <w:r>
        <w:rPr>
          <w:rFonts w:ascii="Arial" w:hAnsi="Arial" w:cs="Arial"/>
          <w:sz w:val="22"/>
          <w:szCs w:val="22"/>
        </w:rPr>
        <w:t xml:space="preserve">onocer </w:t>
      </w:r>
      <w:r w:rsidR="00A14E17">
        <w:rPr>
          <w:rFonts w:ascii="Arial" w:hAnsi="Arial" w:cs="Arial"/>
          <w:sz w:val="22"/>
          <w:szCs w:val="22"/>
        </w:rPr>
        <w:t>las</w:t>
      </w:r>
      <w:r>
        <w:rPr>
          <w:rFonts w:ascii="Arial" w:hAnsi="Arial" w:cs="Arial"/>
          <w:sz w:val="22"/>
          <w:szCs w:val="22"/>
        </w:rPr>
        <w:t xml:space="preserve"> características y funcionamiento</w:t>
      </w:r>
      <w:r w:rsidR="00A14E17">
        <w:rPr>
          <w:rFonts w:ascii="Arial" w:hAnsi="Arial" w:cs="Arial"/>
          <w:sz w:val="22"/>
          <w:szCs w:val="22"/>
        </w:rPr>
        <w:t xml:space="preserve"> de estos centros</w:t>
      </w:r>
      <w:r>
        <w:rPr>
          <w:rFonts w:ascii="Arial" w:hAnsi="Arial" w:cs="Arial"/>
          <w:sz w:val="22"/>
          <w:szCs w:val="22"/>
        </w:rPr>
        <w:t xml:space="preserve"> </w:t>
      </w:r>
      <w:r w:rsidR="007053C9">
        <w:rPr>
          <w:rFonts w:ascii="Arial" w:hAnsi="Arial" w:cs="Arial"/>
          <w:sz w:val="22"/>
          <w:szCs w:val="22"/>
        </w:rPr>
        <w:t>e</w:t>
      </w:r>
      <w:r w:rsidR="007D2933">
        <w:rPr>
          <w:rFonts w:ascii="Arial" w:hAnsi="Arial" w:cs="Arial"/>
          <w:sz w:val="22"/>
          <w:szCs w:val="22"/>
        </w:rPr>
        <w:t xml:space="preserve">s fundamental </w:t>
      </w:r>
      <w:r>
        <w:rPr>
          <w:rFonts w:ascii="Arial" w:hAnsi="Arial" w:cs="Arial"/>
          <w:sz w:val="22"/>
          <w:szCs w:val="22"/>
        </w:rPr>
        <w:t>para realizar una adecuada</w:t>
      </w:r>
      <w:r w:rsidR="003B782F">
        <w:rPr>
          <w:rFonts w:ascii="Arial" w:hAnsi="Arial" w:cs="Arial"/>
          <w:sz w:val="22"/>
          <w:szCs w:val="22"/>
        </w:rPr>
        <w:t xml:space="preserve"> planificación de su actividad</w:t>
      </w:r>
      <w:r>
        <w:rPr>
          <w:rFonts w:ascii="Arial" w:hAnsi="Arial" w:cs="Arial"/>
          <w:sz w:val="22"/>
          <w:szCs w:val="22"/>
        </w:rPr>
        <w:t>, una utilización eficiente de los recursos y prestar una atención de calidad.</w:t>
      </w:r>
    </w:p>
    <w:p w14:paraId="74F7D357" w14:textId="77777777" w:rsidR="009F7350" w:rsidRDefault="009F7350" w:rsidP="00561CBB">
      <w:pPr>
        <w:spacing w:line="360" w:lineRule="atLeast"/>
        <w:ind w:firstLine="851"/>
        <w:jc w:val="both"/>
        <w:rPr>
          <w:rFonts w:ascii="Arial" w:hAnsi="Arial" w:cs="Arial"/>
          <w:sz w:val="22"/>
          <w:szCs w:val="22"/>
        </w:rPr>
      </w:pPr>
    </w:p>
    <w:p w14:paraId="6273AB90" w14:textId="77777777" w:rsidR="00F35E82" w:rsidRDefault="003B782F" w:rsidP="00561CBB">
      <w:pPr>
        <w:spacing w:line="360" w:lineRule="atLeast"/>
        <w:ind w:firstLine="851"/>
        <w:jc w:val="both"/>
        <w:rPr>
          <w:rFonts w:ascii="Arial" w:hAnsi="Arial" w:cs="Arial"/>
          <w:sz w:val="22"/>
          <w:szCs w:val="22"/>
        </w:rPr>
      </w:pPr>
      <w:r>
        <w:rPr>
          <w:rFonts w:ascii="Arial" w:hAnsi="Arial" w:cs="Arial"/>
          <w:sz w:val="22"/>
          <w:szCs w:val="22"/>
        </w:rPr>
        <w:t xml:space="preserve">Por ello en esta publicación se realiza una amplia explotación de los datos de los centros sanitarios de atención especializada </w:t>
      </w:r>
      <w:r w:rsidR="003260D6">
        <w:rPr>
          <w:rFonts w:ascii="Arial" w:hAnsi="Arial" w:cs="Arial"/>
          <w:sz w:val="22"/>
          <w:szCs w:val="22"/>
        </w:rPr>
        <w:t>con</w:t>
      </w:r>
      <w:r>
        <w:rPr>
          <w:rFonts w:ascii="Arial" w:hAnsi="Arial" w:cs="Arial"/>
          <w:sz w:val="22"/>
          <w:szCs w:val="22"/>
        </w:rPr>
        <w:t xml:space="preserve"> internamiento ubicados en la Región de Murcia</w:t>
      </w:r>
      <w:r w:rsidR="00F35E82">
        <w:rPr>
          <w:rFonts w:ascii="Arial" w:hAnsi="Arial" w:cs="Arial"/>
          <w:sz w:val="22"/>
          <w:szCs w:val="22"/>
        </w:rPr>
        <w:t xml:space="preserve">. </w:t>
      </w:r>
      <w:r w:rsidR="007D2933">
        <w:rPr>
          <w:rFonts w:ascii="Arial" w:hAnsi="Arial" w:cs="Arial"/>
          <w:sz w:val="22"/>
          <w:szCs w:val="22"/>
        </w:rPr>
        <w:t xml:space="preserve">En </w:t>
      </w:r>
      <w:r w:rsidR="00F35E82">
        <w:rPr>
          <w:rFonts w:ascii="Arial" w:hAnsi="Arial" w:cs="Arial"/>
          <w:sz w:val="22"/>
          <w:szCs w:val="22"/>
        </w:rPr>
        <w:t xml:space="preserve">ella se </w:t>
      </w:r>
      <w:r w:rsidR="007D2933">
        <w:rPr>
          <w:rFonts w:ascii="Arial" w:hAnsi="Arial" w:cs="Arial"/>
          <w:sz w:val="22"/>
          <w:szCs w:val="22"/>
        </w:rPr>
        <w:t xml:space="preserve">recoge su </w:t>
      </w:r>
      <w:r w:rsidR="00F35E82">
        <w:rPr>
          <w:rFonts w:ascii="Arial" w:hAnsi="Arial" w:cs="Arial"/>
          <w:sz w:val="22"/>
          <w:szCs w:val="22"/>
        </w:rPr>
        <w:t xml:space="preserve">actividad y se elaboran una serie de indicadores sobre </w:t>
      </w:r>
      <w:r w:rsidR="00A14E17">
        <w:rPr>
          <w:rFonts w:ascii="Arial" w:hAnsi="Arial" w:cs="Arial"/>
          <w:sz w:val="22"/>
          <w:szCs w:val="22"/>
        </w:rPr>
        <w:t>su</w:t>
      </w:r>
      <w:r w:rsidR="00F35E82">
        <w:rPr>
          <w:rFonts w:ascii="Arial" w:hAnsi="Arial" w:cs="Arial"/>
          <w:sz w:val="22"/>
          <w:szCs w:val="22"/>
        </w:rPr>
        <w:t xml:space="preserve"> dotación</w:t>
      </w:r>
      <w:r w:rsidR="00DC2206">
        <w:rPr>
          <w:rFonts w:ascii="Arial" w:hAnsi="Arial" w:cs="Arial"/>
          <w:sz w:val="22"/>
          <w:szCs w:val="22"/>
        </w:rPr>
        <w:t>,</w:t>
      </w:r>
      <w:r w:rsidR="009360CF">
        <w:rPr>
          <w:rFonts w:ascii="Arial" w:hAnsi="Arial" w:cs="Arial"/>
          <w:sz w:val="22"/>
          <w:szCs w:val="22"/>
        </w:rPr>
        <w:t xml:space="preserve"> </w:t>
      </w:r>
      <w:r w:rsidR="00F35E82">
        <w:rPr>
          <w:rFonts w:ascii="Arial" w:hAnsi="Arial" w:cs="Arial"/>
          <w:sz w:val="22"/>
          <w:szCs w:val="22"/>
        </w:rPr>
        <w:t>recursos humanos,</w:t>
      </w:r>
      <w:r w:rsidR="009360CF">
        <w:rPr>
          <w:rFonts w:ascii="Arial" w:hAnsi="Arial" w:cs="Arial"/>
          <w:sz w:val="22"/>
          <w:szCs w:val="22"/>
        </w:rPr>
        <w:t xml:space="preserve"> hospitalización, actividad quirúrgica, obstétrica, diagnóstica, urgencias</w:t>
      </w:r>
      <w:r w:rsidR="00DC2206">
        <w:rPr>
          <w:rFonts w:ascii="Arial" w:hAnsi="Arial" w:cs="Arial"/>
          <w:sz w:val="22"/>
          <w:szCs w:val="22"/>
        </w:rPr>
        <w:t xml:space="preserve"> y de</w:t>
      </w:r>
      <w:r w:rsidR="009360CF">
        <w:rPr>
          <w:rFonts w:ascii="Arial" w:hAnsi="Arial" w:cs="Arial"/>
          <w:sz w:val="22"/>
          <w:szCs w:val="22"/>
        </w:rPr>
        <w:t xml:space="preserve"> consultas</w:t>
      </w:r>
      <w:r w:rsidR="00DC2206">
        <w:rPr>
          <w:rFonts w:ascii="Arial" w:hAnsi="Arial" w:cs="Arial"/>
          <w:sz w:val="22"/>
          <w:szCs w:val="22"/>
        </w:rPr>
        <w:t>,</w:t>
      </w:r>
      <w:r w:rsidR="007053C9">
        <w:rPr>
          <w:rFonts w:ascii="Arial" w:hAnsi="Arial" w:cs="Arial"/>
          <w:sz w:val="22"/>
          <w:szCs w:val="22"/>
        </w:rPr>
        <w:t xml:space="preserve"> </w:t>
      </w:r>
      <w:r w:rsidR="00DC2206">
        <w:rPr>
          <w:rFonts w:ascii="Arial" w:hAnsi="Arial" w:cs="Arial"/>
          <w:sz w:val="22"/>
          <w:szCs w:val="22"/>
        </w:rPr>
        <w:t>así como</w:t>
      </w:r>
      <w:r w:rsidR="00E76407">
        <w:rPr>
          <w:rFonts w:ascii="Arial" w:hAnsi="Arial" w:cs="Arial"/>
          <w:sz w:val="22"/>
          <w:szCs w:val="22"/>
        </w:rPr>
        <w:t xml:space="preserve"> su</w:t>
      </w:r>
      <w:r w:rsidR="009360CF">
        <w:rPr>
          <w:rFonts w:ascii="Arial" w:hAnsi="Arial" w:cs="Arial"/>
          <w:sz w:val="22"/>
          <w:szCs w:val="22"/>
        </w:rPr>
        <w:t xml:space="preserve"> </w:t>
      </w:r>
      <w:r w:rsidR="000933AA">
        <w:rPr>
          <w:rFonts w:ascii="Arial" w:hAnsi="Arial" w:cs="Arial"/>
          <w:sz w:val="22"/>
          <w:szCs w:val="22"/>
        </w:rPr>
        <w:t>actividad económica y</w:t>
      </w:r>
      <w:r w:rsidR="009360CF">
        <w:rPr>
          <w:rFonts w:ascii="Arial" w:hAnsi="Arial" w:cs="Arial"/>
          <w:sz w:val="22"/>
          <w:szCs w:val="22"/>
        </w:rPr>
        <w:t xml:space="preserve"> la</w:t>
      </w:r>
      <w:r w:rsidR="000933AA">
        <w:rPr>
          <w:rFonts w:ascii="Arial" w:hAnsi="Arial" w:cs="Arial"/>
          <w:sz w:val="22"/>
          <w:szCs w:val="22"/>
        </w:rPr>
        <w:t xml:space="preserve"> financiación de la asistencia.</w:t>
      </w:r>
    </w:p>
    <w:p w14:paraId="0A899001" w14:textId="77777777" w:rsidR="00D3762F" w:rsidRDefault="00D3762F" w:rsidP="00561CBB">
      <w:pPr>
        <w:spacing w:line="360" w:lineRule="atLeast"/>
        <w:ind w:firstLine="851"/>
        <w:jc w:val="both"/>
        <w:rPr>
          <w:rFonts w:ascii="Arial" w:hAnsi="Arial" w:cs="Arial"/>
          <w:sz w:val="22"/>
          <w:szCs w:val="22"/>
        </w:rPr>
      </w:pPr>
    </w:p>
    <w:p w14:paraId="5A661DED" w14:textId="77777777" w:rsidR="00D3762F" w:rsidRDefault="00DC2206" w:rsidP="00561CBB">
      <w:pPr>
        <w:spacing w:line="360" w:lineRule="atLeast"/>
        <w:ind w:firstLine="851"/>
        <w:jc w:val="both"/>
        <w:rPr>
          <w:rFonts w:ascii="Arial" w:hAnsi="Arial" w:cs="Arial"/>
          <w:sz w:val="22"/>
          <w:szCs w:val="22"/>
        </w:rPr>
      </w:pPr>
      <w:r>
        <w:rPr>
          <w:rFonts w:ascii="Arial" w:hAnsi="Arial" w:cs="Arial"/>
          <w:sz w:val="22"/>
          <w:szCs w:val="22"/>
        </w:rPr>
        <w:t xml:space="preserve">Se incluye un análisis según </w:t>
      </w:r>
      <w:r w:rsidR="00D3762F">
        <w:rPr>
          <w:rFonts w:ascii="Arial" w:hAnsi="Arial" w:cs="Arial"/>
          <w:sz w:val="22"/>
          <w:szCs w:val="22"/>
        </w:rPr>
        <w:t>la tipología de los</w:t>
      </w:r>
      <w:r w:rsidR="0004698D">
        <w:rPr>
          <w:rFonts w:ascii="Arial" w:hAnsi="Arial" w:cs="Arial"/>
          <w:sz w:val="22"/>
          <w:szCs w:val="22"/>
        </w:rPr>
        <w:t xml:space="preserve"> hospitales</w:t>
      </w:r>
      <w:r w:rsidR="00D3762F">
        <w:rPr>
          <w:rFonts w:ascii="Arial" w:hAnsi="Arial" w:cs="Arial"/>
          <w:sz w:val="22"/>
          <w:szCs w:val="22"/>
        </w:rPr>
        <w:t xml:space="preserve"> </w:t>
      </w:r>
      <w:r w:rsidR="0004698D">
        <w:rPr>
          <w:rFonts w:ascii="Arial" w:hAnsi="Arial" w:cs="Arial"/>
          <w:sz w:val="22"/>
          <w:szCs w:val="22"/>
        </w:rPr>
        <w:t>(agudos, larga estancia y psiquiátricos)</w:t>
      </w:r>
      <w:r w:rsidR="00D3762F">
        <w:rPr>
          <w:rFonts w:ascii="Arial" w:hAnsi="Arial" w:cs="Arial"/>
          <w:sz w:val="22"/>
          <w:szCs w:val="22"/>
        </w:rPr>
        <w:t xml:space="preserve"> y por dependencia</w:t>
      </w:r>
      <w:r w:rsidR="0004698D">
        <w:rPr>
          <w:rFonts w:ascii="Arial" w:hAnsi="Arial" w:cs="Arial"/>
          <w:sz w:val="22"/>
          <w:szCs w:val="22"/>
        </w:rPr>
        <w:t xml:space="preserve"> (públicos y privados)</w:t>
      </w:r>
      <w:r>
        <w:rPr>
          <w:rFonts w:ascii="Arial" w:hAnsi="Arial" w:cs="Arial"/>
          <w:sz w:val="22"/>
          <w:szCs w:val="22"/>
        </w:rPr>
        <w:t>, en los que, a</w:t>
      </w:r>
      <w:r w:rsidR="0004698D">
        <w:rPr>
          <w:rFonts w:ascii="Arial" w:hAnsi="Arial" w:cs="Arial"/>
          <w:sz w:val="22"/>
          <w:szCs w:val="22"/>
        </w:rPr>
        <w:t>demás</w:t>
      </w:r>
      <w:r>
        <w:rPr>
          <w:rFonts w:ascii="Arial" w:hAnsi="Arial" w:cs="Arial"/>
          <w:sz w:val="22"/>
          <w:szCs w:val="22"/>
        </w:rPr>
        <w:t>,</w:t>
      </w:r>
      <w:r w:rsidR="0004698D">
        <w:rPr>
          <w:rFonts w:ascii="Arial" w:hAnsi="Arial" w:cs="Arial"/>
          <w:sz w:val="22"/>
          <w:szCs w:val="22"/>
        </w:rPr>
        <w:t xml:space="preserve"> se desagrega la información por áreas asistenciales y por especialidades.</w:t>
      </w:r>
      <w:r w:rsidR="00EC26F9">
        <w:rPr>
          <w:rFonts w:ascii="Arial" w:hAnsi="Arial" w:cs="Arial"/>
          <w:sz w:val="22"/>
          <w:szCs w:val="22"/>
        </w:rPr>
        <w:t xml:space="preserve"> La fuente de información que se ha utilizado ha sido la Estadística de Centros Sanitarios de Atención Especializada (ECSAE)</w:t>
      </w:r>
      <w:r w:rsidR="00A87D02">
        <w:rPr>
          <w:rFonts w:ascii="Arial" w:hAnsi="Arial" w:cs="Arial"/>
          <w:sz w:val="22"/>
          <w:szCs w:val="22"/>
          <w:vertAlign w:val="superscript"/>
        </w:rPr>
        <w:t>1,2</w:t>
      </w:r>
      <w:r w:rsidR="00A87D02">
        <w:rPr>
          <w:rFonts w:ascii="Arial" w:hAnsi="Arial" w:cs="Arial"/>
          <w:sz w:val="22"/>
          <w:szCs w:val="22"/>
        </w:rPr>
        <w:t>,</w:t>
      </w:r>
      <w:r w:rsidR="00EC26F9">
        <w:rPr>
          <w:rFonts w:ascii="Arial" w:hAnsi="Arial" w:cs="Arial"/>
          <w:sz w:val="22"/>
          <w:szCs w:val="22"/>
        </w:rPr>
        <w:t xml:space="preserve"> que elabora el Ministerio de Sanidad, Servicios Sociales e Igualdad en colaboración con las Comunidades Autónomas.</w:t>
      </w:r>
    </w:p>
    <w:p w14:paraId="1A96E358" w14:textId="77777777" w:rsidR="00F35E82" w:rsidRDefault="00F35E82" w:rsidP="00561CBB">
      <w:pPr>
        <w:spacing w:line="360" w:lineRule="atLeast"/>
        <w:ind w:firstLine="851"/>
        <w:jc w:val="both"/>
        <w:rPr>
          <w:rFonts w:ascii="Arial" w:hAnsi="Arial" w:cs="Arial"/>
          <w:sz w:val="22"/>
          <w:szCs w:val="22"/>
        </w:rPr>
      </w:pPr>
    </w:p>
    <w:p w14:paraId="299C5D12" w14:textId="77777777" w:rsidR="00D5148B" w:rsidRDefault="001C1FE5" w:rsidP="00561CBB">
      <w:pPr>
        <w:spacing w:line="360" w:lineRule="atLeast"/>
        <w:ind w:firstLine="851"/>
        <w:jc w:val="both"/>
        <w:rPr>
          <w:rFonts w:ascii="Arial" w:hAnsi="Arial" w:cs="Arial"/>
          <w:sz w:val="22"/>
          <w:szCs w:val="22"/>
        </w:rPr>
      </w:pPr>
      <w:r>
        <w:rPr>
          <w:rFonts w:ascii="Arial" w:hAnsi="Arial" w:cs="Arial"/>
          <w:sz w:val="22"/>
          <w:szCs w:val="22"/>
        </w:rPr>
        <w:t xml:space="preserve">En esta </w:t>
      </w:r>
      <w:r w:rsidR="00DC2206">
        <w:rPr>
          <w:rFonts w:ascii="Arial" w:hAnsi="Arial" w:cs="Arial"/>
          <w:sz w:val="22"/>
          <w:szCs w:val="22"/>
        </w:rPr>
        <w:t xml:space="preserve">edición </w:t>
      </w:r>
      <w:r>
        <w:rPr>
          <w:rFonts w:ascii="Arial" w:hAnsi="Arial" w:cs="Arial"/>
          <w:sz w:val="22"/>
          <w:szCs w:val="22"/>
        </w:rPr>
        <w:t>se presentan</w:t>
      </w:r>
      <w:r w:rsidR="00805153">
        <w:rPr>
          <w:rFonts w:ascii="Arial" w:hAnsi="Arial" w:cs="Arial"/>
          <w:sz w:val="22"/>
          <w:szCs w:val="22"/>
        </w:rPr>
        <w:t xml:space="preserve"> las variables e indicadores más destacados de la atención especializada en nuestra Región para el año</w:t>
      </w:r>
      <w:r>
        <w:rPr>
          <w:rFonts w:ascii="Arial" w:hAnsi="Arial" w:cs="Arial"/>
          <w:sz w:val="22"/>
          <w:szCs w:val="22"/>
        </w:rPr>
        <w:t xml:space="preserve"> 2014</w:t>
      </w:r>
      <w:r w:rsidR="00805153">
        <w:rPr>
          <w:rFonts w:ascii="Arial" w:hAnsi="Arial" w:cs="Arial"/>
          <w:sz w:val="22"/>
          <w:szCs w:val="22"/>
        </w:rPr>
        <w:t>, así como la evolución que han seguido durante el período 2004-2014</w:t>
      </w:r>
      <w:r w:rsidR="00D5148B">
        <w:rPr>
          <w:rFonts w:ascii="Arial" w:hAnsi="Arial" w:cs="Arial"/>
          <w:sz w:val="22"/>
          <w:szCs w:val="22"/>
        </w:rPr>
        <w:t xml:space="preserve">, complementada con un análisis mediante gráficos, de tal forma que se puede conocer las principales características de la atención especializada, </w:t>
      </w:r>
      <w:r w:rsidR="00D5148B" w:rsidRPr="003323CC">
        <w:rPr>
          <w:rFonts w:ascii="Arial" w:hAnsi="Arial" w:cs="Arial"/>
          <w:sz w:val="22"/>
          <w:szCs w:val="22"/>
        </w:rPr>
        <w:t xml:space="preserve">así como su tendencia </w:t>
      </w:r>
      <w:r w:rsidR="00D5148B">
        <w:rPr>
          <w:rFonts w:ascii="Arial" w:hAnsi="Arial" w:cs="Arial"/>
          <w:sz w:val="22"/>
          <w:szCs w:val="22"/>
        </w:rPr>
        <w:t>durante estos años.</w:t>
      </w:r>
    </w:p>
    <w:p w14:paraId="6EAB348F" w14:textId="77777777" w:rsidR="00F14F28" w:rsidRDefault="00F14F28" w:rsidP="00561CBB">
      <w:pPr>
        <w:spacing w:line="360" w:lineRule="atLeast"/>
        <w:ind w:firstLine="851"/>
        <w:jc w:val="both"/>
        <w:rPr>
          <w:rFonts w:ascii="Arial" w:hAnsi="Arial" w:cs="Arial"/>
          <w:sz w:val="22"/>
          <w:szCs w:val="22"/>
        </w:rPr>
      </w:pPr>
    </w:p>
    <w:p w14:paraId="390C348E" w14:textId="77777777" w:rsidR="00CF4525" w:rsidRPr="0092563D" w:rsidRDefault="00CF4525" w:rsidP="00EF17BA">
      <w:pPr>
        <w:spacing w:line="360" w:lineRule="atLeast"/>
        <w:ind w:firstLine="851"/>
        <w:jc w:val="both"/>
        <w:rPr>
          <w:rFonts w:ascii="Arial" w:hAnsi="Arial" w:cs="Arial"/>
          <w:sz w:val="22"/>
          <w:szCs w:val="22"/>
        </w:rPr>
      </w:pPr>
      <w:r w:rsidRPr="0092563D">
        <w:rPr>
          <w:rFonts w:ascii="Arial" w:hAnsi="Arial" w:cs="Arial"/>
          <w:sz w:val="22"/>
          <w:szCs w:val="22"/>
        </w:rPr>
        <w:br w:type="page"/>
      </w:r>
    </w:p>
    <w:p w14:paraId="244906ED" w14:textId="77777777" w:rsidR="00EF17BA" w:rsidRDefault="00EF17BA" w:rsidP="00EF17BA">
      <w:pPr>
        <w:spacing w:line="360" w:lineRule="atLeast"/>
        <w:jc w:val="center"/>
        <w:rPr>
          <w:rFonts w:ascii="Arial" w:hAnsi="Arial" w:cs="Arial"/>
          <w:b/>
          <w:sz w:val="32"/>
          <w:szCs w:val="32"/>
          <w:u w:val="single"/>
        </w:rPr>
      </w:pPr>
    </w:p>
    <w:p w14:paraId="209B75AF" w14:textId="77777777" w:rsidR="00CF4525" w:rsidRDefault="00CF4525" w:rsidP="00CF4525">
      <w:pPr>
        <w:spacing w:line="360" w:lineRule="atLeast"/>
        <w:jc w:val="center"/>
        <w:rPr>
          <w:rFonts w:ascii="Arial" w:hAnsi="Arial" w:cs="Arial"/>
          <w:b/>
          <w:sz w:val="32"/>
          <w:szCs w:val="32"/>
          <w:u w:val="single"/>
        </w:rPr>
      </w:pPr>
    </w:p>
    <w:p w14:paraId="06FE8E46" w14:textId="77777777" w:rsidR="00CF4525" w:rsidRPr="00F41E1E" w:rsidRDefault="00CF4525" w:rsidP="0010686F">
      <w:pPr>
        <w:spacing w:line="360" w:lineRule="atLeast"/>
        <w:jc w:val="center"/>
        <w:outlineLvl w:val="0"/>
        <w:rPr>
          <w:rFonts w:ascii="Arial" w:hAnsi="Arial" w:cs="Arial"/>
          <w:b/>
          <w:sz w:val="40"/>
          <w:szCs w:val="40"/>
        </w:rPr>
      </w:pPr>
      <w:r w:rsidRPr="00F41E1E">
        <w:rPr>
          <w:rFonts w:ascii="Arial" w:hAnsi="Arial" w:cs="Arial"/>
          <w:b/>
          <w:sz w:val="40"/>
          <w:szCs w:val="40"/>
        </w:rPr>
        <w:t>METODOLOGÍA</w:t>
      </w:r>
    </w:p>
    <w:p w14:paraId="6EA4C2C8" w14:textId="77777777" w:rsidR="00CF4525" w:rsidRDefault="00CF4525" w:rsidP="00CF4525">
      <w:pPr>
        <w:spacing w:line="360" w:lineRule="atLeast"/>
        <w:ind w:firstLine="851"/>
        <w:jc w:val="both"/>
        <w:rPr>
          <w:rFonts w:ascii="Arial" w:hAnsi="Arial" w:cs="Arial"/>
          <w:sz w:val="22"/>
          <w:szCs w:val="22"/>
        </w:rPr>
      </w:pPr>
    </w:p>
    <w:p w14:paraId="41D16B11" w14:textId="77777777" w:rsidR="00CF4525" w:rsidRDefault="00CF4525" w:rsidP="00CF4525">
      <w:pPr>
        <w:spacing w:line="360" w:lineRule="atLeast"/>
        <w:ind w:firstLine="851"/>
        <w:jc w:val="both"/>
        <w:rPr>
          <w:rFonts w:ascii="Arial" w:hAnsi="Arial" w:cs="Arial"/>
          <w:sz w:val="22"/>
          <w:szCs w:val="22"/>
        </w:rPr>
      </w:pPr>
    </w:p>
    <w:p w14:paraId="1A05411F" w14:textId="77777777" w:rsidR="00CF4525" w:rsidRPr="00285987" w:rsidRDefault="00CF4525" w:rsidP="0010686F">
      <w:pPr>
        <w:spacing w:line="360" w:lineRule="atLeast"/>
        <w:jc w:val="both"/>
        <w:outlineLvl w:val="0"/>
        <w:rPr>
          <w:rFonts w:ascii="Arial" w:hAnsi="Arial" w:cs="Arial"/>
          <w:b/>
        </w:rPr>
      </w:pPr>
      <w:r>
        <w:rPr>
          <w:rFonts w:ascii="Arial" w:hAnsi="Arial" w:cs="Arial"/>
          <w:b/>
        </w:rPr>
        <w:t>FUENTES DE INFORMACIÓN</w:t>
      </w:r>
    </w:p>
    <w:p w14:paraId="56A002D9" w14:textId="77777777" w:rsidR="00CF4525" w:rsidRDefault="00CF4525" w:rsidP="00CF4525">
      <w:pPr>
        <w:spacing w:line="360" w:lineRule="atLeast"/>
        <w:ind w:firstLine="851"/>
        <w:jc w:val="both"/>
        <w:rPr>
          <w:rFonts w:ascii="Arial" w:hAnsi="Arial" w:cs="Arial"/>
          <w:sz w:val="22"/>
          <w:szCs w:val="22"/>
        </w:rPr>
      </w:pPr>
    </w:p>
    <w:p w14:paraId="539A2EB3"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La</w:t>
      </w:r>
      <w:r w:rsidR="00DB0561">
        <w:rPr>
          <w:rFonts w:ascii="Arial" w:hAnsi="Arial" w:cs="Arial"/>
          <w:sz w:val="22"/>
          <w:szCs w:val="22"/>
        </w:rPr>
        <w:t xml:space="preserve"> ECSAE del Ministerio de Sanidad, Servicios Sociales e Igualdad es la</w:t>
      </w:r>
      <w:r>
        <w:rPr>
          <w:rFonts w:ascii="Arial" w:hAnsi="Arial" w:cs="Arial"/>
          <w:sz w:val="22"/>
          <w:szCs w:val="22"/>
        </w:rPr>
        <w:t xml:space="preserve"> fuente principal de información.</w:t>
      </w:r>
      <w:r w:rsidR="006120D3">
        <w:rPr>
          <w:rFonts w:ascii="Arial" w:hAnsi="Arial" w:cs="Arial"/>
          <w:sz w:val="22"/>
          <w:szCs w:val="22"/>
        </w:rPr>
        <w:t xml:space="preserve"> </w:t>
      </w:r>
      <w:r w:rsidR="008D46CF">
        <w:rPr>
          <w:rFonts w:ascii="Arial" w:hAnsi="Arial" w:cs="Arial"/>
          <w:sz w:val="22"/>
          <w:szCs w:val="22"/>
        </w:rPr>
        <w:t>En ella la unidad declarante es el centro autorizado como hospital según el RD 1277/2003, de 10 de octubre, por el que se establecen las bases generales sobre autorización de centros, servicios y establecimientos sanitarios</w:t>
      </w:r>
      <w:r w:rsidR="00997C27" w:rsidRPr="00997C27">
        <w:rPr>
          <w:rFonts w:ascii="Arial" w:hAnsi="Arial" w:cs="Arial"/>
          <w:sz w:val="22"/>
          <w:szCs w:val="22"/>
          <w:vertAlign w:val="superscript"/>
        </w:rPr>
        <w:t>3</w:t>
      </w:r>
      <w:r w:rsidR="00CB0482">
        <w:rPr>
          <w:rFonts w:ascii="Arial" w:hAnsi="Arial" w:cs="Arial"/>
          <w:sz w:val="22"/>
          <w:szCs w:val="22"/>
        </w:rPr>
        <w:t xml:space="preserve">, y se </w:t>
      </w:r>
      <w:r w:rsidR="002276D3" w:rsidRPr="00E107A8">
        <w:rPr>
          <w:rFonts w:ascii="Arial" w:hAnsi="Arial" w:cs="Arial"/>
          <w:sz w:val="22"/>
          <w:szCs w:val="22"/>
        </w:rPr>
        <w:t>incluye</w:t>
      </w:r>
      <w:r w:rsidR="002276D3">
        <w:rPr>
          <w:rFonts w:ascii="Arial" w:hAnsi="Arial" w:cs="Arial"/>
          <w:sz w:val="22"/>
          <w:szCs w:val="22"/>
        </w:rPr>
        <w:t xml:space="preserve"> </w:t>
      </w:r>
      <w:r w:rsidR="00CB0482">
        <w:rPr>
          <w:rFonts w:ascii="Arial" w:hAnsi="Arial" w:cs="Arial"/>
          <w:sz w:val="22"/>
          <w:szCs w:val="22"/>
        </w:rPr>
        <w:t>la información de todos los centros dependientes del mismo. Se considera que otros centros son dependientes del hospital cuando tienen unidad de gestión y presupuesto conjunto.</w:t>
      </w:r>
    </w:p>
    <w:p w14:paraId="5CFE6A22" w14:textId="77777777" w:rsidR="00CF4525" w:rsidRDefault="00CF4525" w:rsidP="00CF4525">
      <w:pPr>
        <w:spacing w:line="360" w:lineRule="atLeast"/>
        <w:ind w:firstLine="851"/>
        <w:jc w:val="both"/>
        <w:rPr>
          <w:rFonts w:ascii="Arial" w:hAnsi="Arial" w:cs="Arial"/>
          <w:sz w:val="22"/>
          <w:szCs w:val="22"/>
        </w:rPr>
      </w:pPr>
    </w:p>
    <w:p w14:paraId="273A83C7" w14:textId="77777777" w:rsidR="00CF4525" w:rsidRDefault="00324A91" w:rsidP="00CF4525">
      <w:pPr>
        <w:spacing w:line="360" w:lineRule="atLeast"/>
        <w:ind w:firstLine="851"/>
        <w:jc w:val="both"/>
        <w:rPr>
          <w:rFonts w:ascii="Arial" w:hAnsi="Arial" w:cs="Arial"/>
          <w:sz w:val="22"/>
          <w:szCs w:val="22"/>
        </w:rPr>
      </w:pPr>
      <w:r>
        <w:rPr>
          <w:rFonts w:ascii="Arial" w:hAnsi="Arial" w:cs="Arial"/>
          <w:sz w:val="22"/>
          <w:szCs w:val="22"/>
        </w:rPr>
        <w:t>Esta estadísti</w:t>
      </w:r>
      <w:r w:rsidRPr="00DF2E6C">
        <w:rPr>
          <w:rFonts w:ascii="Arial" w:hAnsi="Arial" w:cs="Arial"/>
          <w:sz w:val="22"/>
          <w:szCs w:val="22"/>
        </w:rPr>
        <w:t>ca</w:t>
      </w:r>
      <w:r w:rsidR="00CF4525" w:rsidRPr="00DF2E6C">
        <w:rPr>
          <w:rFonts w:ascii="Arial" w:hAnsi="Arial" w:cs="Arial"/>
          <w:sz w:val="22"/>
          <w:szCs w:val="22"/>
        </w:rPr>
        <w:t xml:space="preserve"> </w:t>
      </w:r>
      <w:r w:rsidR="00217366" w:rsidRPr="00DF2E6C">
        <w:rPr>
          <w:rFonts w:ascii="Arial" w:hAnsi="Arial" w:cs="Arial"/>
          <w:sz w:val="22"/>
          <w:szCs w:val="22"/>
        </w:rPr>
        <w:t xml:space="preserve">es de carácter censal y </w:t>
      </w:r>
      <w:r w:rsidR="00CF4525" w:rsidRPr="00DF2E6C">
        <w:rPr>
          <w:rFonts w:ascii="Arial" w:hAnsi="Arial" w:cs="Arial"/>
          <w:sz w:val="22"/>
          <w:szCs w:val="22"/>
        </w:rPr>
        <w:t>se elabora con periodicidad anual</w:t>
      </w:r>
      <w:r w:rsidR="00217366" w:rsidRPr="00DF2E6C">
        <w:rPr>
          <w:rFonts w:ascii="Arial" w:hAnsi="Arial" w:cs="Arial"/>
          <w:sz w:val="22"/>
          <w:szCs w:val="22"/>
        </w:rPr>
        <w:t xml:space="preserve">, </w:t>
      </w:r>
      <w:r w:rsidR="00CF4525" w:rsidRPr="00DF2E6C">
        <w:rPr>
          <w:rFonts w:ascii="Arial" w:hAnsi="Arial" w:cs="Arial"/>
          <w:sz w:val="22"/>
          <w:szCs w:val="22"/>
        </w:rPr>
        <w:t>recog</w:t>
      </w:r>
      <w:r w:rsidR="00217366" w:rsidRPr="00DF2E6C">
        <w:rPr>
          <w:rFonts w:ascii="Arial" w:hAnsi="Arial" w:cs="Arial"/>
          <w:sz w:val="22"/>
          <w:szCs w:val="22"/>
        </w:rPr>
        <w:t>i</w:t>
      </w:r>
      <w:r w:rsidR="00CF4525" w:rsidRPr="00DF2E6C">
        <w:rPr>
          <w:rFonts w:ascii="Arial" w:hAnsi="Arial" w:cs="Arial"/>
          <w:sz w:val="22"/>
          <w:szCs w:val="22"/>
        </w:rPr>
        <w:t>en</w:t>
      </w:r>
      <w:r w:rsidR="00217366" w:rsidRPr="00DF2E6C">
        <w:rPr>
          <w:rFonts w:ascii="Arial" w:hAnsi="Arial" w:cs="Arial"/>
          <w:sz w:val="22"/>
          <w:szCs w:val="22"/>
        </w:rPr>
        <w:t>do</w:t>
      </w:r>
      <w:r w:rsidR="00CF4525" w:rsidRPr="00DF2E6C">
        <w:rPr>
          <w:rFonts w:ascii="Arial" w:hAnsi="Arial" w:cs="Arial"/>
          <w:sz w:val="22"/>
          <w:szCs w:val="22"/>
        </w:rPr>
        <w:t xml:space="preserve"> los datos de la actividad asistencia</w:t>
      </w:r>
      <w:r w:rsidR="00CF4525">
        <w:rPr>
          <w:rFonts w:ascii="Arial" w:hAnsi="Arial" w:cs="Arial"/>
          <w:sz w:val="22"/>
          <w:szCs w:val="22"/>
        </w:rPr>
        <w:t xml:space="preserve">l producida desde el 1 de enero hasta el 31 de diciembre del año de referencia. El cuestionario para la recogida de la información se detalla en el Anexo 1. </w:t>
      </w:r>
    </w:p>
    <w:p w14:paraId="0ADE3294" w14:textId="77777777" w:rsidR="00CF4525" w:rsidRDefault="00CF4525" w:rsidP="00CF4525">
      <w:pPr>
        <w:spacing w:line="360" w:lineRule="atLeast"/>
        <w:ind w:firstLine="851"/>
        <w:jc w:val="both"/>
        <w:rPr>
          <w:rFonts w:ascii="Arial" w:hAnsi="Arial" w:cs="Arial"/>
          <w:sz w:val="22"/>
          <w:szCs w:val="22"/>
        </w:rPr>
      </w:pPr>
    </w:p>
    <w:p w14:paraId="0946FD9C" w14:textId="77777777" w:rsidR="00CF4525" w:rsidRDefault="00DC1181" w:rsidP="00CF4525">
      <w:pPr>
        <w:spacing w:line="360" w:lineRule="atLeast"/>
        <w:ind w:firstLine="851"/>
        <w:jc w:val="both"/>
        <w:rPr>
          <w:rFonts w:ascii="Arial" w:hAnsi="Arial" w:cs="Arial"/>
          <w:sz w:val="22"/>
          <w:szCs w:val="22"/>
        </w:rPr>
      </w:pPr>
      <w:r>
        <w:rPr>
          <w:rFonts w:ascii="Arial" w:hAnsi="Arial" w:cs="Arial"/>
          <w:sz w:val="22"/>
          <w:szCs w:val="22"/>
        </w:rPr>
        <w:t>L</w:t>
      </w:r>
      <w:r w:rsidR="00CF4525">
        <w:rPr>
          <w:rFonts w:ascii="Arial" w:hAnsi="Arial" w:cs="Arial"/>
          <w:sz w:val="22"/>
          <w:szCs w:val="22"/>
        </w:rPr>
        <w:t>os datos de población</w:t>
      </w:r>
      <w:r>
        <w:rPr>
          <w:rFonts w:ascii="Arial" w:hAnsi="Arial" w:cs="Arial"/>
          <w:sz w:val="22"/>
          <w:szCs w:val="22"/>
        </w:rPr>
        <w:t xml:space="preserve"> se han tomado de las</w:t>
      </w:r>
      <w:r w:rsidR="00EF3471">
        <w:rPr>
          <w:rFonts w:ascii="Arial" w:hAnsi="Arial" w:cs="Arial"/>
          <w:sz w:val="22"/>
          <w:szCs w:val="22"/>
        </w:rPr>
        <w:t xml:space="preserve"> Cifras de Población</w:t>
      </w:r>
      <w:r>
        <w:rPr>
          <w:rFonts w:ascii="Arial" w:hAnsi="Arial" w:cs="Arial"/>
          <w:sz w:val="22"/>
          <w:szCs w:val="22"/>
        </w:rPr>
        <w:t xml:space="preserve"> a 1 de julio de cada año, que elabora el I</w:t>
      </w:r>
      <w:r w:rsidR="0073450F">
        <w:rPr>
          <w:rFonts w:ascii="Arial" w:hAnsi="Arial" w:cs="Arial"/>
          <w:sz w:val="22"/>
          <w:szCs w:val="22"/>
        </w:rPr>
        <w:t>nstituto Nacional de Estadística</w:t>
      </w:r>
      <w:r w:rsidR="00217366">
        <w:rPr>
          <w:rFonts w:ascii="Arial" w:hAnsi="Arial" w:cs="Arial"/>
          <w:sz w:val="22"/>
          <w:szCs w:val="22"/>
        </w:rPr>
        <w:t xml:space="preserve"> (INE)</w:t>
      </w:r>
      <w:r w:rsidR="00E86AD7" w:rsidRPr="00E86AD7">
        <w:rPr>
          <w:rFonts w:ascii="Arial" w:hAnsi="Arial" w:cs="Arial"/>
          <w:sz w:val="22"/>
          <w:szCs w:val="22"/>
          <w:vertAlign w:val="superscript"/>
        </w:rPr>
        <w:t>4</w:t>
      </w:r>
      <w:r>
        <w:rPr>
          <w:rFonts w:ascii="Arial" w:hAnsi="Arial" w:cs="Arial"/>
          <w:sz w:val="22"/>
          <w:szCs w:val="22"/>
        </w:rPr>
        <w:t>.</w:t>
      </w:r>
      <w:r w:rsidR="00EF3471">
        <w:rPr>
          <w:rFonts w:ascii="Arial" w:hAnsi="Arial" w:cs="Arial"/>
          <w:sz w:val="22"/>
          <w:szCs w:val="22"/>
        </w:rPr>
        <w:t xml:space="preserve"> Hasta el año 2011 se han utilizado las Estimaciones de la Población Actual (a 1 de julio de cada año), que es la operación estadística que en ese momento realizaba el INE.</w:t>
      </w:r>
      <w:r w:rsidR="00AE0062">
        <w:rPr>
          <w:rFonts w:ascii="Arial" w:hAnsi="Arial" w:cs="Arial"/>
          <w:sz w:val="22"/>
          <w:szCs w:val="22"/>
        </w:rPr>
        <w:t xml:space="preserve"> </w:t>
      </w:r>
      <w:r w:rsidR="00E50A2C">
        <w:rPr>
          <w:rFonts w:ascii="Arial" w:hAnsi="Arial" w:cs="Arial"/>
          <w:sz w:val="22"/>
          <w:szCs w:val="22"/>
        </w:rPr>
        <w:t>Los nacimientos</w:t>
      </w:r>
      <w:r w:rsidR="00E278A7">
        <w:rPr>
          <w:rFonts w:ascii="Arial" w:hAnsi="Arial" w:cs="Arial"/>
          <w:sz w:val="22"/>
          <w:szCs w:val="22"/>
        </w:rPr>
        <w:t xml:space="preserve"> (de madres residentes en la Región)</w:t>
      </w:r>
      <w:r w:rsidR="00E50A2C">
        <w:rPr>
          <w:rFonts w:ascii="Arial" w:hAnsi="Arial" w:cs="Arial"/>
          <w:sz w:val="22"/>
          <w:szCs w:val="22"/>
        </w:rPr>
        <w:t xml:space="preserve"> se han obtenido del Movimiento Natural de la Población</w:t>
      </w:r>
      <w:r w:rsidR="00E86AD7" w:rsidRPr="00E86AD7">
        <w:rPr>
          <w:rFonts w:ascii="Arial" w:hAnsi="Arial" w:cs="Arial"/>
          <w:sz w:val="22"/>
          <w:szCs w:val="22"/>
          <w:vertAlign w:val="superscript"/>
        </w:rPr>
        <w:t>5</w:t>
      </w:r>
      <w:r w:rsidR="0073450F">
        <w:rPr>
          <w:rFonts w:ascii="Arial" w:hAnsi="Arial" w:cs="Arial"/>
          <w:sz w:val="22"/>
          <w:szCs w:val="22"/>
        </w:rPr>
        <w:t>.</w:t>
      </w:r>
    </w:p>
    <w:p w14:paraId="037BF2BD" w14:textId="77777777" w:rsidR="00CF4525" w:rsidRDefault="00CF4525" w:rsidP="00CF4525">
      <w:pPr>
        <w:spacing w:line="360" w:lineRule="atLeast"/>
        <w:ind w:firstLine="851"/>
        <w:jc w:val="both"/>
        <w:rPr>
          <w:rFonts w:ascii="Arial" w:hAnsi="Arial" w:cs="Arial"/>
          <w:sz w:val="22"/>
          <w:szCs w:val="22"/>
        </w:rPr>
      </w:pPr>
    </w:p>
    <w:p w14:paraId="451BDE74" w14:textId="77777777" w:rsidR="00CF4525" w:rsidRDefault="00CF4525" w:rsidP="00CF4525">
      <w:pPr>
        <w:spacing w:line="360" w:lineRule="atLeast"/>
        <w:ind w:firstLine="851"/>
        <w:jc w:val="both"/>
        <w:rPr>
          <w:rFonts w:ascii="Arial" w:hAnsi="Arial" w:cs="Arial"/>
          <w:sz w:val="22"/>
          <w:szCs w:val="22"/>
        </w:rPr>
      </w:pPr>
    </w:p>
    <w:p w14:paraId="5931DEE8" w14:textId="77777777" w:rsidR="00CF4525" w:rsidRPr="00285987" w:rsidRDefault="00CF4525" w:rsidP="0010686F">
      <w:pPr>
        <w:spacing w:line="360" w:lineRule="atLeast"/>
        <w:jc w:val="both"/>
        <w:outlineLvl w:val="0"/>
        <w:rPr>
          <w:rFonts w:ascii="Arial" w:hAnsi="Arial" w:cs="Arial"/>
          <w:b/>
        </w:rPr>
      </w:pPr>
      <w:r>
        <w:rPr>
          <w:rFonts w:ascii="Arial" w:hAnsi="Arial" w:cs="Arial"/>
          <w:b/>
        </w:rPr>
        <w:t>CIRCUITO DE LA INFORMACIÓN</w:t>
      </w:r>
    </w:p>
    <w:p w14:paraId="69415128" w14:textId="77777777" w:rsidR="00CF4525" w:rsidRDefault="00CF4525" w:rsidP="00CF4525">
      <w:pPr>
        <w:spacing w:line="360" w:lineRule="atLeast"/>
        <w:ind w:firstLine="851"/>
        <w:jc w:val="both"/>
        <w:rPr>
          <w:rFonts w:ascii="Arial" w:hAnsi="Arial" w:cs="Arial"/>
          <w:sz w:val="22"/>
          <w:szCs w:val="22"/>
        </w:rPr>
      </w:pPr>
    </w:p>
    <w:p w14:paraId="09D3546F"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La recogida y tratamiento de la información la realiza el Ministerio de Sanidad</w:t>
      </w:r>
      <w:r w:rsidR="00FF6AA8">
        <w:rPr>
          <w:rFonts w:ascii="Arial" w:hAnsi="Arial" w:cs="Arial"/>
          <w:sz w:val="22"/>
          <w:szCs w:val="22"/>
        </w:rPr>
        <w:t xml:space="preserve">, </w:t>
      </w:r>
      <w:r w:rsidR="004D0CA4">
        <w:rPr>
          <w:rFonts w:ascii="Arial" w:hAnsi="Arial" w:cs="Arial"/>
          <w:sz w:val="22"/>
          <w:szCs w:val="22"/>
        </w:rPr>
        <w:t>Servicios Sociales</w:t>
      </w:r>
      <w:r>
        <w:rPr>
          <w:rFonts w:ascii="Arial" w:hAnsi="Arial" w:cs="Arial"/>
          <w:sz w:val="22"/>
          <w:szCs w:val="22"/>
        </w:rPr>
        <w:t xml:space="preserve"> </w:t>
      </w:r>
      <w:r w:rsidR="00FF6AA8">
        <w:rPr>
          <w:rFonts w:ascii="Arial" w:hAnsi="Arial" w:cs="Arial"/>
          <w:sz w:val="22"/>
          <w:szCs w:val="22"/>
        </w:rPr>
        <w:t>e</w:t>
      </w:r>
      <w:r>
        <w:rPr>
          <w:rFonts w:ascii="Arial" w:hAnsi="Arial" w:cs="Arial"/>
          <w:sz w:val="22"/>
          <w:szCs w:val="22"/>
        </w:rPr>
        <w:t xml:space="preserve"> </w:t>
      </w:r>
      <w:r w:rsidR="00FF6AA8">
        <w:rPr>
          <w:rFonts w:ascii="Arial" w:hAnsi="Arial" w:cs="Arial"/>
          <w:sz w:val="22"/>
          <w:szCs w:val="22"/>
        </w:rPr>
        <w:t>Igualdad</w:t>
      </w:r>
      <w:r>
        <w:rPr>
          <w:rFonts w:ascii="Arial" w:hAnsi="Arial" w:cs="Arial"/>
          <w:sz w:val="22"/>
          <w:szCs w:val="22"/>
        </w:rPr>
        <w:t xml:space="preserve"> en colaboración con las Consejerías de Sanidad de las distintas Comunidades Autónomas, con el Ministerio de Defensa y con los órganos competentes de las Ciudades Autónomas de Ceuta y Melilla.</w:t>
      </w:r>
    </w:p>
    <w:p w14:paraId="0B5AE531" w14:textId="77777777" w:rsidR="00CF4525" w:rsidRDefault="00CF4525" w:rsidP="00CF4525">
      <w:pPr>
        <w:spacing w:line="360" w:lineRule="atLeast"/>
        <w:ind w:firstLine="851"/>
        <w:jc w:val="both"/>
        <w:rPr>
          <w:rFonts w:ascii="Arial" w:hAnsi="Arial" w:cs="Arial"/>
          <w:sz w:val="22"/>
          <w:szCs w:val="22"/>
        </w:rPr>
      </w:pPr>
    </w:p>
    <w:p w14:paraId="39174B7D" w14:textId="77777777" w:rsidR="00CF4525" w:rsidRDefault="002166E8" w:rsidP="00CF4525">
      <w:pPr>
        <w:spacing w:line="360" w:lineRule="atLeast"/>
        <w:ind w:firstLine="851"/>
        <w:jc w:val="both"/>
        <w:rPr>
          <w:rFonts w:ascii="Arial" w:hAnsi="Arial" w:cs="Arial"/>
          <w:sz w:val="22"/>
          <w:szCs w:val="22"/>
        </w:rPr>
      </w:pPr>
      <w:r>
        <w:rPr>
          <w:rFonts w:ascii="Arial" w:hAnsi="Arial" w:cs="Arial"/>
          <w:sz w:val="22"/>
          <w:szCs w:val="22"/>
        </w:rPr>
        <w:lastRenderedPageBreak/>
        <w:t xml:space="preserve">Todo el </w:t>
      </w:r>
      <w:r w:rsidR="00CF4525">
        <w:rPr>
          <w:rFonts w:ascii="Arial" w:hAnsi="Arial" w:cs="Arial"/>
          <w:sz w:val="22"/>
          <w:szCs w:val="22"/>
        </w:rPr>
        <w:t>proceso</w:t>
      </w:r>
      <w:r>
        <w:rPr>
          <w:rFonts w:ascii="Arial" w:hAnsi="Arial" w:cs="Arial"/>
          <w:sz w:val="22"/>
          <w:szCs w:val="22"/>
        </w:rPr>
        <w:t xml:space="preserve"> se realiza vía telemática y</w:t>
      </w:r>
      <w:r w:rsidR="00CF4525">
        <w:rPr>
          <w:rFonts w:ascii="Arial" w:hAnsi="Arial" w:cs="Arial"/>
          <w:sz w:val="22"/>
          <w:szCs w:val="22"/>
        </w:rPr>
        <w:t xml:space="preserve"> se inicia con la remisión por parte del Ministerio de Sanidad</w:t>
      </w:r>
      <w:r w:rsidR="00FF6AA8">
        <w:rPr>
          <w:rFonts w:ascii="Arial" w:hAnsi="Arial" w:cs="Arial"/>
          <w:sz w:val="22"/>
          <w:szCs w:val="22"/>
        </w:rPr>
        <w:t xml:space="preserve">, </w:t>
      </w:r>
      <w:r w:rsidR="004D0CA4">
        <w:rPr>
          <w:rFonts w:ascii="Arial" w:hAnsi="Arial" w:cs="Arial"/>
          <w:sz w:val="22"/>
          <w:szCs w:val="22"/>
        </w:rPr>
        <w:t>Servicios Sociales</w:t>
      </w:r>
      <w:r w:rsidR="00FF6AA8">
        <w:rPr>
          <w:rFonts w:ascii="Arial" w:hAnsi="Arial" w:cs="Arial"/>
          <w:sz w:val="22"/>
          <w:szCs w:val="22"/>
        </w:rPr>
        <w:t xml:space="preserve"> e Igualdad</w:t>
      </w:r>
      <w:r w:rsidR="00CF4525">
        <w:rPr>
          <w:rFonts w:ascii="Arial" w:hAnsi="Arial" w:cs="Arial"/>
          <w:sz w:val="22"/>
          <w:szCs w:val="22"/>
        </w:rPr>
        <w:t xml:space="preserve"> del</w:t>
      </w:r>
      <w:r w:rsidR="00C8151C">
        <w:rPr>
          <w:rFonts w:ascii="Arial" w:hAnsi="Arial" w:cs="Arial"/>
          <w:sz w:val="22"/>
          <w:szCs w:val="22"/>
        </w:rPr>
        <w:t xml:space="preserve"> </w:t>
      </w:r>
      <w:r w:rsidR="00CF4525">
        <w:rPr>
          <w:rFonts w:ascii="Arial" w:hAnsi="Arial" w:cs="Arial"/>
          <w:sz w:val="22"/>
          <w:szCs w:val="22"/>
        </w:rPr>
        <w:t xml:space="preserve">cuestionario de recogida de la información </w:t>
      </w:r>
      <w:r w:rsidR="00CF4525" w:rsidRPr="003323CC">
        <w:rPr>
          <w:rFonts w:ascii="Arial" w:hAnsi="Arial" w:cs="Arial"/>
          <w:sz w:val="22"/>
          <w:szCs w:val="22"/>
        </w:rPr>
        <w:t>a</w:t>
      </w:r>
      <w:r w:rsidR="00876418" w:rsidRPr="003323CC">
        <w:rPr>
          <w:rFonts w:ascii="Arial" w:hAnsi="Arial" w:cs="Arial"/>
          <w:sz w:val="22"/>
          <w:szCs w:val="22"/>
        </w:rPr>
        <w:t>l Servicio de Planificación y Financiación Sanitaria de la Consejería de Sanidad y Política Social</w:t>
      </w:r>
      <w:r w:rsidR="00CF4525" w:rsidRPr="003323CC">
        <w:rPr>
          <w:rFonts w:ascii="Arial" w:hAnsi="Arial" w:cs="Arial"/>
          <w:sz w:val="22"/>
          <w:szCs w:val="22"/>
        </w:rPr>
        <w:t>, que a su vez lo remite a los hospitales</w:t>
      </w:r>
      <w:r w:rsidR="00E50B2B" w:rsidRPr="003323CC">
        <w:rPr>
          <w:rFonts w:ascii="Arial" w:hAnsi="Arial" w:cs="Arial"/>
          <w:sz w:val="22"/>
          <w:szCs w:val="22"/>
        </w:rPr>
        <w:t xml:space="preserve"> autorizados según</w:t>
      </w:r>
      <w:r w:rsidR="00E50B2B">
        <w:rPr>
          <w:rFonts w:ascii="Arial" w:hAnsi="Arial" w:cs="Arial"/>
          <w:sz w:val="22"/>
          <w:szCs w:val="22"/>
        </w:rPr>
        <w:t xml:space="preserve"> el RD 1277/2003, de 10 de octubre, citado anteriormente</w:t>
      </w:r>
      <w:r w:rsidR="00CF4525">
        <w:rPr>
          <w:rFonts w:ascii="Arial" w:hAnsi="Arial" w:cs="Arial"/>
          <w:sz w:val="22"/>
          <w:szCs w:val="22"/>
        </w:rPr>
        <w:t>.</w:t>
      </w:r>
      <w:r w:rsidR="00E50B2B">
        <w:rPr>
          <w:rFonts w:ascii="Arial" w:hAnsi="Arial" w:cs="Arial"/>
          <w:sz w:val="22"/>
          <w:szCs w:val="22"/>
        </w:rPr>
        <w:t xml:space="preserve"> </w:t>
      </w:r>
      <w:r w:rsidR="00CF4525">
        <w:rPr>
          <w:rFonts w:ascii="Arial" w:hAnsi="Arial" w:cs="Arial"/>
          <w:sz w:val="22"/>
          <w:szCs w:val="22"/>
        </w:rPr>
        <w:t xml:space="preserve">Una vez cumplimentado el cuestionario es devuelto a </w:t>
      </w:r>
      <w:r w:rsidR="00876418" w:rsidRPr="00910199">
        <w:rPr>
          <w:rFonts w:ascii="Arial" w:hAnsi="Arial" w:cs="Arial"/>
          <w:sz w:val="22"/>
          <w:szCs w:val="22"/>
        </w:rPr>
        <w:t>la Consejería de Sanidad y Política Social</w:t>
      </w:r>
      <w:r w:rsidR="00910199">
        <w:rPr>
          <w:rFonts w:ascii="Arial" w:hAnsi="Arial" w:cs="Arial"/>
          <w:sz w:val="22"/>
          <w:szCs w:val="22"/>
        </w:rPr>
        <w:t>,</w:t>
      </w:r>
      <w:r w:rsidR="00CF4525">
        <w:rPr>
          <w:rFonts w:ascii="Arial" w:hAnsi="Arial" w:cs="Arial"/>
          <w:sz w:val="22"/>
          <w:szCs w:val="22"/>
        </w:rPr>
        <w:t xml:space="preserve"> que realiza una primera depuración</w:t>
      </w:r>
      <w:r>
        <w:rPr>
          <w:rFonts w:ascii="Arial" w:hAnsi="Arial" w:cs="Arial"/>
          <w:sz w:val="22"/>
          <w:szCs w:val="22"/>
        </w:rPr>
        <w:t xml:space="preserve"> y validación de la información</w:t>
      </w:r>
      <w:r w:rsidR="00CF4525">
        <w:rPr>
          <w:rFonts w:ascii="Arial" w:hAnsi="Arial" w:cs="Arial"/>
          <w:sz w:val="22"/>
          <w:szCs w:val="22"/>
        </w:rPr>
        <w:t>. Si se aprecia</w:t>
      </w:r>
      <w:r>
        <w:rPr>
          <w:rFonts w:ascii="Arial" w:hAnsi="Arial" w:cs="Arial"/>
          <w:sz w:val="22"/>
          <w:szCs w:val="22"/>
        </w:rPr>
        <w:t>n</w:t>
      </w:r>
      <w:r w:rsidR="00CF4525">
        <w:rPr>
          <w:rFonts w:ascii="Arial" w:hAnsi="Arial" w:cs="Arial"/>
          <w:sz w:val="22"/>
          <w:szCs w:val="22"/>
        </w:rPr>
        <w:t xml:space="preserve"> inconsistencia</w:t>
      </w:r>
      <w:r>
        <w:rPr>
          <w:rFonts w:ascii="Arial" w:hAnsi="Arial" w:cs="Arial"/>
          <w:sz w:val="22"/>
          <w:szCs w:val="22"/>
        </w:rPr>
        <w:t>s</w:t>
      </w:r>
      <w:r w:rsidR="00CF4525">
        <w:rPr>
          <w:rFonts w:ascii="Arial" w:hAnsi="Arial" w:cs="Arial"/>
          <w:sz w:val="22"/>
          <w:szCs w:val="22"/>
        </w:rPr>
        <w:t xml:space="preserve"> se solicita al hospital que realice las correcciones o aclaraciones oportunas. Una vez que se han resuelto las inconsistencias detectadas</w:t>
      </w:r>
      <w:r w:rsidR="00CF4525" w:rsidRPr="00910199">
        <w:rPr>
          <w:rFonts w:ascii="Arial" w:hAnsi="Arial" w:cs="Arial"/>
          <w:sz w:val="22"/>
          <w:szCs w:val="22"/>
        </w:rPr>
        <w:t>, la Consejería de Sanidad</w:t>
      </w:r>
      <w:r w:rsidR="00876418" w:rsidRPr="00910199">
        <w:rPr>
          <w:rFonts w:ascii="Arial" w:hAnsi="Arial" w:cs="Arial"/>
          <w:sz w:val="22"/>
          <w:szCs w:val="22"/>
        </w:rPr>
        <w:t xml:space="preserve"> y Política Social</w:t>
      </w:r>
      <w:r w:rsidR="00CF4525">
        <w:rPr>
          <w:rFonts w:ascii="Arial" w:hAnsi="Arial" w:cs="Arial"/>
          <w:sz w:val="22"/>
          <w:szCs w:val="22"/>
        </w:rPr>
        <w:t xml:space="preserve"> (u organismo</w:t>
      </w:r>
      <w:r w:rsidR="00876418">
        <w:rPr>
          <w:rFonts w:ascii="Arial" w:hAnsi="Arial" w:cs="Arial"/>
          <w:sz w:val="22"/>
          <w:szCs w:val="22"/>
        </w:rPr>
        <w:t xml:space="preserve"> colaborador competente) remite</w:t>
      </w:r>
      <w:r w:rsidR="00CF4525">
        <w:rPr>
          <w:rFonts w:ascii="Arial" w:hAnsi="Arial" w:cs="Arial"/>
          <w:sz w:val="22"/>
          <w:szCs w:val="22"/>
        </w:rPr>
        <w:t xml:space="preserve"> al Ministerio los cuestionarios correspondientes, y éste procede a una nueva depuración de la información recibida</w:t>
      </w:r>
      <w:r>
        <w:rPr>
          <w:rFonts w:ascii="Arial" w:hAnsi="Arial" w:cs="Arial"/>
          <w:sz w:val="22"/>
          <w:szCs w:val="22"/>
        </w:rPr>
        <w:t>,</w:t>
      </w:r>
      <w:r w:rsidR="00CF4525">
        <w:rPr>
          <w:rFonts w:ascii="Arial" w:hAnsi="Arial" w:cs="Arial"/>
          <w:sz w:val="22"/>
          <w:szCs w:val="22"/>
        </w:rPr>
        <w:t xml:space="preserve"> verifica</w:t>
      </w:r>
      <w:r>
        <w:rPr>
          <w:rFonts w:ascii="Arial" w:hAnsi="Arial" w:cs="Arial"/>
          <w:sz w:val="22"/>
          <w:szCs w:val="22"/>
        </w:rPr>
        <w:t>n</w:t>
      </w:r>
      <w:r w:rsidR="00CF4525">
        <w:rPr>
          <w:rFonts w:ascii="Arial" w:hAnsi="Arial" w:cs="Arial"/>
          <w:sz w:val="22"/>
          <w:szCs w:val="22"/>
        </w:rPr>
        <w:t>do y corr</w:t>
      </w:r>
      <w:r>
        <w:rPr>
          <w:rFonts w:ascii="Arial" w:hAnsi="Arial" w:cs="Arial"/>
          <w:sz w:val="22"/>
          <w:szCs w:val="22"/>
        </w:rPr>
        <w:t>i</w:t>
      </w:r>
      <w:r w:rsidR="00CF4525">
        <w:rPr>
          <w:rFonts w:ascii="Arial" w:hAnsi="Arial" w:cs="Arial"/>
          <w:sz w:val="22"/>
          <w:szCs w:val="22"/>
        </w:rPr>
        <w:t>gi</w:t>
      </w:r>
      <w:r>
        <w:rPr>
          <w:rFonts w:ascii="Arial" w:hAnsi="Arial" w:cs="Arial"/>
          <w:sz w:val="22"/>
          <w:szCs w:val="22"/>
        </w:rPr>
        <w:t>en</w:t>
      </w:r>
      <w:r w:rsidR="00CF4525">
        <w:rPr>
          <w:rFonts w:ascii="Arial" w:hAnsi="Arial" w:cs="Arial"/>
          <w:sz w:val="22"/>
          <w:szCs w:val="22"/>
        </w:rPr>
        <w:t>do, en su caso, las posibles deficiencias</w:t>
      </w:r>
      <w:r>
        <w:rPr>
          <w:rFonts w:ascii="Arial" w:hAnsi="Arial" w:cs="Arial"/>
          <w:sz w:val="22"/>
          <w:szCs w:val="22"/>
        </w:rPr>
        <w:t>.</w:t>
      </w:r>
    </w:p>
    <w:p w14:paraId="4DB7C736" w14:textId="77777777" w:rsidR="00CF4525" w:rsidRDefault="00CF4525" w:rsidP="00CF4525">
      <w:pPr>
        <w:spacing w:line="360" w:lineRule="atLeast"/>
        <w:ind w:firstLine="851"/>
        <w:jc w:val="both"/>
        <w:rPr>
          <w:rFonts w:ascii="Arial" w:hAnsi="Arial" w:cs="Arial"/>
          <w:sz w:val="22"/>
          <w:szCs w:val="22"/>
        </w:rPr>
      </w:pPr>
    </w:p>
    <w:p w14:paraId="1E62436D"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Estos datos finales son los que se utilizan de base para realizar la explotación estadística objeto del presente trabajo.</w:t>
      </w:r>
    </w:p>
    <w:p w14:paraId="3AC17A26" w14:textId="77777777" w:rsidR="00CF4525" w:rsidRDefault="00CF4525" w:rsidP="00CF4525">
      <w:pPr>
        <w:spacing w:line="360" w:lineRule="atLeast"/>
        <w:ind w:firstLine="851"/>
        <w:jc w:val="both"/>
        <w:rPr>
          <w:rFonts w:ascii="Arial" w:hAnsi="Arial" w:cs="Arial"/>
          <w:sz w:val="22"/>
          <w:szCs w:val="22"/>
        </w:rPr>
      </w:pPr>
    </w:p>
    <w:p w14:paraId="2B77DD92" w14:textId="77777777" w:rsidR="00CF4525" w:rsidRDefault="00CF4525" w:rsidP="00CF4525">
      <w:pPr>
        <w:spacing w:line="360" w:lineRule="atLeast"/>
        <w:ind w:firstLine="851"/>
        <w:jc w:val="both"/>
        <w:rPr>
          <w:rFonts w:ascii="Arial" w:hAnsi="Arial" w:cs="Arial"/>
          <w:sz w:val="22"/>
          <w:szCs w:val="22"/>
        </w:rPr>
      </w:pPr>
    </w:p>
    <w:p w14:paraId="307BF4BE" w14:textId="77777777" w:rsidR="00CF4525" w:rsidRPr="00285987" w:rsidRDefault="00CF4525" w:rsidP="0010686F">
      <w:pPr>
        <w:spacing w:line="360" w:lineRule="atLeast"/>
        <w:jc w:val="both"/>
        <w:outlineLvl w:val="0"/>
        <w:rPr>
          <w:rFonts w:ascii="Arial" w:hAnsi="Arial" w:cs="Arial"/>
          <w:b/>
        </w:rPr>
      </w:pPr>
      <w:r>
        <w:rPr>
          <w:rFonts w:ascii="Arial" w:hAnsi="Arial" w:cs="Arial"/>
          <w:b/>
        </w:rPr>
        <w:t>DEFINICIÓN DE VARIABLES</w:t>
      </w:r>
    </w:p>
    <w:p w14:paraId="1E68FA89" w14:textId="77777777" w:rsidR="00CF4525" w:rsidRDefault="00CF4525" w:rsidP="00CF4525">
      <w:pPr>
        <w:spacing w:line="360" w:lineRule="atLeast"/>
        <w:ind w:firstLine="851"/>
        <w:jc w:val="both"/>
        <w:rPr>
          <w:rFonts w:ascii="Arial" w:hAnsi="Arial" w:cs="Arial"/>
          <w:sz w:val="22"/>
          <w:szCs w:val="22"/>
        </w:rPr>
      </w:pPr>
    </w:p>
    <w:p w14:paraId="3C60279F" w14:textId="77777777" w:rsidR="004A6728" w:rsidRDefault="00CF4525" w:rsidP="00CF4525">
      <w:pPr>
        <w:spacing w:line="360" w:lineRule="atLeast"/>
        <w:ind w:firstLine="851"/>
        <w:jc w:val="both"/>
        <w:rPr>
          <w:rFonts w:ascii="Arial" w:hAnsi="Arial" w:cs="Arial"/>
          <w:sz w:val="22"/>
          <w:szCs w:val="22"/>
        </w:rPr>
      </w:pPr>
      <w:r>
        <w:rPr>
          <w:rFonts w:ascii="Arial" w:hAnsi="Arial" w:cs="Arial"/>
          <w:sz w:val="22"/>
          <w:szCs w:val="22"/>
        </w:rPr>
        <w:t xml:space="preserve">Las variables que se han </w:t>
      </w:r>
      <w:r w:rsidR="00E96DE5">
        <w:rPr>
          <w:rFonts w:ascii="Arial" w:hAnsi="Arial" w:cs="Arial"/>
          <w:sz w:val="22"/>
          <w:szCs w:val="22"/>
        </w:rPr>
        <w:t xml:space="preserve">empleado </w:t>
      </w:r>
      <w:r>
        <w:rPr>
          <w:rFonts w:ascii="Arial" w:hAnsi="Arial" w:cs="Arial"/>
          <w:sz w:val="22"/>
          <w:szCs w:val="22"/>
        </w:rPr>
        <w:t>en esta explotación estadística han sido las del cuestionario de recogida de la información del Ministerio de Sanidad</w:t>
      </w:r>
      <w:r w:rsidR="00D61DA2">
        <w:rPr>
          <w:rFonts w:ascii="Arial" w:hAnsi="Arial" w:cs="Arial"/>
          <w:sz w:val="22"/>
          <w:szCs w:val="22"/>
        </w:rPr>
        <w:t xml:space="preserve">, </w:t>
      </w:r>
      <w:r w:rsidR="004D0CA4">
        <w:rPr>
          <w:rFonts w:ascii="Arial" w:hAnsi="Arial" w:cs="Arial"/>
          <w:sz w:val="22"/>
          <w:szCs w:val="22"/>
        </w:rPr>
        <w:t>Servicios Sociales</w:t>
      </w:r>
      <w:r w:rsidR="00D61DA2">
        <w:rPr>
          <w:rFonts w:ascii="Arial" w:hAnsi="Arial" w:cs="Arial"/>
          <w:sz w:val="22"/>
          <w:szCs w:val="22"/>
        </w:rPr>
        <w:t xml:space="preserve"> e Igualdad</w:t>
      </w:r>
      <w:r w:rsidR="00172E6B">
        <w:rPr>
          <w:rFonts w:ascii="Arial" w:hAnsi="Arial" w:cs="Arial"/>
          <w:sz w:val="22"/>
          <w:szCs w:val="22"/>
        </w:rPr>
        <w:t xml:space="preserve"> (Anexo 1)</w:t>
      </w:r>
      <w:r>
        <w:rPr>
          <w:rFonts w:ascii="Arial" w:hAnsi="Arial" w:cs="Arial"/>
          <w:sz w:val="22"/>
          <w:szCs w:val="22"/>
        </w:rPr>
        <w:t>. Se ha seguido con carácter general la definición de variables de la E</w:t>
      </w:r>
      <w:r w:rsidR="004A6728">
        <w:rPr>
          <w:rFonts w:ascii="Arial" w:hAnsi="Arial" w:cs="Arial"/>
          <w:sz w:val="22"/>
          <w:szCs w:val="22"/>
        </w:rPr>
        <w:t>CSAE</w:t>
      </w:r>
      <w:r>
        <w:rPr>
          <w:rFonts w:ascii="Arial" w:hAnsi="Arial" w:cs="Arial"/>
          <w:sz w:val="22"/>
          <w:szCs w:val="22"/>
        </w:rPr>
        <w:t xml:space="preserve"> nacional, que se puede consultar en el Anexo 2.</w:t>
      </w:r>
      <w:r w:rsidR="002905C8">
        <w:rPr>
          <w:rFonts w:ascii="Arial" w:hAnsi="Arial" w:cs="Arial"/>
          <w:sz w:val="22"/>
          <w:szCs w:val="22"/>
        </w:rPr>
        <w:t xml:space="preserve"> </w:t>
      </w:r>
      <w:r>
        <w:rPr>
          <w:rFonts w:ascii="Arial" w:hAnsi="Arial" w:cs="Arial"/>
          <w:sz w:val="22"/>
          <w:szCs w:val="22"/>
        </w:rPr>
        <w:t>No obstante</w:t>
      </w:r>
      <w:r w:rsidR="007E5AB0">
        <w:rPr>
          <w:rFonts w:ascii="Arial" w:hAnsi="Arial" w:cs="Arial"/>
          <w:sz w:val="22"/>
          <w:szCs w:val="22"/>
        </w:rPr>
        <w:t>,</w:t>
      </w:r>
      <w:r w:rsidR="004A6728">
        <w:rPr>
          <w:rFonts w:ascii="Arial" w:hAnsi="Arial" w:cs="Arial"/>
          <w:sz w:val="22"/>
          <w:szCs w:val="22"/>
        </w:rPr>
        <w:t xml:space="preserve"> es necesario </w:t>
      </w:r>
      <w:r w:rsidR="001501E1">
        <w:rPr>
          <w:rFonts w:ascii="Arial" w:hAnsi="Arial" w:cs="Arial"/>
          <w:sz w:val="22"/>
          <w:szCs w:val="22"/>
        </w:rPr>
        <w:t>indicar</w:t>
      </w:r>
      <w:r w:rsidR="004A6728">
        <w:rPr>
          <w:rFonts w:ascii="Arial" w:hAnsi="Arial" w:cs="Arial"/>
          <w:sz w:val="22"/>
          <w:szCs w:val="22"/>
        </w:rPr>
        <w:t xml:space="preserve"> lo siguiente:</w:t>
      </w:r>
    </w:p>
    <w:p w14:paraId="4FDCCE09" w14:textId="77777777" w:rsidR="004A6728" w:rsidRDefault="00B971DE"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 xml:space="preserve">La variable </w:t>
      </w:r>
      <w:r w:rsidR="00E96DE5">
        <w:rPr>
          <w:rFonts w:ascii="Arial" w:hAnsi="Arial" w:cs="Arial"/>
          <w:sz w:val="22"/>
          <w:szCs w:val="22"/>
        </w:rPr>
        <w:t>“</w:t>
      </w:r>
      <w:r w:rsidR="00E73DE7">
        <w:rPr>
          <w:rFonts w:ascii="Arial" w:hAnsi="Arial" w:cs="Arial"/>
          <w:sz w:val="22"/>
          <w:szCs w:val="22"/>
        </w:rPr>
        <w:t>P</w:t>
      </w:r>
      <w:r>
        <w:rPr>
          <w:rFonts w:ascii="Arial" w:hAnsi="Arial" w:cs="Arial"/>
          <w:sz w:val="22"/>
          <w:szCs w:val="22"/>
        </w:rPr>
        <w:t>uestos de h</w:t>
      </w:r>
      <w:r w:rsidR="004A6728" w:rsidRPr="003165E1">
        <w:rPr>
          <w:rFonts w:ascii="Arial" w:hAnsi="Arial" w:cs="Arial"/>
          <w:sz w:val="22"/>
          <w:szCs w:val="22"/>
        </w:rPr>
        <w:t>ospital</w:t>
      </w:r>
      <w:r>
        <w:rPr>
          <w:rFonts w:ascii="Arial" w:hAnsi="Arial" w:cs="Arial"/>
          <w:sz w:val="22"/>
          <w:szCs w:val="22"/>
        </w:rPr>
        <w:t xml:space="preserve"> de día médico</w:t>
      </w:r>
      <w:r w:rsidR="00E96DE5">
        <w:rPr>
          <w:rFonts w:ascii="Arial" w:hAnsi="Arial" w:cs="Arial"/>
          <w:sz w:val="22"/>
          <w:szCs w:val="22"/>
        </w:rPr>
        <w:t>”</w:t>
      </w:r>
      <w:r>
        <w:rPr>
          <w:rFonts w:ascii="Arial" w:hAnsi="Arial" w:cs="Arial"/>
          <w:sz w:val="22"/>
          <w:szCs w:val="22"/>
        </w:rPr>
        <w:t xml:space="preserve"> es la suma de las siguientes casillas del cuestionario: </w:t>
      </w:r>
      <w:r w:rsidR="00E47ADE">
        <w:rPr>
          <w:rFonts w:ascii="Arial" w:hAnsi="Arial" w:cs="Arial"/>
          <w:sz w:val="22"/>
          <w:szCs w:val="22"/>
        </w:rPr>
        <w:t>“P</w:t>
      </w:r>
      <w:r>
        <w:rPr>
          <w:rFonts w:ascii="Arial" w:hAnsi="Arial" w:cs="Arial"/>
          <w:sz w:val="22"/>
          <w:szCs w:val="22"/>
        </w:rPr>
        <w:t>uestos de hospital de día médico</w:t>
      </w:r>
      <w:r w:rsidR="00E47ADE">
        <w:rPr>
          <w:rFonts w:ascii="Arial" w:hAnsi="Arial" w:cs="Arial"/>
          <w:sz w:val="22"/>
          <w:szCs w:val="22"/>
        </w:rPr>
        <w:t>”</w:t>
      </w:r>
      <w:r>
        <w:rPr>
          <w:rFonts w:ascii="Arial" w:hAnsi="Arial" w:cs="Arial"/>
          <w:sz w:val="22"/>
          <w:szCs w:val="22"/>
        </w:rPr>
        <w:t xml:space="preserve">, </w:t>
      </w:r>
      <w:r w:rsidR="00E47ADE">
        <w:rPr>
          <w:rFonts w:ascii="Arial" w:hAnsi="Arial" w:cs="Arial"/>
          <w:sz w:val="22"/>
          <w:szCs w:val="22"/>
        </w:rPr>
        <w:t>“P</w:t>
      </w:r>
      <w:r>
        <w:rPr>
          <w:rFonts w:ascii="Arial" w:hAnsi="Arial" w:cs="Arial"/>
          <w:sz w:val="22"/>
          <w:szCs w:val="22"/>
        </w:rPr>
        <w:t>siquiátrico</w:t>
      </w:r>
      <w:r w:rsidR="00E47ADE">
        <w:rPr>
          <w:rFonts w:ascii="Arial" w:hAnsi="Arial" w:cs="Arial"/>
          <w:sz w:val="22"/>
          <w:szCs w:val="22"/>
        </w:rPr>
        <w:t>”</w:t>
      </w:r>
      <w:r>
        <w:rPr>
          <w:rFonts w:ascii="Arial" w:hAnsi="Arial" w:cs="Arial"/>
          <w:sz w:val="22"/>
          <w:szCs w:val="22"/>
        </w:rPr>
        <w:t xml:space="preserve"> y </w:t>
      </w:r>
      <w:r w:rsidR="00E47ADE">
        <w:rPr>
          <w:rFonts w:ascii="Arial" w:hAnsi="Arial" w:cs="Arial"/>
          <w:sz w:val="22"/>
          <w:szCs w:val="22"/>
        </w:rPr>
        <w:t>“G</w:t>
      </w:r>
      <w:r>
        <w:rPr>
          <w:rFonts w:ascii="Arial" w:hAnsi="Arial" w:cs="Arial"/>
          <w:sz w:val="22"/>
          <w:szCs w:val="22"/>
        </w:rPr>
        <w:t>eriátrico</w:t>
      </w:r>
      <w:r w:rsidR="00E47ADE">
        <w:rPr>
          <w:rFonts w:ascii="Arial" w:hAnsi="Arial" w:cs="Arial"/>
          <w:sz w:val="22"/>
          <w:szCs w:val="22"/>
        </w:rPr>
        <w:t>”</w:t>
      </w:r>
      <w:r>
        <w:rPr>
          <w:rFonts w:ascii="Arial" w:hAnsi="Arial" w:cs="Arial"/>
          <w:sz w:val="22"/>
          <w:szCs w:val="22"/>
        </w:rPr>
        <w:t>.</w:t>
      </w:r>
    </w:p>
    <w:p w14:paraId="64D90FDA" w14:textId="77777777" w:rsidR="00DE3A25" w:rsidRDefault="00DE3A25"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En el apartado de Dotación Tecnológica el cuestionario recoge los equipos ubicados en el hospital, sean o no propiedad del centro, y con independencia de quien los gestione. No obstante, dado que el manual de definiciones de la Estadística</w:t>
      </w:r>
      <w:r w:rsidR="00BE22F9">
        <w:rPr>
          <w:rFonts w:ascii="Arial" w:hAnsi="Arial" w:cs="Arial"/>
          <w:sz w:val="22"/>
          <w:szCs w:val="22"/>
        </w:rPr>
        <w:t xml:space="preserve"> (Anexo 2)</w:t>
      </w:r>
      <w:r>
        <w:rPr>
          <w:rFonts w:ascii="Arial" w:hAnsi="Arial" w:cs="Arial"/>
          <w:sz w:val="22"/>
          <w:szCs w:val="22"/>
        </w:rPr>
        <w:t xml:space="preserve"> establece que se ha de incluir</w:t>
      </w:r>
      <w:r w:rsidR="00B740AA">
        <w:rPr>
          <w:rFonts w:ascii="Arial" w:hAnsi="Arial" w:cs="Arial"/>
          <w:sz w:val="22"/>
          <w:szCs w:val="22"/>
        </w:rPr>
        <w:t xml:space="preserve"> la información sobre recursos y actividad manteniendo el criterio de unidad de gestión y presupuesto conjunto, y para mantener la coherencia y consistencia de la información, en esta explotación estadística se han incluido aquellos equipos</w:t>
      </w:r>
      <w:r w:rsidR="005C7559">
        <w:rPr>
          <w:rFonts w:ascii="Arial" w:hAnsi="Arial" w:cs="Arial"/>
          <w:sz w:val="22"/>
          <w:szCs w:val="22"/>
        </w:rPr>
        <w:t xml:space="preserve"> de la dotación </w:t>
      </w:r>
      <w:r w:rsidR="005C7559">
        <w:rPr>
          <w:rFonts w:ascii="Arial" w:hAnsi="Arial" w:cs="Arial"/>
          <w:sz w:val="22"/>
          <w:szCs w:val="22"/>
        </w:rPr>
        <w:lastRenderedPageBreak/>
        <w:t>tecnológica</w:t>
      </w:r>
      <w:r w:rsidR="00B740AA">
        <w:rPr>
          <w:rFonts w:ascii="Arial" w:hAnsi="Arial" w:cs="Arial"/>
          <w:sz w:val="22"/>
          <w:szCs w:val="22"/>
        </w:rPr>
        <w:t xml:space="preserve"> ubicados en el hospital en los que además la actividad y gestión de dichos equipos la realiza el propio hospital.</w:t>
      </w:r>
    </w:p>
    <w:p w14:paraId="7641FD34" w14:textId="77777777" w:rsidR="00D77C34" w:rsidRDefault="00D77C34"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 xml:space="preserve">En la ECSAE el personal de cada categoría es el número de personas que hay en ese hospital en esa categoría, ya sea a jornada completa, a jornada a tiempo parcial o como colaborador habitual. Por lo tanto en esta explotación estadística en las tablas de personal se recoge la suma de los puestos (que efectivamente se están desempeñando) para esa categoría en el conjunto de hospitales de la región (y que no tiene </w:t>
      </w:r>
      <w:proofErr w:type="spellStart"/>
      <w:r>
        <w:rPr>
          <w:rFonts w:ascii="Arial" w:hAnsi="Arial" w:cs="Arial"/>
          <w:sz w:val="22"/>
          <w:szCs w:val="22"/>
        </w:rPr>
        <w:t>porque</w:t>
      </w:r>
      <w:proofErr w:type="spellEnd"/>
      <w:r>
        <w:rPr>
          <w:rFonts w:ascii="Arial" w:hAnsi="Arial" w:cs="Arial"/>
          <w:sz w:val="22"/>
          <w:szCs w:val="22"/>
        </w:rPr>
        <w:t xml:space="preserve"> coincidir, necesariamente, con el número de personas distintas).</w:t>
      </w:r>
    </w:p>
    <w:p w14:paraId="5C9B9A04" w14:textId="77777777" w:rsidR="000431B9" w:rsidRDefault="000431B9"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 xml:space="preserve">La variable </w:t>
      </w:r>
      <w:r w:rsidR="004D3584">
        <w:rPr>
          <w:rFonts w:ascii="Arial" w:hAnsi="Arial" w:cs="Arial"/>
          <w:sz w:val="22"/>
          <w:szCs w:val="22"/>
        </w:rPr>
        <w:t>“</w:t>
      </w:r>
      <w:r>
        <w:rPr>
          <w:rFonts w:ascii="Arial" w:hAnsi="Arial" w:cs="Arial"/>
          <w:sz w:val="22"/>
          <w:szCs w:val="22"/>
        </w:rPr>
        <w:t>Otros Titulados Superiores y Medios</w:t>
      </w:r>
      <w:r w:rsidR="004D3584">
        <w:rPr>
          <w:rFonts w:ascii="Arial" w:hAnsi="Arial" w:cs="Arial"/>
          <w:sz w:val="22"/>
          <w:szCs w:val="22"/>
        </w:rPr>
        <w:t>”</w:t>
      </w:r>
      <w:r>
        <w:rPr>
          <w:rFonts w:ascii="Arial" w:hAnsi="Arial" w:cs="Arial"/>
          <w:sz w:val="22"/>
          <w:szCs w:val="22"/>
        </w:rPr>
        <w:t xml:space="preserve"> incluye: los </w:t>
      </w:r>
      <w:r w:rsidR="00E47ADE">
        <w:rPr>
          <w:rFonts w:ascii="Arial" w:hAnsi="Arial" w:cs="Arial"/>
          <w:sz w:val="22"/>
          <w:szCs w:val="22"/>
        </w:rPr>
        <w:t>“O</w:t>
      </w:r>
      <w:r>
        <w:rPr>
          <w:rFonts w:ascii="Arial" w:hAnsi="Arial" w:cs="Arial"/>
          <w:sz w:val="22"/>
          <w:szCs w:val="22"/>
        </w:rPr>
        <w:t>tros Titulados Superiores Sanitarios</w:t>
      </w:r>
      <w:r w:rsidR="00E47ADE">
        <w:rPr>
          <w:rFonts w:ascii="Arial" w:hAnsi="Arial" w:cs="Arial"/>
          <w:sz w:val="22"/>
          <w:szCs w:val="22"/>
        </w:rPr>
        <w:t>”</w:t>
      </w:r>
      <w:r>
        <w:rPr>
          <w:rFonts w:ascii="Arial" w:hAnsi="Arial" w:cs="Arial"/>
          <w:sz w:val="22"/>
          <w:szCs w:val="22"/>
        </w:rPr>
        <w:t xml:space="preserve">, los </w:t>
      </w:r>
      <w:r w:rsidR="00E47ADE">
        <w:rPr>
          <w:rFonts w:ascii="Arial" w:hAnsi="Arial" w:cs="Arial"/>
          <w:sz w:val="22"/>
          <w:szCs w:val="22"/>
        </w:rPr>
        <w:t>“</w:t>
      </w:r>
      <w:r>
        <w:rPr>
          <w:rFonts w:ascii="Arial" w:hAnsi="Arial" w:cs="Arial"/>
          <w:sz w:val="22"/>
          <w:szCs w:val="22"/>
        </w:rPr>
        <w:t>Logopedas</w:t>
      </w:r>
      <w:r w:rsidR="00E47ADE">
        <w:rPr>
          <w:rFonts w:ascii="Arial" w:hAnsi="Arial" w:cs="Arial"/>
          <w:sz w:val="22"/>
          <w:szCs w:val="22"/>
        </w:rPr>
        <w:t>”</w:t>
      </w:r>
      <w:r w:rsidR="00E73DE7">
        <w:rPr>
          <w:rFonts w:ascii="Arial" w:hAnsi="Arial" w:cs="Arial"/>
          <w:sz w:val="22"/>
          <w:szCs w:val="22"/>
        </w:rPr>
        <w:t xml:space="preserve"> y los </w:t>
      </w:r>
      <w:r w:rsidR="00E47ADE">
        <w:rPr>
          <w:rFonts w:ascii="Arial" w:hAnsi="Arial" w:cs="Arial"/>
          <w:sz w:val="22"/>
          <w:szCs w:val="22"/>
        </w:rPr>
        <w:t>“</w:t>
      </w:r>
      <w:r w:rsidR="00E73DE7">
        <w:rPr>
          <w:rFonts w:ascii="Arial" w:hAnsi="Arial" w:cs="Arial"/>
          <w:sz w:val="22"/>
          <w:szCs w:val="22"/>
        </w:rPr>
        <w:t>Otros Titulados Medios Sanitarios</w:t>
      </w:r>
      <w:r w:rsidR="00E47ADE">
        <w:rPr>
          <w:rFonts w:ascii="Arial" w:hAnsi="Arial" w:cs="Arial"/>
          <w:sz w:val="22"/>
          <w:szCs w:val="22"/>
        </w:rPr>
        <w:t>”</w:t>
      </w:r>
      <w:r w:rsidR="00E73DE7">
        <w:rPr>
          <w:rFonts w:ascii="Arial" w:hAnsi="Arial" w:cs="Arial"/>
          <w:sz w:val="22"/>
          <w:szCs w:val="22"/>
        </w:rPr>
        <w:t>.</w:t>
      </w:r>
    </w:p>
    <w:p w14:paraId="58707B78" w14:textId="77777777" w:rsidR="00D71B72" w:rsidRDefault="00D71B72"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 xml:space="preserve">En el nuevo cuestionario la categoría </w:t>
      </w:r>
      <w:r w:rsidR="00E47ADE">
        <w:rPr>
          <w:rFonts w:ascii="Arial" w:hAnsi="Arial" w:cs="Arial"/>
          <w:sz w:val="22"/>
          <w:szCs w:val="22"/>
        </w:rPr>
        <w:t>“</w:t>
      </w:r>
      <w:r>
        <w:rPr>
          <w:rFonts w:ascii="Arial" w:hAnsi="Arial" w:cs="Arial"/>
          <w:sz w:val="22"/>
          <w:szCs w:val="22"/>
        </w:rPr>
        <w:t>Otros no Sanitarios</w:t>
      </w:r>
      <w:r w:rsidR="00E47ADE">
        <w:rPr>
          <w:rFonts w:ascii="Arial" w:hAnsi="Arial" w:cs="Arial"/>
          <w:sz w:val="22"/>
          <w:szCs w:val="22"/>
        </w:rPr>
        <w:t>”</w:t>
      </w:r>
      <w:r>
        <w:rPr>
          <w:rFonts w:ascii="Arial" w:hAnsi="Arial" w:cs="Arial"/>
          <w:sz w:val="22"/>
          <w:szCs w:val="22"/>
        </w:rPr>
        <w:t xml:space="preserve"> se define como otro personal no sanitario no incluido en los apartados anteriores y</w:t>
      </w:r>
      <w:r w:rsidR="00032BAA">
        <w:rPr>
          <w:rFonts w:ascii="Arial" w:hAnsi="Arial" w:cs="Arial"/>
          <w:sz w:val="22"/>
          <w:szCs w:val="22"/>
        </w:rPr>
        <w:t xml:space="preserve"> en él</w:t>
      </w:r>
      <w:r>
        <w:rPr>
          <w:rFonts w:ascii="Arial" w:hAnsi="Arial" w:cs="Arial"/>
          <w:sz w:val="22"/>
          <w:szCs w:val="22"/>
        </w:rPr>
        <w:t xml:space="preserve"> se incluyen los celadores</w:t>
      </w:r>
      <w:r w:rsidR="00032BAA">
        <w:rPr>
          <w:rFonts w:ascii="Arial" w:hAnsi="Arial" w:cs="Arial"/>
          <w:sz w:val="22"/>
          <w:szCs w:val="22"/>
        </w:rPr>
        <w:t>,</w:t>
      </w:r>
      <w:r>
        <w:rPr>
          <w:rFonts w:ascii="Arial" w:hAnsi="Arial" w:cs="Arial"/>
          <w:sz w:val="22"/>
          <w:szCs w:val="22"/>
        </w:rPr>
        <w:t xml:space="preserve"> que </w:t>
      </w:r>
      <w:r w:rsidR="00032BAA">
        <w:rPr>
          <w:rFonts w:ascii="Arial" w:hAnsi="Arial" w:cs="Arial"/>
          <w:sz w:val="22"/>
          <w:szCs w:val="22"/>
        </w:rPr>
        <w:t xml:space="preserve">en el anterior cuestionario estaban incluidos en el </w:t>
      </w:r>
      <w:r w:rsidR="00E47ADE">
        <w:rPr>
          <w:rFonts w:ascii="Arial" w:hAnsi="Arial" w:cs="Arial"/>
          <w:sz w:val="22"/>
          <w:szCs w:val="22"/>
        </w:rPr>
        <w:t>“P</w:t>
      </w:r>
      <w:r w:rsidR="00032BAA">
        <w:rPr>
          <w:rFonts w:ascii="Arial" w:hAnsi="Arial" w:cs="Arial"/>
          <w:sz w:val="22"/>
          <w:szCs w:val="22"/>
        </w:rPr>
        <w:t>ersonal de oficio no cualificado</w:t>
      </w:r>
      <w:r w:rsidR="00E47ADE">
        <w:rPr>
          <w:rFonts w:ascii="Arial" w:hAnsi="Arial" w:cs="Arial"/>
          <w:sz w:val="22"/>
          <w:szCs w:val="22"/>
        </w:rPr>
        <w:t>”</w:t>
      </w:r>
      <w:r w:rsidR="00032BAA">
        <w:rPr>
          <w:rFonts w:ascii="Arial" w:hAnsi="Arial" w:cs="Arial"/>
          <w:sz w:val="22"/>
          <w:szCs w:val="22"/>
        </w:rPr>
        <w:t>.</w:t>
      </w:r>
    </w:p>
    <w:p w14:paraId="6E3D99A3" w14:textId="77777777" w:rsidR="008A10F2" w:rsidRPr="00B3353E" w:rsidRDefault="008A10F2" w:rsidP="003370BC">
      <w:pPr>
        <w:numPr>
          <w:ilvl w:val="0"/>
          <w:numId w:val="3"/>
        </w:numPr>
        <w:tabs>
          <w:tab w:val="clear" w:pos="1571"/>
          <w:tab w:val="num" w:pos="709"/>
        </w:tabs>
        <w:spacing w:before="120" w:line="360" w:lineRule="atLeast"/>
        <w:ind w:left="708" w:hanging="215"/>
        <w:jc w:val="both"/>
        <w:rPr>
          <w:rFonts w:ascii="Arial" w:hAnsi="Arial" w:cs="Arial"/>
          <w:sz w:val="22"/>
          <w:szCs w:val="22"/>
        </w:rPr>
      </w:pPr>
      <w:r>
        <w:rPr>
          <w:rFonts w:ascii="Arial" w:hAnsi="Arial" w:cs="Arial"/>
          <w:sz w:val="22"/>
          <w:szCs w:val="22"/>
        </w:rPr>
        <w:t>En las tablas que se han elaborado</w:t>
      </w:r>
      <w:r w:rsidR="00546EBA">
        <w:rPr>
          <w:rFonts w:ascii="Arial" w:hAnsi="Arial" w:cs="Arial"/>
          <w:sz w:val="22"/>
          <w:szCs w:val="22"/>
        </w:rPr>
        <w:t>,</w:t>
      </w:r>
      <w:r>
        <w:rPr>
          <w:rFonts w:ascii="Arial" w:hAnsi="Arial" w:cs="Arial"/>
          <w:sz w:val="22"/>
          <w:szCs w:val="22"/>
        </w:rPr>
        <w:t xml:space="preserve"> las altas recogen sólo a los enfermos que han causado alta en el hospital, no incluyendo por tanto las ocasionadas por traslados interservicios (al igual que en los años anteriores de esta publicación).</w:t>
      </w:r>
    </w:p>
    <w:p w14:paraId="4C3BE365" w14:textId="77777777" w:rsidR="00CF4525" w:rsidRDefault="00CF4525" w:rsidP="00CF4525">
      <w:pPr>
        <w:spacing w:line="360" w:lineRule="atLeast"/>
        <w:ind w:firstLine="851"/>
        <w:jc w:val="both"/>
        <w:rPr>
          <w:rFonts w:ascii="Arial" w:hAnsi="Arial" w:cs="Arial"/>
          <w:sz w:val="22"/>
          <w:szCs w:val="22"/>
        </w:rPr>
      </w:pPr>
    </w:p>
    <w:p w14:paraId="308F8A29" w14:textId="77777777" w:rsidR="00DC4CA1" w:rsidRDefault="00DC4CA1" w:rsidP="00CF4525">
      <w:pPr>
        <w:spacing w:line="360" w:lineRule="atLeast"/>
        <w:ind w:firstLine="851"/>
        <w:jc w:val="both"/>
        <w:rPr>
          <w:rFonts w:ascii="Arial" w:hAnsi="Arial" w:cs="Arial"/>
          <w:sz w:val="22"/>
          <w:szCs w:val="22"/>
        </w:rPr>
      </w:pPr>
    </w:p>
    <w:p w14:paraId="0DB41306" w14:textId="77777777" w:rsidR="00CF4525" w:rsidRPr="00285987" w:rsidRDefault="00CF4525" w:rsidP="0010686F">
      <w:pPr>
        <w:spacing w:line="360" w:lineRule="atLeast"/>
        <w:jc w:val="both"/>
        <w:outlineLvl w:val="0"/>
        <w:rPr>
          <w:rFonts w:ascii="Arial" w:hAnsi="Arial" w:cs="Arial"/>
          <w:b/>
        </w:rPr>
      </w:pPr>
      <w:r w:rsidRPr="00285987">
        <w:rPr>
          <w:rFonts w:ascii="Arial" w:hAnsi="Arial" w:cs="Arial"/>
          <w:b/>
        </w:rPr>
        <w:t>CLASIFICACIONES UTILIZADAS</w:t>
      </w:r>
    </w:p>
    <w:p w14:paraId="504A95A2" w14:textId="77777777" w:rsidR="00CF4525" w:rsidRDefault="00CF4525" w:rsidP="00CF4525">
      <w:pPr>
        <w:spacing w:line="360" w:lineRule="atLeast"/>
        <w:ind w:firstLine="851"/>
        <w:jc w:val="both"/>
        <w:rPr>
          <w:rFonts w:ascii="Arial" w:hAnsi="Arial" w:cs="Arial"/>
          <w:sz w:val="22"/>
          <w:szCs w:val="22"/>
        </w:rPr>
      </w:pPr>
    </w:p>
    <w:p w14:paraId="585B5A7E"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Para la elaboración de las tablas se han seguido fundamentalmente dos criterios de clasificación de los establecimientos sanitarios: por tipo de centro y por dependencia. La clasificación por tipo de centro se</w:t>
      </w:r>
      <w:r w:rsidR="00695392">
        <w:rPr>
          <w:rFonts w:ascii="Arial" w:hAnsi="Arial" w:cs="Arial"/>
          <w:sz w:val="22"/>
          <w:szCs w:val="22"/>
        </w:rPr>
        <w:t xml:space="preserve"> obtiene a partir de los tipos de centros sanitarios que establece el RD 1277/2003</w:t>
      </w:r>
      <w:r w:rsidR="00B85BDB" w:rsidRPr="00B85BDB">
        <w:rPr>
          <w:rFonts w:ascii="Arial" w:hAnsi="Arial" w:cs="Arial"/>
          <w:sz w:val="22"/>
          <w:szCs w:val="22"/>
          <w:vertAlign w:val="superscript"/>
        </w:rPr>
        <w:t>3</w:t>
      </w:r>
      <w:r w:rsidR="004F1B0C">
        <w:rPr>
          <w:rFonts w:ascii="Arial" w:hAnsi="Arial" w:cs="Arial"/>
          <w:sz w:val="22"/>
          <w:szCs w:val="22"/>
        </w:rPr>
        <w:t>.</w:t>
      </w:r>
      <w:r w:rsidR="00635854">
        <w:rPr>
          <w:rFonts w:ascii="Arial" w:hAnsi="Arial" w:cs="Arial"/>
          <w:sz w:val="22"/>
          <w:szCs w:val="22"/>
        </w:rPr>
        <w:t xml:space="preserve"> En él se</w:t>
      </w:r>
      <w:r>
        <w:rPr>
          <w:rFonts w:ascii="Arial" w:hAnsi="Arial" w:cs="Arial"/>
          <w:sz w:val="22"/>
          <w:szCs w:val="22"/>
        </w:rPr>
        <w:t xml:space="preserve"> considera hospital general aquel</w:t>
      </w:r>
      <w:r w:rsidR="00DC4CA1">
        <w:rPr>
          <w:rFonts w:ascii="Arial" w:hAnsi="Arial" w:cs="Arial"/>
          <w:sz w:val="22"/>
          <w:szCs w:val="22"/>
        </w:rPr>
        <w:t xml:space="preserve"> hospital destinado a la atención de pacientes afectos de diversa patología y</w:t>
      </w:r>
      <w:r>
        <w:rPr>
          <w:rFonts w:ascii="Arial" w:hAnsi="Arial" w:cs="Arial"/>
          <w:sz w:val="22"/>
          <w:szCs w:val="22"/>
        </w:rPr>
        <w:t xml:space="preserve"> que cuenta con </w:t>
      </w:r>
      <w:r w:rsidR="00DC4CA1">
        <w:rPr>
          <w:rFonts w:ascii="Arial" w:hAnsi="Arial" w:cs="Arial"/>
          <w:sz w:val="22"/>
          <w:szCs w:val="22"/>
        </w:rPr>
        <w:t xml:space="preserve">las </w:t>
      </w:r>
      <w:r>
        <w:rPr>
          <w:rFonts w:ascii="Arial" w:hAnsi="Arial" w:cs="Arial"/>
          <w:sz w:val="22"/>
          <w:szCs w:val="22"/>
        </w:rPr>
        <w:t>áreas de medicina, cirugía, obstetricia y ginecología</w:t>
      </w:r>
      <w:r w:rsidR="00DC4CA1">
        <w:rPr>
          <w:rFonts w:ascii="Arial" w:hAnsi="Arial" w:cs="Arial"/>
          <w:sz w:val="22"/>
          <w:szCs w:val="22"/>
        </w:rPr>
        <w:t xml:space="preserve"> y</w:t>
      </w:r>
      <w:r>
        <w:rPr>
          <w:rFonts w:ascii="Arial" w:hAnsi="Arial" w:cs="Arial"/>
          <w:sz w:val="22"/>
          <w:szCs w:val="22"/>
        </w:rPr>
        <w:t xml:space="preserve"> pediatría</w:t>
      </w:r>
      <w:r w:rsidR="00DC4CA1">
        <w:rPr>
          <w:rFonts w:ascii="Arial" w:hAnsi="Arial" w:cs="Arial"/>
          <w:sz w:val="22"/>
          <w:szCs w:val="22"/>
        </w:rPr>
        <w:t>. También se considera hospital general cuando</w:t>
      </w:r>
      <w:r>
        <w:rPr>
          <w:rFonts w:ascii="Arial" w:hAnsi="Arial" w:cs="Arial"/>
          <w:sz w:val="22"/>
          <w:szCs w:val="22"/>
        </w:rPr>
        <w:t>, aun</w:t>
      </w:r>
      <w:r w:rsidR="00DC4CA1">
        <w:rPr>
          <w:rFonts w:ascii="Arial" w:hAnsi="Arial" w:cs="Arial"/>
          <w:sz w:val="22"/>
          <w:szCs w:val="22"/>
        </w:rPr>
        <w:t xml:space="preserve"> faltando o estando escasamente desarrollada alguna de esta</w:t>
      </w:r>
      <w:r w:rsidR="009C5CF9">
        <w:rPr>
          <w:rFonts w:ascii="Arial" w:hAnsi="Arial" w:cs="Arial"/>
          <w:sz w:val="22"/>
          <w:szCs w:val="22"/>
        </w:rPr>
        <w:t>s</w:t>
      </w:r>
      <w:r w:rsidR="00DC4CA1">
        <w:rPr>
          <w:rFonts w:ascii="Arial" w:hAnsi="Arial" w:cs="Arial"/>
          <w:sz w:val="22"/>
          <w:szCs w:val="22"/>
        </w:rPr>
        <w:t xml:space="preserve"> áreas, no se concentre la mayor parte de su actividad</w:t>
      </w:r>
      <w:r w:rsidR="00E86124">
        <w:rPr>
          <w:rFonts w:ascii="Arial" w:hAnsi="Arial" w:cs="Arial"/>
          <w:sz w:val="22"/>
          <w:szCs w:val="22"/>
        </w:rPr>
        <w:t xml:space="preserve"> asistencial en una determinada</w:t>
      </w:r>
      <w:r>
        <w:rPr>
          <w:rFonts w:ascii="Arial" w:hAnsi="Arial" w:cs="Arial"/>
          <w:sz w:val="22"/>
          <w:szCs w:val="22"/>
        </w:rPr>
        <w:t>.</w:t>
      </w:r>
    </w:p>
    <w:p w14:paraId="43AB6A2A" w14:textId="77777777" w:rsidR="00CF4525" w:rsidRDefault="00CF4525" w:rsidP="00CF4525">
      <w:pPr>
        <w:spacing w:line="360" w:lineRule="atLeast"/>
        <w:ind w:firstLine="851"/>
        <w:jc w:val="both"/>
        <w:rPr>
          <w:rFonts w:ascii="Arial" w:hAnsi="Arial" w:cs="Arial"/>
          <w:sz w:val="22"/>
          <w:szCs w:val="22"/>
        </w:rPr>
      </w:pPr>
    </w:p>
    <w:p w14:paraId="2214B7A8" w14:textId="77777777" w:rsidR="00CF4525" w:rsidRDefault="0003523D" w:rsidP="00CF4525">
      <w:pPr>
        <w:spacing w:line="360" w:lineRule="atLeast"/>
        <w:ind w:firstLine="851"/>
        <w:jc w:val="both"/>
        <w:rPr>
          <w:rFonts w:ascii="Arial" w:hAnsi="Arial" w:cs="Arial"/>
          <w:sz w:val="22"/>
          <w:szCs w:val="22"/>
        </w:rPr>
      </w:pPr>
      <w:r>
        <w:rPr>
          <w:rFonts w:ascii="Arial" w:hAnsi="Arial" w:cs="Arial"/>
          <w:sz w:val="22"/>
          <w:szCs w:val="22"/>
        </w:rPr>
        <w:t>E</w:t>
      </w:r>
      <w:r w:rsidR="00CF4525">
        <w:rPr>
          <w:rFonts w:ascii="Arial" w:hAnsi="Arial" w:cs="Arial"/>
          <w:sz w:val="22"/>
          <w:szCs w:val="22"/>
        </w:rPr>
        <w:t>n esta publicación se han clasificado los hospitales por tipo de centro de la siguiente forma</w:t>
      </w:r>
      <w:r w:rsidR="002952CD">
        <w:rPr>
          <w:rFonts w:ascii="Arial" w:hAnsi="Arial" w:cs="Arial"/>
          <w:sz w:val="22"/>
          <w:szCs w:val="22"/>
        </w:rPr>
        <w:t>:</w:t>
      </w:r>
    </w:p>
    <w:p w14:paraId="0FD67F2D" w14:textId="77777777" w:rsidR="00823FCD" w:rsidRDefault="00CF4525" w:rsidP="00CF4525">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lastRenderedPageBreak/>
        <w:t>Hospitales de agudos.</w:t>
      </w:r>
      <w:r w:rsidR="00823FCD">
        <w:rPr>
          <w:rFonts w:ascii="Arial" w:hAnsi="Arial" w:cs="Arial"/>
          <w:sz w:val="22"/>
          <w:szCs w:val="22"/>
        </w:rPr>
        <w:t xml:space="preserve"> </w:t>
      </w:r>
      <w:r w:rsidR="00F14D5D">
        <w:rPr>
          <w:rFonts w:ascii="Arial" w:hAnsi="Arial" w:cs="Arial"/>
          <w:sz w:val="22"/>
          <w:szCs w:val="22"/>
        </w:rPr>
        <w:t xml:space="preserve">Incluye a </w:t>
      </w:r>
      <w:r w:rsidR="00823FCD">
        <w:rPr>
          <w:rFonts w:ascii="Arial" w:hAnsi="Arial" w:cs="Arial"/>
          <w:sz w:val="22"/>
          <w:szCs w:val="22"/>
        </w:rPr>
        <w:t>los hospitales generales, los hospitales especializados (infantiles, oncológicos, materno-infantiles y otros) y otros centros con internamiento</w:t>
      </w:r>
      <w:r w:rsidR="00EC25B2">
        <w:rPr>
          <w:rFonts w:ascii="Arial" w:hAnsi="Arial" w:cs="Arial"/>
          <w:sz w:val="22"/>
          <w:szCs w:val="22"/>
        </w:rPr>
        <w:t>.</w:t>
      </w:r>
    </w:p>
    <w:p w14:paraId="32D99E57" w14:textId="77777777" w:rsidR="00CF4525" w:rsidRPr="003165E1" w:rsidRDefault="00CF4525" w:rsidP="00CF4525">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Hospitales de larga estancia</w:t>
      </w:r>
      <w:r w:rsidRPr="003165E1">
        <w:rPr>
          <w:rFonts w:ascii="Arial" w:hAnsi="Arial" w:cs="Arial"/>
          <w:sz w:val="22"/>
          <w:szCs w:val="22"/>
        </w:rPr>
        <w:t xml:space="preserve">. </w:t>
      </w:r>
      <w:r>
        <w:rPr>
          <w:rFonts w:ascii="Arial" w:hAnsi="Arial" w:cs="Arial"/>
          <w:sz w:val="22"/>
          <w:szCs w:val="22"/>
        </w:rPr>
        <w:t>Son</w:t>
      </w:r>
      <w:r w:rsidR="00823FCD">
        <w:rPr>
          <w:rFonts w:ascii="Arial" w:hAnsi="Arial" w:cs="Arial"/>
          <w:sz w:val="22"/>
          <w:szCs w:val="22"/>
        </w:rPr>
        <w:t xml:space="preserve"> los hospitales de media y larga estancia.</w:t>
      </w:r>
    </w:p>
    <w:p w14:paraId="619C43E6" w14:textId="77777777" w:rsidR="00CF4525" w:rsidRPr="00B3353E" w:rsidRDefault="00CF4525" w:rsidP="00CF4525">
      <w:pPr>
        <w:numPr>
          <w:ilvl w:val="0"/>
          <w:numId w:val="3"/>
        </w:numPr>
        <w:tabs>
          <w:tab w:val="clear" w:pos="1571"/>
          <w:tab w:val="num" w:pos="709"/>
        </w:tabs>
        <w:spacing w:line="360" w:lineRule="atLeast"/>
        <w:ind w:left="709" w:hanging="218"/>
        <w:jc w:val="both"/>
        <w:rPr>
          <w:rFonts w:ascii="Arial" w:hAnsi="Arial" w:cs="Arial"/>
          <w:sz w:val="22"/>
          <w:szCs w:val="22"/>
        </w:rPr>
      </w:pPr>
      <w:r w:rsidRPr="003165E1">
        <w:rPr>
          <w:rFonts w:ascii="Arial" w:hAnsi="Arial" w:cs="Arial"/>
          <w:sz w:val="22"/>
          <w:szCs w:val="22"/>
        </w:rPr>
        <w:t xml:space="preserve">Hospitales </w:t>
      </w:r>
      <w:r w:rsidRPr="00B3353E">
        <w:rPr>
          <w:rFonts w:ascii="Arial" w:hAnsi="Arial" w:cs="Arial"/>
          <w:sz w:val="22"/>
          <w:szCs w:val="22"/>
        </w:rPr>
        <w:t xml:space="preserve">psiquiátricos. </w:t>
      </w:r>
      <w:r w:rsidR="00F14D5D">
        <w:rPr>
          <w:rFonts w:ascii="Arial" w:hAnsi="Arial" w:cs="Arial"/>
          <w:sz w:val="22"/>
          <w:szCs w:val="22"/>
        </w:rPr>
        <w:t>Se refiere a</w:t>
      </w:r>
      <w:r w:rsidR="00696B09">
        <w:rPr>
          <w:rFonts w:ascii="Arial" w:hAnsi="Arial"/>
          <w:sz w:val="22"/>
          <w:szCs w:val="22"/>
        </w:rPr>
        <w:t xml:space="preserve"> los hospitales de salud mental y tratamiento de toxicomanías</w:t>
      </w:r>
      <w:r w:rsidRPr="00B3353E">
        <w:rPr>
          <w:rFonts w:ascii="Arial" w:hAnsi="Arial"/>
          <w:sz w:val="22"/>
          <w:szCs w:val="22"/>
        </w:rPr>
        <w:t>.</w:t>
      </w:r>
    </w:p>
    <w:p w14:paraId="42E5B5A8" w14:textId="77777777" w:rsidR="00CF4525" w:rsidRDefault="00CF4525" w:rsidP="00CF4525">
      <w:pPr>
        <w:spacing w:line="360" w:lineRule="atLeast"/>
        <w:ind w:firstLine="851"/>
        <w:jc w:val="both"/>
        <w:rPr>
          <w:rFonts w:ascii="Arial" w:hAnsi="Arial" w:cs="Arial"/>
          <w:sz w:val="22"/>
          <w:szCs w:val="22"/>
        </w:rPr>
      </w:pPr>
    </w:p>
    <w:p w14:paraId="0176C57A" w14:textId="77777777" w:rsidR="005E0B4E" w:rsidRDefault="005E0B4E" w:rsidP="00CF4525">
      <w:pPr>
        <w:spacing w:line="360" w:lineRule="atLeast"/>
        <w:ind w:firstLine="851"/>
        <w:jc w:val="both"/>
        <w:rPr>
          <w:rFonts w:ascii="Arial" w:hAnsi="Arial" w:cs="Arial"/>
          <w:sz w:val="22"/>
          <w:szCs w:val="22"/>
        </w:rPr>
      </w:pPr>
      <w:r>
        <w:rPr>
          <w:rFonts w:ascii="Arial" w:hAnsi="Arial" w:cs="Arial"/>
          <w:sz w:val="22"/>
          <w:szCs w:val="22"/>
        </w:rPr>
        <w:t>En cuanto a la clasificación por dependencia</w:t>
      </w:r>
      <w:r w:rsidR="00F14D5D">
        <w:rPr>
          <w:rFonts w:ascii="Arial" w:hAnsi="Arial" w:cs="Arial"/>
          <w:sz w:val="22"/>
          <w:szCs w:val="22"/>
        </w:rPr>
        <w:t>,</w:t>
      </w:r>
      <w:r>
        <w:rPr>
          <w:rFonts w:ascii="Arial" w:hAnsi="Arial" w:cs="Arial"/>
          <w:sz w:val="22"/>
          <w:szCs w:val="22"/>
        </w:rPr>
        <w:t xml:space="preserve"> en la nueva</w:t>
      </w:r>
      <w:r w:rsidR="00EC25B2">
        <w:rPr>
          <w:rFonts w:ascii="Arial" w:hAnsi="Arial" w:cs="Arial"/>
          <w:sz w:val="22"/>
          <w:szCs w:val="22"/>
        </w:rPr>
        <w:t xml:space="preserve"> estadística</w:t>
      </w:r>
      <w:r>
        <w:rPr>
          <w:rFonts w:ascii="Arial" w:hAnsi="Arial" w:cs="Arial"/>
          <w:sz w:val="22"/>
          <w:szCs w:val="22"/>
        </w:rPr>
        <w:t xml:space="preserve"> ECSAE el criterio que</w:t>
      </w:r>
      <w:r w:rsidR="007A2D9D">
        <w:rPr>
          <w:rFonts w:ascii="Arial" w:hAnsi="Arial" w:cs="Arial"/>
          <w:sz w:val="22"/>
          <w:szCs w:val="22"/>
        </w:rPr>
        <w:t xml:space="preserve"> se</w:t>
      </w:r>
      <w:r>
        <w:rPr>
          <w:rFonts w:ascii="Arial" w:hAnsi="Arial" w:cs="Arial"/>
          <w:sz w:val="22"/>
          <w:szCs w:val="22"/>
        </w:rPr>
        <w:t xml:space="preserve"> utiliza es el establecido en el marco metodológico del</w:t>
      </w:r>
      <w:r w:rsidR="00A61910">
        <w:rPr>
          <w:rFonts w:ascii="Arial" w:hAnsi="Arial" w:cs="Arial"/>
          <w:sz w:val="22"/>
          <w:szCs w:val="22"/>
        </w:rPr>
        <w:t xml:space="preserve"> Sistema de Cuentas Europeo</w:t>
      </w:r>
      <w:r>
        <w:rPr>
          <w:rFonts w:ascii="Arial" w:hAnsi="Arial" w:cs="Arial"/>
          <w:sz w:val="22"/>
          <w:szCs w:val="22"/>
        </w:rPr>
        <w:t xml:space="preserve"> </w:t>
      </w:r>
      <w:r w:rsidR="00A61910">
        <w:rPr>
          <w:rFonts w:ascii="Arial" w:hAnsi="Arial" w:cs="Arial"/>
          <w:sz w:val="22"/>
          <w:szCs w:val="22"/>
        </w:rPr>
        <w:t>(</w:t>
      </w:r>
      <w:r>
        <w:rPr>
          <w:rFonts w:ascii="Arial" w:hAnsi="Arial" w:cs="Arial"/>
          <w:sz w:val="22"/>
          <w:szCs w:val="22"/>
        </w:rPr>
        <w:t>SEC-95</w:t>
      </w:r>
      <w:r w:rsidR="00A61910">
        <w:rPr>
          <w:rFonts w:ascii="Arial" w:hAnsi="Arial" w:cs="Arial"/>
          <w:sz w:val="22"/>
          <w:szCs w:val="22"/>
        </w:rPr>
        <w:t>)</w:t>
      </w:r>
      <w:r w:rsidR="00A61910" w:rsidRPr="00A61910">
        <w:rPr>
          <w:rFonts w:ascii="Arial" w:hAnsi="Arial" w:cs="Arial"/>
          <w:sz w:val="22"/>
          <w:szCs w:val="22"/>
          <w:vertAlign w:val="superscript"/>
        </w:rPr>
        <w:t>6</w:t>
      </w:r>
      <w:r w:rsidR="00C06F3A">
        <w:rPr>
          <w:rFonts w:ascii="Arial" w:hAnsi="Arial" w:cs="Arial"/>
          <w:sz w:val="22"/>
          <w:szCs w:val="22"/>
        </w:rPr>
        <w:t>,</w:t>
      </w:r>
      <w:r>
        <w:rPr>
          <w:rFonts w:ascii="Arial" w:hAnsi="Arial" w:cs="Arial"/>
          <w:sz w:val="22"/>
          <w:szCs w:val="22"/>
        </w:rPr>
        <w:t xml:space="preserve"> que establece que un productor público es aquel que está controlado por las Administraciones Públicas. </w:t>
      </w:r>
      <w:r w:rsidR="00F14D5D">
        <w:rPr>
          <w:rFonts w:ascii="Arial" w:hAnsi="Arial" w:cs="Arial"/>
          <w:sz w:val="22"/>
          <w:szCs w:val="22"/>
        </w:rPr>
        <w:t xml:space="preserve">En el caso </w:t>
      </w:r>
      <w:r w:rsidR="001858FD">
        <w:rPr>
          <w:rFonts w:ascii="Arial" w:hAnsi="Arial" w:cs="Arial"/>
          <w:sz w:val="22"/>
          <w:szCs w:val="22"/>
        </w:rPr>
        <w:t>de</w:t>
      </w:r>
      <w:r>
        <w:rPr>
          <w:rFonts w:ascii="Arial" w:hAnsi="Arial" w:cs="Arial"/>
          <w:sz w:val="22"/>
          <w:szCs w:val="22"/>
        </w:rPr>
        <w:t xml:space="preserve"> una institución sin fin de lucro</w:t>
      </w:r>
      <w:r w:rsidR="007A2D9D">
        <w:rPr>
          <w:rFonts w:ascii="Arial" w:hAnsi="Arial" w:cs="Arial"/>
          <w:sz w:val="22"/>
          <w:szCs w:val="22"/>
        </w:rPr>
        <w:t>,</w:t>
      </w:r>
      <w:r>
        <w:rPr>
          <w:rFonts w:ascii="Arial" w:hAnsi="Arial" w:cs="Arial"/>
          <w:sz w:val="22"/>
          <w:szCs w:val="22"/>
        </w:rPr>
        <w:t xml:space="preserve"> </w:t>
      </w:r>
      <w:r w:rsidR="00F14D5D">
        <w:rPr>
          <w:rFonts w:ascii="Arial" w:hAnsi="Arial" w:cs="Arial"/>
          <w:sz w:val="22"/>
          <w:szCs w:val="22"/>
        </w:rPr>
        <w:t xml:space="preserve">se trata de un </w:t>
      </w:r>
      <w:r>
        <w:rPr>
          <w:rFonts w:ascii="Arial" w:hAnsi="Arial" w:cs="Arial"/>
          <w:sz w:val="22"/>
          <w:szCs w:val="22"/>
        </w:rPr>
        <w:t xml:space="preserve">productor público </w:t>
      </w:r>
      <w:r w:rsidR="00F14D5D">
        <w:rPr>
          <w:rFonts w:ascii="Arial" w:hAnsi="Arial" w:cs="Arial"/>
          <w:sz w:val="22"/>
          <w:szCs w:val="22"/>
        </w:rPr>
        <w:t xml:space="preserve">si </w:t>
      </w:r>
      <w:r>
        <w:rPr>
          <w:rFonts w:ascii="Arial" w:hAnsi="Arial" w:cs="Arial"/>
          <w:sz w:val="22"/>
          <w:szCs w:val="22"/>
        </w:rPr>
        <w:t>está controlad</w:t>
      </w:r>
      <w:r w:rsidR="002A5A27">
        <w:rPr>
          <w:rFonts w:ascii="Arial" w:hAnsi="Arial" w:cs="Arial"/>
          <w:sz w:val="22"/>
          <w:szCs w:val="22"/>
        </w:rPr>
        <w:t>o</w:t>
      </w:r>
      <w:r>
        <w:rPr>
          <w:rFonts w:ascii="Arial" w:hAnsi="Arial" w:cs="Arial"/>
          <w:sz w:val="22"/>
          <w:szCs w:val="22"/>
        </w:rPr>
        <w:t xml:space="preserve"> y financiad</w:t>
      </w:r>
      <w:r w:rsidR="002A5A27">
        <w:rPr>
          <w:rFonts w:ascii="Arial" w:hAnsi="Arial" w:cs="Arial"/>
          <w:sz w:val="22"/>
          <w:szCs w:val="22"/>
        </w:rPr>
        <w:t>o</w:t>
      </w:r>
      <w:r w:rsidR="00497020">
        <w:rPr>
          <w:rFonts w:ascii="Arial" w:hAnsi="Arial" w:cs="Arial"/>
          <w:sz w:val="22"/>
          <w:szCs w:val="22"/>
        </w:rPr>
        <w:t xml:space="preserve"> principalmente por las Administraciones Públicas. Todos los demás </w:t>
      </w:r>
      <w:r w:rsidR="00F14D5D">
        <w:rPr>
          <w:rFonts w:ascii="Arial" w:hAnsi="Arial" w:cs="Arial"/>
          <w:sz w:val="22"/>
          <w:szCs w:val="22"/>
        </w:rPr>
        <w:t xml:space="preserve">se consideran </w:t>
      </w:r>
      <w:r w:rsidR="00497020">
        <w:rPr>
          <w:rFonts w:ascii="Arial" w:hAnsi="Arial" w:cs="Arial"/>
          <w:sz w:val="22"/>
          <w:szCs w:val="22"/>
        </w:rPr>
        <w:t>productores privados.</w:t>
      </w:r>
    </w:p>
    <w:p w14:paraId="44828BD2" w14:textId="77777777" w:rsidR="00CE244B" w:rsidRDefault="00CE244B" w:rsidP="00CF4525">
      <w:pPr>
        <w:spacing w:line="360" w:lineRule="atLeast"/>
        <w:ind w:firstLine="851"/>
        <w:jc w:val="both"/>
        <w:rPr>
          <w:rFonts w:ascii="Arial" w:hAnsi="Arial" w:cs="Arial"/>
          <w:sz w:val="22"/>
          <w:szCs w:val="22"/>
        </w:rPr>
      </w:pPr>
    </w:p>
    <w:p w14:paraId="5F3AE176" w14:textId="77777777" w:rsidR="00807C15" w:rsidRDefault="001858FD" w:rsidP="00CF4525">
      <w:pPr>
        <w:spacing w:line="360" w:lineRule="atLeast"/>
        <w:ind w:firstLine="851"/>
        <w:jc w:val="both"/>
        <w:rPr>
          <w:rFonts w:ascii="Arial" w:hAnsi="Arial" w:cs="Arial"/>
          <w:sz w:val="22"/>
          <w:szCs w:val="22"/>
        </w:rPr>
      </w:pPr>
      <w:r>
        <w:rPr>
          <w:rFonts w:ascii="Arial" w:hAnsi="Arial" w:cs="Arial"/>
          <w:sz w:val="22"/>
          <w:szCs w:val="22"/>
        </w:rPr>
        <w:t xml:space="preserve">No obstante, </w:t>
      </w:r>
      <w:r w:rsidR="00497020">
        <w:rPr>
          <w:rFonts w:ascii="Arial" w:hAnsi="Arial" w:cs="Arial"/>
          <w:sz w:val="22"/>
          <w:szCs w:val="22"/>
        </w:rPr>
        <w:t>l</w:t>
      </w:r>
      <w:r w:rsidR="00CF4525">
        <w:rPr>
          <w:rFonts w:ascii="Arial" w:hAnsi="Arial" w:cs="Arial"/>
          <w:sz w:val="22"/>
          <w:szCs w:val="22"/>
        </w:rPr>
        <w:t>a clasificación</w:t>
      </w:r>
      <w:r w:rsidR="00497020">
        <w:rPr>
          <w:rFonts w:ascii="Arial" w:hAnsi="Arial" w:cs="Arial"/>
          <w:sz w:val="22"/>
          <w:szCs w:val="22"/>
        </w:rPr>
        <w:t xml:space="preserve"> por dependencia</w:t>
      </w:r>
      <w:r w:rsidR="00CF4525">
        <w:rPr>
          <w:rFonts w:ascii="Arial" w:hAnsi="Arial" w:cs="Arial"/>
          <w:sz w:val="22"/>
          <w:szCs w:val="22"/>
        </w:rPr>
        <w:t xml:space="preserve"> que se ha utilizado</w:t>
      </w:r>
      <w:r w:rsidR="00497020">
        <w:rPr>
          <w:rFonts w:ascii="Arial" w:hAnsi="Arial" w:cs="Arial"/>
          <w:sz w:val="22"/>
          <w:szCs w:val="22"/>
        </w:rPr>
        <w:t xml:space="preserve"> agrupa los hospitales en dos tipos, SMS y privados, tal y como se detalla en la tabla</w:t>
      </w:r>
      <w:r w:rsidR="002A5A27">
        <w:rPr>
          <w:rFonts w:ascii="Arial" w:hAnsi="Arial" w:cs="Arial"/>
          <w:sz w:val="22"/>
          <w:szCs w:val="22"/>
        </w:rPr>
        <w:t xml:space="preserve"> </w:t>
      </w:r>
      <w:r w:rsidR="005F4509">
        <w:rPr>
          <w:rFonts w:ascii="Arial" w:hAnsi="Arial" w:cs="Arial"/>
          <w:sz w:val="22"/>
          <w:szCs w:val="22"/>
        </w:rPr>
        <w:t>siguiente</w:t>
      </w:r>
      <w:r w:rsidR="00BA7DD2">
        <w:rPr>
          <w:rFonts w:ascii="Arial" w:hAnsi="Arial" w:cs="Arial"/>
          <w:sz w:val="22"/>
          <w:szCs w:val="22"/>
        </w:rPr>
        <w:t>,</w:t>
      </w:r>
      <w:r w:rsidR="005F4509">
        <w:rPr>
          <w:rFonts w:ascii="Arial" w:hAnsi="Arial" w:cs="Arial"/>
          <w:sz w:val="22"/>
          <w:szCs w:val="22"/>
        </w:rPr>
        <w:t xml:space="preserve"> </w:t>
      </w:r>
      <w:r w:rsidR="00CE244B">
        <w:rPr>
          <w:rFonts w:ascii="Arial" w:hAnsi="Arial" w:cs="Arial"/>
          <w:sz w:val="22"/>
          <w:szCs w:val="22"/>
        </w:rPr>
        <w:t xml:space="preserve">con el objeto </w:t>
      </w:r>
      <w:r w:rsidR="00497020">
        <w:rPr>
          <w:rFonts w:ascii="Arial" w:hAnsi="Arial" w:cs="Arial"/>
          <w:sz w:val="22"/>
          <w:szCs w:val="22"/>
        </w:rPr>
        <w:t>de mantene</w:t>
      </w:r>
      <w:r w:rsidR="00CE244B">
        <w:rPr>
          <w:rFonts w:ascii="Arial" w:hAnsi="Arial" w:cs="Arial"/>
          <w:sz w:val="22"/>
          <w:szCs w:val="22"/>
        </w:rPr>
        <w:t>r</w:t>
      </w:r>
      <w:r w:rsidR="00497020">
        <w:rPr>
          <w:rFonts w:ascii="Arial" w:hAnsi="Arial" w:cs="Arial"/>
          <w:sz w:val="22"/>
          <w:szCs w:val="22"/>
        </w:rPr>
        <w:t xml:space="preserve"> la homogeneidad de las series</w:t>
      </w:r>
      <w:r w:rsidR="005F4509">
        <w:rPr>
          <w:rFonts w:ascii="Arial" w:hAnsi="Arial" w:cs="Arial"/>
          <w:sz w:val="22"/>
          <w:szCs w:val="22"/>
        </w:rPr>
        <w:t xml:space="preserve">. </w:t>
      </w:r>
      <w:r w:rsidR="00843219">
        <w:rPr>
          <w:rFonts w:ascii="Arial" w:hAnsi="Arial" w:cs="Arial"/>
          <w:sz w:val="22"/>
          <w:szCs w:val="22"/>
        </w:rPr>
        <w:t>Con esta</w:t>
      </w:r>
      <w:r w:rsidR="007A6754">
        <w:rPr>
          <w:rFonts w:ascii="Arial" w:hAnsi="Arial" w:cs="Arial"/>
          <w:sz w:val="22"/>
          <w:szCs w:val="22"/>
        </w:rPr>
        <w:t xml:space="preserve"> c</w:t>
      </w:r>
      <w:r w:rsidR="00843219">
        <w:rPr>
          <w:rFonts w:ascii="Arial" w:hAnsi="Arial" w:cs="Arial"/>
          <w:sz w:val="22"/>
          <w:szCs w:val="22"/>
        </w:rPr>
        <w:t>lasificación</w:t>
      </w:r>
      <w:r w:rsidR="007A6754">
        <w:rPr>
          <w:rFonts w:ascii="Arial" w:hAnsi="Arial" w:cs="Arial"/>
          <w:sz w:val="22"/>
          <w:szCs w:val="22"/>
        </w:rPr>
        <w:t xml:space="preserve"> los hospitales dependientes de las Mutuas de Accidentes de Trabajo y Enfermedades Profesionales se incluyen en privados</w:t>
      </w:r>
      <w:r w:rsidR="00843219">
        <w:rPr>
          <w:rFonts w:ascii="Arial" w:hAnsi="Arial" w:cs="Arial"/>
          <w:sz w:val="22"/>
          <w:szCs w:val="22"/>
        </w:rPr>
        <w:t>, mientras que con la clasificación de la ECSAE van en públicos</w:t>
      </w:r>
      <w:r w:rsidR="00CE244B">
        <w:rPr>
          <w:rFonts w:ascii="Arial" w:hAnsi="Arial" w:cs="Arial"/>
          <w:sz w:val="22"/>
          <w:szCs w:val="22"/>
        </w:rPr>
        <w:t>.</w:t>
      </w:r>
      <w:r w:rsidR="00843219">
        <w:rPr>
          <w:rFonts w:ascii="Arial" w:hAnsi="Arial" w:cs="Arial"/>
          <w:sz w:val="22"/>
          <w:szCs w:val="22"/>
        </w:rPr>
        <w:t xml:space="preserve"> </w:t>
      </w:r>
      <w:r w:rsidR="00CE244B">
        <w:rPr>
          <w:rFonts w:ascii="Arial" w:hAnsi="Arial" w:cs="Arial"/>
          <w:sz w:val="22"/>
          <w:szCs w:val="22"/>
        </w:rPr>
        <w:t>E</w:t>
      </w:r>
      <w:r w:rsidR="00843219">
        <w:rPr>
          <w:rFonts w:ascii="Arial" w:hAnsi="Arial" w:cs="Arial"/>
          <w:sz w:val="22"/>
          <w:szCs w:val="22"/>
        </w:rPr>
        <w:t>n la Región esto solo afecta a un hospital.</w:t>
      </w:r>
    </w:p>
    <w:p w14:paraId="70E85FEE" w14:textId="77777777" w:rsidR="004F58BF" w:rsidRDefault="004F58BF" w:rsidP="00CF4525">
      <w:pPr>
        <w:spacing w:line="360" w:lineRule="atLeast"/>
        <w:ind w:firstLine="851"/>
        <w:jc w:val="both"/>
        <w:rPr>
          <w:rFonts w:ascii="Arial" w:hAnsi="Arial" w:cs="Arial"/>
          <w:sz w:val="22"/>
          <w:szCs w:val="22"/>
        </w:rPr>
      </w:pPr>
    </w:p>
    <w:p w14:paraId="1DB5152A" w14:textId="77777777" w:rsidR="004F58BF" w:rsidRDefault="004F58BF" w:rsidP="0092563D">
      <w:pPr>
        <w:spacing w:line="360" w:lineRule="atLeast"/>
        <w:ind w:firstLine="851"/>
        <w:jc w:val="both"/>
        <w:rPr>
          <w:rFonts w:ascii="Arial" w:hAnsi="Arial" w:cs="Arial"/>
          <w:sz w:val="22"/>
          <w:szCs w:val="22"/>
        </w:rPr>
      </w:pPr>
      <w:r>
        <w:rPr>
          <w:rFonts w:ascii="Arial" w:hAnsi="Arial" w:cs="Arial"/>
          <w:sz w:val="22"/>
          <w:szCs w:val="22"/>
        </w:rPr>
        <w:br w:type="page"/>
      </w:r>
    </w:p>
    <w:p w14:paraId="46F9AEB8" w14:textId="77777777" w:rsidR="00357878" w:rsidRDefault="00357878" w:rsidP="00CF4525">
      <w:pPr>
        <w:spacing w:line="360" w:lineRule="atLeast"/>
        <w:ind w:firstLine="851"/>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4593"/>
      </w:tblGrid>
      <w:tr w:rsidR="00CF4525" w:rsidRPr="002137F7" w14:paraId="496AE2E6" w14:textId="77777777" w:rsidTr="002137F7">
        <w:trPr>
          <w:trHeight w:val="426"/>
        </w:trPr>
        <w:tc>
          <w:tcPr>
            <w:tcW w:w="4219" w:type="dxa"/>
            <w:shd w:val="clear" w:color="auto" w:fill="auto"/>
            <w:vAlign w:val="center"/>
          </w:tcPr>
          <w:p w14:paraId="73B0A71A" w14:textId="77777777" w:rsidR="00CF4525" w:rsidRPr="002137F7" w:rsidRDefault="005D3298" w:rsidP="002137F7">
            <w:pPr>
              <w:spacing w:line="360" w:lineRule="atLeast"/>
              <w:jc w:val="center"/>
              <w:rPr>
                <w:rFonts w:ascii="Arial" w:hAnsi="Arial" w:cs="Arial"/>
                <w:b/>
                <w:sz w:val="22"/>
                <w:szCs w:val="22"/>
              </w:rPr>
            </w:pPr>
            <w:r w:rsidRPr="002137F7">
              <w:rPr>
                <w:rFonts w:ascii="Arial" w:hAnsi="Arial" w:cs="Arial"/>
                <w:b/>
                <w:sz w:val="22"/>
                <w:szCs w:val="22"/>
              </w:rPr>
              <w:t>SMS</w:t>
            </w:r>
          </w:p>
        </w:tc>
        <w:tc>
          <w:tcPr>
            <w:tcW w:w="4593" w:type="dxa"/>
            <w:shd w:val="clear" w:color="auto" w:fill="auto"/>
            <w:vAlign w:val="center"/>
          </w:tcPr>
          <w:p w14:paraId="5B077D9D" w14:textId="77777777" w:rsidR="00CF4525" w:rsidRPr="002137F7" w:rsidRDefault="00CF4525" w:rsidP="002137F7">
            <w:pPr>
              <w:spacing w:line="360" w:lineRule="atLeast"/>
              <w:jc w:val="center"/>
              <w:rPr>
                <w:rFonts w:ascii="Arial" w:hAnsi="Arial" w:cs="Arial"/>
                <w:b/>
                <w:sz w:val="22"/>
                <w:szCs w:val="22"/>
              </w:rPr>
            </w:pPr>
            <w:r w:rsidRPr="002137F7">
              <w:rPr>
                <w:rFonts w:ascii="Arial" w:hAnsi="Arial" w:cs="Arial"/>
                <w:b/>
                <w:sz w:val="22"/>
                <w:szCs w:val="22"/>
              </w:rPr>
              <w:t>HOSPITALES PRIVADOS</w:t>
            </w:r>
          </w:p>
        </w:tc>
      </w:tr>
      <w:tr w:rsidR="00CF4525" w:rsidRPr="002137F7" w14:paraId="06FB3516" w14:textId="77777777" w:rsidTr="002137F7">
        <w:trPr>
          <w:trHeight w:val="4868"/>
        </w:trPr>
        <w:tc>
          <w:tcPr>
            <w:tcW w:w="4219" w:type="dxa"/>
            <w:shd w:val="clear" w:color="auto" w:fill="auto"/>
          </w:tcPr>
          <w:p w14:paraId="248F7CDB"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w:t>
            </w:r>
            <w:r w:rsidR="00C729EC" w:rsidRPr="002137F7">
              <w:rPr>
                <w:rFonts w:ascii="Arial" w:hAnsi="Arial" w:cs="Arial"/>
                <w:sz w:val="22"/>
                <w:szCs w:val="22"/>
              </w:rPr>
              <w:t xml:space="preserve"> Clínico U.</w:t>
            </w:r>
            <w:r w:rsidRPr="002137F7">
              <w:rPr>
                <w:rFonts w:ascii="Arial" w:hAnsi="Arial" w:cs="Arial"/>
                <w:sz w:val="22"/>
                <w:szCs w:val="22"/>
              </w:rPr>
              <w:t xml:space="preserve"> Virgen de la </w:t>
            </w:r>
            <w:proofErr w:type="spellStart"/>
            <w:r w:rsidRPr="002137F7">
              <w:rPr>
                <w:rFonts w:ascii="Arial" w:hAnsi="Arial" w:cs="Arial"/>
                <w:sz w:val="22"/>
                <w:szCs w:val="22"/>
              </w:rPr>
              <w:t>Arrixaca</w:t>
            </w:r>
            <w:proofErr w:type="spellEnd"/>
          </w:p>
          <w:p w14:paraId="2FB5953B" w14:textId="77777777" w:rsidR="00CF4525" w:rsidRPr="00B01D9A" w:rsidRDefault="00CF4525" w:rsidP="00B01D9A">
            <w:pPr>
              <w:spacing w:line="320" w:lineRule="atLeast"/>
              <w:ind w:left="227" w:hanging="227"/>
              <w:jc w:val="both"/>
              <w:rPr>
                <w:rFonts w:ascii="Arial" w:hAnsi="Arial" w:cs="Arial"/>
                <w:sz w:val="22"/>
                <w:szCs w:val="22"/>
                <w:lang w:val="pt-BR"/>
              </w:rPr>
            </w:pPr>
            <w:r w:rsidRPr="00B01D9A">
              <w:rPr>
                <w:rFonts w:ascii="Arial" w:hAnsi="Arial" w:cs="Arial"/>
                <w:sz w:val="22"/>
                <w:szCs w:val="22"/>
                <w:lang w:val="pt-BR"/>
              </w:rPr>
              <w:t>Hospital</w:t>
            </w:r>
            <w:r w:rsidR="00B01D9A" w:rsidRPr="00B01D9A">
              <w:rPr>
                <w:rFonts w:ascii="Arial" w:hAnsi="Arial" w:cs="Arial"/>
                <w:sz w:val="22"/>
                <w:szCs w:val="22"/>
                <w:lang w:val="pt-BR"/>
              </w:rPr>
              <w:t xml:space="preserve"> General U.</w:t>
            </w:r>
            <w:r w:rsidR="00A14D25" w:rsidRPr="00EC383F">
              <w:rPr>
                <w:rFonts w:ascii="Arial" w:hAnsi="Arial" w:cs="Arial"/>
                <w:sz w:val="22"/>
                <w:szCs w:val="22"/>
              </w:rPr>
              <w:t xml:space="preserve"> J.M.</w:t>
            </w:r>
            <w:r w:rsidRPr="00B01D9A">
              <w:rPr>
                <w:rFonts w:ascii="Arial" w:hAnsi="Arial" w:cs="Arial"/>
                <w:sz w:val="22"/>
                <w:szCs w:val="22"/>
                <w:lang w:val="pt-BR"/>
              </w:rPr>
              <w:t xml:space="preserve"> Morales Meseguer</w:t>
            </w:r>
          </w:p>
          <w:p w14:paraId="642AD0B2"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General</w:t>
            </w:r>
            <w:r w:rsidR="00C729EC" w:rsidRPr="002137F7">
              <w:rPr>
                <w:rFonts w:ascii="Arial" w:hAnsi="Arial" w:cs="Arial"/>
                <w:sz w:val="22"/>
                <w:szCs w:val="22"/>
              </w:rPr>
              <w:t xml:space="preserve"> U.</w:t>
            </w:r>
            <w:r w:rsidRPr="002137F7">
              <w:rPr>
                <w:rFonts w:ascii="Arial" w:hAnsi="Arial" w:cs="Arial"/>
                <w:sz w:val="22"/>
                <w:szCs w:val="22"/>
              </w:rPr>
              <w:t xml:space="preserve"> Reina Sofía</w:t>
            </w:r>
          </w:p>
          <w:p w14:paraId="59953BD1" w14:textId="77777777" w:rsidR="00CF4525" w:rsidRPr="002137F7" w:rsidRDefault="00D136A7" w:rsidP="002137F7">
            <w:pPr>
              <w:spacing w:line="320" w:lineRule="atLeast"/>
              <w:ind w:left="227" w:hanging="227"/>
              <w:jc w:val="both"/>
              <w:rPr>
                <w:rFonts w:ascii="Arial" w:hAnsi="Arial" w:cs="Arial"/>
                <w:sz w:val="22"/>
                <w:szCs w:val="22"/>
              </w:rPr>
            </w:pPr>
            <w:r w:rsidRPr="002137F7">
              <w:rPr>
                <w:rFonts w:ascii="Arial" w:hAnsi="Arial" w:cs="Arial"/>
                <w:sz w:val="22"/>
                <w:szCs w:val="22"/>
              </w:rPr>
              <w:t>Complejo Hospitalario Universitario de Cartagena</w:t>
            </w:r>
          </w:p>
          <w:p w14:paraId="4D24A421" w14:textId="77777777" w:rsidR="00CF4525" w:rsidRPr="002137F7" w:rsidRDefault="00CF4525" w:rsidP="002137F7">
            <w:pPr>
              <w:spacing w:line="320" w:lineRule="atLeast"/>
              <w:ind w:left="227" w:hanging="227"/>
              <w:jc w:val="both"/>
              <w:rPr>
                <w:rFonts w:ascii="Arial" w:hAnsi="Arial" w:cs="Arial"/>
                <w:sz w:val="22"/>
                <w:szCs w:val="22"/>
              </w:rPr>
            </w:pPr>
            <w:r w:rsidRPr="002137F7">
              <w:rPr>
                <w:rFonts w:ascii="Arial" w:hAnsi="Arial" w:cs="Arial"/>
                <w:sz w:val="22"/>
                <w:szCs w:val="22"/>
              </w:rPr>
              <w:t>Hospital</w:t>
            </w:r>
            <w:r w:rsidR="00C729EC" w:rsidRPr="002137F7">
              <w:rPr>
                <w:rFonts w:ascii="Arial" w:hAnsi="Arial" w:cs="Arial"/>
                <w:sz w:val="22"/>
                <w:szCs w:val="22"/>
              </w:rPr>
              <w:t xml:space="preserve"> General U.</w:t>
            </w:r>
            <w:r w:rsidRPr="002137F7">
              <w:rPr>
                <w:rFonts w:ascii="Arial" w:hAnsi="Arial" w:cs="Arial"/>
                <w:sz w:val="22"/>
                <w:szCs w:val="22"/>
              </w:rPr>
              <w:t xml:space="preserve"> Los Arcos</w:t>
            </w:r>
            <w:r w:rsidR="00C729EC" w:rsidRPr="002137F7">
              <w:rPr>
                <w:rFonts w:ascii="Arial" w:hAnsi="Arial" w:cs="Arial"/>
                <w:sz w:val="22"/>
                <w:szCs w:val="22"/>
              </w:rPr>
              <w:t xml:space="preserve"> del Mar Menor</w:t>
            </w:r>
          </w:p>
          <w:p w14:paraId="11B972B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Rafael Méndez</w:t>
            </w:r>
          </w:p>
          <w:p w14:paraId="1272791A"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Comarcal del Noroeste</w:t>
            </w:r>
          </w:p>
          <w:p w14:paraId="4C9C8AC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Virgen del Castillo</w:t>
            </w:r>
          </w:p>
          <w:p w14:paraId="2C84ADD7"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w:t>
            </w:r>
            <w:r w:rsidR="00C729EC" w:rsidRPr="002137F7">
              <w:rPr>
                <w:rFonts w:ascii="Arial" w:hAnsi="Arial" w:cs="Arial"/>
                <w:sz w:val="22"/>
                <w:szCs w:val="22"/>
              </w:rPr>
              <w:t xml:space="preserve"> de la Vega Lorenzo Guirao</w:t>
            </w:r>
          </w:p>
          <w:p w14:paraId="790DD7C2"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General Básico</w:t>
            </w:r>
            <w:r w:rsidR="0043239E">
              <w:rPr>
                <w:rFonts w:ascii="Arial" w:hAnsi="Arial" w:cs="Arial"/>
                <w:sz w:val="22"/>
                <w:szCs w:val="22"/>
              </w:rPr>
              <w:t xml:space="preserve"> de la</w:t>
            </w:r>
            <w:r w:rsidRPr="002137F7">
              <w:rPr>
                <w:rFonts w:ascii="Arial" w:hAnsi="Arial" w:cs="Arial"/>
                <w:sz w:val="22"/>
                <w:szCs w:val="22"/>
              </w:rPr>
              <w:t xml:space="preserve"> Defensa</w:t>
            </w:r>
          </w:p>
          <w:p w14:paraId="231B38B2"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Psiquiátrico Román Alberca</w:t>
            </w:r>
          </w:p>
          <w:p w14:paraId="665ACB05" w14:textId="77777777" w:rsidR="00CF4525" w:rsidRPr="002137F7" w:rsidRDefault="00CF4525" w:rsidP="002137F7">
            <w:pPr>
              <w:spacing w:line="320" w:lineRule="atLeast"/>
              <w:jc w:val="both"/>
              <w:rPr>
                <w:rFonts w:ascii="Arial" w:hAnsi="Arial" w:cs="Arial"/>
                <w:sz w:val="22"/>
                <w:szCs w:val="22"/>
              </w:rPr>
            </w:pPr>
          </w:p>
        </w:tc>
        <w:tc>
          <w:tcPr>
            <w:tcW w:w="4593" w:type="dxa"/>
            <w:shd w:val="clear" w:color="auto" w:fill="auto"/>
          </w:tcPr>
          <w:p w14:paraId="442B6E29"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Clínica Médico Quirúrgica San José</w:t>
            </w:r>
          </w:p>
          <w:p w14:paraId="512DF19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w:t>
            </w:r>
            <w:r w:rsidR="00F074C3" w:rsidRPr="002137F7">
              <w:rPr>
                <w:rFonts w:ascii="Arial" w:hAnsi="Arial" w:cs="Arial"/>
                <w:sz w:val="22"/>
                <w:szCs w:val="22"/>
              </w:rPr>
              <w:t xml:space="preserve"> Ntra. Sra.</w:t>
            </w:r>
            <w:r w:rsidRPr="002137F7">
              <w:rPr>
                <w:rFonts w:ascii="Arial" w:hAnsi="Arial" w:cs="Arial"/>
                <w:sz w:val="22"/>
                <w:szCs w:val="22"/>
              </w:rPr>
              <w:t xml:space="preserve"> del Perpetuo Socorro</w:t>
            </w:r>
          </w:p>
          <w:p w14:paraId="6A99E76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de Molina</w:t>
            </w:r>
          </w:p>
          <w:p w14:paraId="2D4F2114"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xml:space="preserve">Hospital </w:t>
            </w:r>
            <w:r w:rsidR="0043239E">
              <w:rPr>
                <w:rFonts w:ascii="Arial" w:hAnsi="Arial" w:cs="Arial"/>
                <w:sz w:val="22"/>
                <w:szCs w:val="22"/>
              </w:rPr>
              <w:t>Quirón Murcia</w:t>
            </w:r>
          </w:p>
          <w:p w14:paraId="4FB4BAC1"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Clínica Nuestra Señora de Belén</w:t>
            </w:r>
          </w:p>
          <w:p w14:paraId="636D6AAF" w14:textId="77777777" w:rsidR="00CF4525" w:rsidRPr="002137F7" w:rsidRDefault="00D136A7" w:rsidP="002137F7">
            <w:pPr>
              <w:spacing w:line="320" w:lineRule="atLeast"/>
              <w:jc w:val="both"/>
              <w:rPr>
                <w:rFonts w:ascii="Arial" w:hAnsi="Arial" w:cs="Arial"/>
                <w:sz w:val="22"/>
                <w:szCs w:val="22"/>
              </w:rPr>
            </w:pPr>
            <w:r w:rsidRPr="002137F7">
              <w:rPr>
                <w:rFonts w:ascii="Arial" w:hAnsi="Arial" w:cs="Arial"/>
                <w:sz w:val="22"/>
                <w:szCs w:val="22"/>
              </w:rPr>
              <w:t>Hospital</w:t>
            </w:r>
            <w:r w:rsidR="00CF4525" w:rsidRPr="002137F7">
              <w:rPr>
                <w:rFonts w:ascii="Arial" w:hAnsi="Arial" w:cs="Arial"/>
                <w:sz w:val="22"/>
                <w:szCs w:val="22"/>
              </w:rPr>
              <w:t xml:space="preserve"> </w:t>
            </w:r>
            <w:r w:rsidR="00F074C3" w:rsidRPr="002137F7">
              <w:rPr>
                <w:rFonts w:ascii="Arial" w:hAnsi="Arial" w:cs="Arial"/>
                <w:sz w:val="22"/>
                <w:szCs w:val="22"/>
              </w:rPr>
              <w:t>L</w:t>
            </w:r>
            <w:r w:rsidR="00CF4525" w:rsidRPr="002137F7">
              <w:rPr>
                <w:rFonts w:ascii="Arial" w:hAnsi="Arial" w:cs="Arial"/>
                <w:sz w:val="22"/>
                <w:szCs w:val="22"/>
              </w:rPr>
              <w:t>a Vega</w:t>
            </w:r>
          </w:p>
          <w:p w14:paraId="77A29CFA" w14:textId="77777777" w:rsidR="00CF4525" w:rsidRPr="002137F7" w:rsidRDefault="00F074C3" w:rsidP="002137F7">
            <w:pPr>
              <w:spacing w:line="320" w:lineRule="atLeast"/>
              <w:jc w:val="both"/>
              <w:rPr>
                <w:rFonts w:ascii="Arial" w:hAnsi="Arial" w:cs="Arial"/>
                <w:sz w:val="22"/>
                <w:szCs w:val="22"/>
              </w:rPr>
            </w:pPr>
            <w:r w:rsidRPr="002137F7">
              <w:rPr>
                <w:rFonts w:ascii="Arial" w:hAnsi="Arial" w:cs="Arial"/>
                <w:sz w:val="22"/>
                <w:szCs w:val="22"/>
              </w:rPr>
              <w:t>Hospital</w:t>
            </w:r>
            <w:r w:rsidR="00CF4525" w:rsidRPr="002137F7">
              <w:rPr>
                <w:rFonts w:ascii="Arial" w:hAnsi="Arial" w:cs="Arial"/>
                <w:sz w:val="22"/>
                <w:szCs w:val="22"/>
              </w:rPr>
              <w:t xml:space="preserve"> Mesa del Castillo</w:t>
            </w:r>
          </w:p>
          <w:p w14:paraId="346D281E"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Hospital Ibermutuamur</w:t>
            </w:r>
          </w:p>
          <w:p w14:paraId="5AA8E622"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Clínica Doctor Bernal</w:t>
            </w:r>
          </w:p>
          <w:p w14:paraId="1C917B0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H</w:t>
            </w:r>
            <w:r w:rsidR="00D857F3" w:rsidRPr="002137F7">
              <w:rPr>
                <w:rFonts w:ascii="Arial" w:hAnsi="Arial" w:cs="Arial"/>
                <w:sz w:val="22"/>
                <w:szCs w:val="22"/>
              </w:rPr>
              <w:t>osp</w:t>
            </w:r>
            <w:r w:rsidR="00EC383F">
              <w:rPr>
                <w:rFonts w:ascii="Arial" w:hAnsi="Arial" w:cs="Arial"/>
                <w:sz w:val="22"/>
                <w:szCs w:val="22"/>
              </w:rPr>
              <w:t>ital</w:t>
            </w:r>
            <w:r w:rsidRPr="002137F7">
              <w:rPr>
                <w:rFonts w:ascii="Arial" w:hAnsi="Arial" w:cs="Arial"/>
                <w:sz w:val="22"/>
                <w:szCs w:val="22"/>
              </w:rPr>
              <w:t xml:space="preserve"> </w:t>
            </w:r>
            <w:r w:rsidR="00D857F3" w:rsidRPr="002137F7">
              <w:rPr>
                <w:rFonts w:ascii="Arial" w:hAnsi="Arial" w:cs="Arial"/>
                <w:sz w:val="22"/>
                <w:szCs w:val="22"/>
              </w:rPr>
              <w:t>d</w:t>
            </w:r>
            <w:r w:rsidRPr="002137F7">
              <w:rPr>
                <w:rFonts w:ascii="Arial" w:hAnsi="Arial" w:cs="Arial"/>
                <w:sz w:val="22"/>
                <w:szCs w:val="22"/>
              </w:rPr>
              <w:t>e</w:t>
            </w:r>
            <w:r w:rsidR="00D857F3" w:rsidRPr="002137F7">
              <w:rPr>
                <w:rFonts w:ascii="Arial" w:hAnsi="Arial" w:cs="Arial"/>
                <w:sz w:val="22"/>
                <w:szCs w:val="22"/>
              </w:rPr>
              <w:t xml:space="preserve"> la</w:t>
            </w:r>
            <w:r w:rsidRPr="002137F7">
              <w:rPr>
                <w:rFonts w:ascii="Arial" w:hAnsi="Arial" w:cs="Arial"/>
                <w:sz w:val="22"/>
                <w:szCs w:val="22"/>
              </w:rPr>
              <w:t xml:space="preserve"> Caridad</w:t>
            </w:r>
            <w:r w:rsidR="00EC383F">
              <w:rPr>
                <w:rFonts w:ascii="Arial" w:hAnsi="Arial" w:cs="Arial"/>
                <w:sz w:val="22"/>
                <w:szCs w:val="22"/>
              </w:rPr>
              <w:t xml:space="preserve"> - Los Pinos</w:t>
            </w:r>
          </w:p>
          <w:p w14:paraId="14295266"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Fundación Hospital Real Piedad</w:t>
            </w:r>
          </w:p>
          <w:p w14:paraId="104AD5E5"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xml:space="preserve">Centro Médico Virgen del </w:t>
            </w:r>
            <w:r w:rsidR="0059757B" w:rsidRPr="002137F7">
              <w:rPr>
                <w:rFonts w:ascii="Arial" w:hAnsi="Arial" w:cs="Arial"/>
                <w:sz w:val="22"/>
                <w:szCs w:val="22"/>
              </w:rPr>
              <w:t>Alcázar</w:t>
            </w:r>
            <w:r w:rsidRPr="002137F7">
              <w:rPr>
                <w:rFonts w:ascii="Arial" w:hAnsi="Arial" w:cs="Arial"/>
                <w:sz w:val="22"/>
                <w:szCs w:val="22"/>
              </w:rPr>
              <w:t xml:space="preserve"> de Lorca</w:t>
            </w:r>
          </w:p>
          <w:p w14:paraId="21FC6692" w14:textId="77777777" w:rsidR="007E169C" w:rsidRPr="002137F7" w:rsidRDefault="007E169C" w:rsidP="007E169C">
            <w:pPr>
              <w:spacing w:line="320" w:lineRule="atLeast"/>
              <w:jc w:val="both"/>
              <w:rPr>
                <w:rFonts w:ascii="Arial" w:hAnsi="Arial" w:cs="Arial"/>
                <w:sz w:val="22"/>
                <w:szCs w:val="22"/>
              </w:rPr>
            </w:pPr>
            <w:r w:rsidRPr="002137F7">
              <w:rPr>
                <w:rFonts w:ascii="Arial" w:hAnsi="Arial" w:cs="Arial"/>
                <w:sz w:val="22"/>
                <w:szCs w:val="22"/>
              </w:rPr>
              <w:t>Hospital</w:t>
            </w:r>
            <w:r>
              <w:rPr>
                <w:rFonts w:ascii="Arial" w:hAnsi="Arial" w:cs="Arial"/>
                <w:sz w:val="22"/>
                <w:szCs w:val="22"/>
              </w:rPr>
              <w:t xml:space="preserve"> Ntra. Sra.</w:t>
            </w:r>
            <w:r w:rsidRPr="002137F7">
              <w:rPr>
                <w:rFonts w:ascii="Arial" w:hAnsi="Arial" w:cs="Arial"/>
                <w:sz w:val="22"/>
                <w:szCs w:val="22"/>
              </w:rPr>
              <w:t xml:space="preserve"> del Perpetuo Socorro II</w:t>
            </w:r>
          </w:p>
          <w:p w14:paraId="6AF7A13D"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Residencia Villademar</w:t>
            </w:r>
          </w:p>
          <w:p w14:paraId="38F195D3"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Sanatorio Doctor Muñoz</w:t>
            </w:r>
          </w:p>
          <w:p w14:paraId="270D9273"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Clínica San Felipe del Mediterráneo</w:t>
            </w:r>
          </w:p>
          <w:p w14:paraId="4EB8149A"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Residencia Los Almendros</w:t>
            </w:r>
          </w:p>
        </w:tc>
      </w:tr>
    </w:tbl>
    <w:p w14:paraId="6E303800" w14:textId="77777777" w:rsidR="0084439C" w:rsidRDefault="0084439C" w:rsidP="00CF4525">
      <w:pPr>
        <w:spacing w:line="360" w:lineRule="atLeast"/>
        <w:ind w:firstLine="851"/>
        <w:jc w:val="both"/>
        <w:rPr>
          <w:rFonts w:ascii="Arial" w:hAnsi="Arial" w:cs="Arial"/>
          <w:sz w:val="22"/>
          <w:szCs w:val="22"/>
        </w:rPr>
      </w:pPr>
    </w:p>
    <w:p w14:paraId="4AE13BE1" w14:textId="77777777" w:rsidR="0084439C" w:rsidRDefault="0084439C" w:rsidP="00CF4525">
      <w:pPr>
        <w:spacing w:line="360" w:lineRule="atLeast"/>
        <w:ind w:firstLine="851"/>
        <w:jc w:val="both"/>
        <w:rPr>
          <w:rFonts w:ascii="Arial" w:hAnsi="Arial" w:cs="Arial"/>
          <w:sz w:val="22"/>
          <w:szCs w:val="22"/>
        </w:rPr>
      </w:pPr>
    </w:p>
    <w:p w14:paraId="3DC30586" w14:textId="77777777" w:rsidR="00CF4525" w:rsidRPr="00285987" w:rsidRDefault="00CF4525" w:rsidP="0010686F">
      <w:pPr>
        <w:spacing w:line="360" w:lineRule="atLeast"/>
        <w:jc w:val="both"/>
        <w:outlineLvl w:val="0"/>
        <w:rPr>
          <w:rFonts w:ascii="Arial" w:hAnsi="Arial" w:cs="Arial"/>
          <w:b/>
        </w:rPr>
      </w:pPr>
      <w:bookmarkStart w:id="3" w:name="OLE_LINK6"/>
      <w:bookmarkStart w:id="4" w:name="OLE_LINK7"/>
      <w:r>
        <w:rPr>
          <w:rFonts w:ascii="Arial" w:hAnsi="Arial" w:cs="Arial"/>
          <w:b/>
        </w:rPr>
        <w:t>INDICADORES</w:t>
      </w:r>
    </w:p>
    <w:p w14:paraId="7DB7B6E6" w14:textId="77777777" w:rsidR="00CF4525" w:rsidRDefault="00CF4525" w:rsidP="00CF4525">
      <w:pPr>
        <w:spacing w:line="360" w:lineRule="atLeast"/>
        <w:ind w:firstLine="851"/>
        <w:jc w:val="both"/>
        <w:rPr>
          <w:rFonts w:ascii="Arial" w:hAnsi="Arial" w:cs="Arial"/>
          <w:sz w:val="22"/>
          <w:szCs w:val="22"/>
        </w:rPr>
      </w:pPr>
    </w:p>
    <w:p w14:paraId="0BF091DD"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Los indicadores que se han obtenido han sido los siguientes:</w:t>
      </w:r>
    </w:p>
    <w:p w14:paraId="27188BF3" w14:textId="77777777" w:rsidR="00CF4525" w:rsidRDefault="00CF4525" w:rsidP="00CF4525">
      <w:pPr>
        <w:spacing w:line="360" w:lineRule="atLeast"/>
        <w:ind w:firstLine="851"/>
        <w:jc w:val="both"/>
        <w:rPr>
          <w:rFonts w:ascii="Arial" w:hAnsi="Arial" w:cs="Arial"/>
          <w:sz w:val="22"/>
          <w:szCs w:val="22"/>
        </w:rPr>
      </w:pPr>
    </w:p>
    <w:p w14:paraId="73BDB9BF" w14:textId="77777777" w:rsidR="00CF4525" w:rsidRDefault="00CF4525" w:rsidP="00CF4525">
      <w:pPr>
        <w:numPr>
          <w:ilvl w:val="0"/>
          <w:numId w:val="4"/>
        </w:numPr>
        <w:tabs>
          <w:tab w:val="clear" w:pos="0"/>
          <w:tab w:val="num" w:pos="284"/>
        </w:tabs>
        <w:spacing w:line="360" w:lineRule="atLeast"/>
        <w:ind w:left="0" w:firstLine="0"/>
        <w:jc w:val="both"/>
        <w:rPr>
          <w:rFonts w:ascii="Arial" w:hAnsi="Arial" w:cs="Arial"/>
          <w:sz w:val="22"/>
          <w:szCs w:val="22"/>
        </w:rPr>
      </w:pPr>
      <w:r w:rsidRPr="00EA488A">
        <w:rPr>
          <w:rFonts w:ascii="Arial" w:hAnsi="Arial" w:cs="Arial"/>
          <w:b/>
          <w:sz w:val="22"/>
          <w:szCs w:val="22"/>
        </w:rPr>
        <w:t>Tasas.</w:t>
      </w:r>
      <w:r w:rsidRPr="00EA488A">
        <w:rPr>
          <w:rFonts w:ascii="Arial" w:hAnsi="Arial" w:cs="Arial"/>
          <w:sz w:val="22"/>
          <w:szCs w:val="22"/>
        </w:rPr>
        <w:t xml:space="preserve"> Es el cociente</w:t>
      </w:r>
      <w:r>
        <w:rPr>
          <w:rFonts w:ascii="Arial" w:hAnsi="Arial" w:cs="Arial"/>
          <w:sz w:val="22"/>
          <w:szCs w:val="22"/>
        </w:rPr>
        <w:t xml:space="preserve"> entre la variable de referencia y la población. En la mayoría de los casos se le ha denominado tasa, si bien en algunas tab</w:t>
      </w:r>
      <w:r w:rsidR="00157984">
        <w:rPr>
          <w:rFonts w:ascii="Arial" w:hAnsi="Arial" w:cs="Arial"/>
          <w:sz w:val="22"/>
          <w:szCs w:val="22"/>
        </w:rPr>
        <w:t xml:space="preserve">las se denomina con el </w:t>
      </w:r>
      <w:r>
        <w:rPr>
          <w:rFonts w:ascii="Arial" w:hAnsi="Arial" w:cs="Arial"/>
          <w:sz w:val="22"/>
          <w:szCs w:val="22"/>
        </w:rPr>
        <w:t xml:space="preserve">nombre de la variable de referencia </w:t>
      </w:r>
      <w:r w:rsidR="00157984">
        <w:rPr>
          <w:rFonts w:ascii="Arial" w:hAnsi="Arial" w:cs="Arial"/>
          <w:sz w:val="22"/>
          <w:szCs w:val="22"/>
        </w:rPr>
        <w:t xml:space="preserve">y de la </w:t>
      </w:r>
      <w:r>
        <w:rPr>
          <w:rFonts w:ascii="Arial" w:hAnsi="Arial" w:cs="Arial"/>
          <w:sz w:val="22"/>
          <w:szCs w:val="22"/>
        </w:rPr>
        <w:t>población</w:t>
      </w:r>
      <w:r w:rsidR="00157984">
        <w:rPr>
          <w:rFonts w:ascii="Arial" w:hAnsi="Arial" w:cs="Arial"/>
          <w:sz w:val="22"/>
          <w:szCs w:val="22"/>
        </w:rPr>
        <w:t xml:space="preserve"> de refer</w:t>
      </w:r>
      <w:r w:rsidR="00E278A7">
        <w:rPr>
          <w:rFonts w:ascii="Arial" w:hAnsi="Arial" w:cs="Arial"/>
          <w:sz w:val="22"/>
          <w:szCs w:val="22"/>
        </w:rPr>
        <w:t>e</w:t>
      </w:r>
      <w:r w:rsidR="00157984">
        <w:rPr>
          <w:rFonts w:ascii="Arial" w:hAnsi="Arial" w:cs="Arial"/>
          <w:sz w:val="22"/>
          <w:szCs w:val="22"/>
        </w:rPr>
        <w:t>ncia</w:t>
      </w:r>
      <w:r>
        <w:rPr>
          <w:rFonts w:ascii="Arial" w:hAnsi="Arial" w:cs="Arial"/>
          <w:sz w:val="22"/>
          <w:szCs w:val="22"/>
        </w:rPr>
        <w:t xml:space="preserve"> (ej.: camas en funcionamiento por 1000 habitantes). La población se expresa en número de habitantes, en miles de habitantes, en cien mil habitantes, o en millones de habitantes, en función de la magnitud de la variable de referencia. Para la tasa por mujeres en edad fértil se toma la población de mujeres de 15 a 49 años.</w:t>
      </w:r>
      <w:r w:rsidR="0032023F">
        <w:rPr>
          <w:rFonts w:ascii="Arial" w:hAnsi="Arial" w:cs="Arial"/>
          <w:sz w:val="22"/>
          <w:szCs w:val="22"/>
        </w:rPr>
        <w:t xml:space="preserve"> En pediatría se toman los niños de 0 a 14 años</w:t>
      </w:r>
      <w:r w:rsidR="00C07931">
        <w:rPr>
          <w:rFonts w:ascii="Arial" w:hAnsi="Arial" w:cs="Arial"/>
          <w:sz w:val="22"/>
          <w:szCs w:val="22"/>
        </w:rPr>
        <w:t>.</w:t>
      </w:r>
    </w:p>
    <w:p w14:paraId="508BD7BC" w14:textId="77777777" w:rsidR="00CF4525" w:rsidRDefault="00CF4525" w:rsidP="00CF4525">
      <w:pPr>
        <w:spacing w:line="360" w:lineRule="atLeast"/>
        <w:jc w:val="both"/>
        <w:rPr>
          <w:rFonts w:ascii="Arial" w:hAnsi="Arial" w:cs="Arial"/>
          <w:sz w:val="22"/>
          <w:szCs w:val="22"/>
        </w:rPr>
      </w:pPr>
    </w:p>
    <w:p w14:paraId="1FE0312C" w14:textId="77777777" w:rsidR="00CF4525" w:rsidRDefault="00CF4525" w:rsidP="00CF4525">
      <w:pPr>
        <w:numPr>
          <w:ilvl w:val="0"/>
          <w:numId w:val="5"/>
        </w:numPr>
        <w:spacing w:line="360" w:lineRule="atLeast"/>
        <w:jc w:val="both"/>
        <w:rPr>
          <w:rFonts w:ascii="Arial" w:hAnsi="Arial" w:cs="Arial"/>
          <w:sz w:val="22"/>
          <w:szCs w:val="22"/>
        </w:rPr>
      </w:pPr>
      <w:r w:rsidRPr="001C3CA3">
        <w:rPr>
          <w:rFonts w:ascii="Arial" w:hAnsi="Arial" w:cs="Arial"/>
          <w:b/>
          <w:sz w:val="22"/>
          <w:szCs w:val="22"/>
        </w:rPr>
        <w:t>Ratio</w:t>
      </w:r>
      <w:r>
        <w:rPr>
          <w:rFonts w:ascii="Arial" w:hAnsi="Arial" w:cs="Arial"/>
          <w:b/>
          <w:sz w:val="22"/>
          <w:szCs w:val="22"/>
        </w:rPr>
        <w:t>s</w:t>
      </w:r>
      <w:r w:rsidRPr="001C3CA3">
        <w:rPr>
          <w:rFonts w:ascii="Arial" w:hAnsi="Arial" w:cs="Arial"/>
          <w:b/>
          <w:sz w:val="22"/>
          <w:szCs w:val="22"/>
        </w:rPr>
        <w:t xml:space="preserve"> por camas en funcionamiento.</w:t>
      </w:r>
      <w:r>
        <w:rPr>
          <w:rFonts w:ascii="Arial" w:hAnsi="Arial" w:cs="Arial"/>
          <w:sz w:val="22"/>
          <w:szCs w:val="22"/>
        </w:rPr>
        <w:t xml:space="preserve"> Es el cociente entre la variable de referencia y las camas en funcionamiento. El </w:t>
      </w:r>
      <w:r w:rsidR="001E19C1">
        <w:rPr>
          <w:rFonts w:ascii="Arial" w:hAnsi="Arial" w:cs="Arial"/>
          <w:sz w:val="22"/>
          <w:szCs w:val="22"/>
        </w:rPr>
        <w:t xml:space="preserve">cálculo del </w:t>
      </w:r>
      <w:r>
        <w:rPr>
          <w:rFonts w:ascii="Arial" w:hAnsi="Arial" w:cs="Arial"/>
          <w:sz w:val="22"/>
          <w:szCs w:val="22"/>
        </w:rPr>
        <w:t xml:space="preserve">ratio por cama en funcionamiento o por 100 camas en funcionamiento, </w:t>
      </w:r>
      <w:r w:rsidR="002C75C0">
        <w:rPr>
          <w:rFonts w:ascii="Arial" w:hAnsi="Arial" w:cs="Arial"/>
          <w:sz w:val="22"/>
          <w:szCs w:val="22"/>
        </w:rPr>
        <w:t>varía</w:t>
      </w:r>
      <w:r w:rsidR="001E19C1">
        <w:rPr>
          <w:rFonts w:ascii="Arial" w:hAnsi="Arial" w:cs="Arial"/>
          <w:sz w:val="22"/>
          <w:szCs w:val="22"/>
        </w:rPr>
        <w:t xml:space="preserve"> </w:t>
      </w:r>
      <w:r>
        <w:rPr>
          <w:rFonts w:ascii="Arial" w:hAnsi="Arial" w:cs="Arial"/>
          <w:sz w:val="22"/>
          <w:szCs w:val="22"/>
        </w:rPr>
        <w:t>en función de la magnitud de la variable de referencia.</w:t>
      </w:r>
    </w:p>
    <w:bookmarkEnd w:id="3"/>
    <w:bookmarkEnd w:id="4"/>
    <w:p w14:paraId="76CB31B5" w14:textId="77777777" w:rsidR="00CF4525" w:rsidRDefault="00CF4525" w:rsidP="00CF4525">
      <w:pPr>
        <w:spacing w:line="360" w:lineRule="atLeast"/>
        <w:ind w:firstLine="851"/>
        <w:jc w:val="both"/>
        <w:rPr>
          <w:rFonts w:ascii="Arial" w:hAnsi="Arial" w:cs="Arial"/>
          <w:sz w:val="22"/>
          <w:szCs w:val="22"/>
        </w:rPr>
      </w:pPr>
    </w:p>
    <w:p w14:paraId="6C3EECF4" w14:textId="77777777" w:rsidR="00CF4525" w:rsidRPr="00EA488A" w:rsidRDefault="00CF4525" w:rsidP="00CF4525">
      <w:pPr>
        <w:spacing w:line="360" w:lineRule="atLeast"/>
        <w:ind w:firstLine="851"/>
        <w:jc w:val="both"/>
        <w:rPr>
          <w:rFonts w:ascii="Arial" w:hAnsi="Arial" w:cs="Arial"/>
          <w:sz w:val="22"/>
          <w:szCs w:val="22"/>
        </w:rPr>
      </w:pPr>
      <w:r>
        <w:rPr>
          <w:rFonts w:ascii="Arial" w:hAnsi="Arial" w:cs="Arial"/>
          <w:sz w:val="22"/>
          <w:szCs w:val="22"/>
        </w:rPr>
        <w:t>Se han obtenido los siguientes ratios por camas en funcionamiento:</w:t>
      </w:r>
    </w:p>
    <w:p w14:paraId="451544C0"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Incubadoras en funcionamiento por 100 camas</w:t>
      </w:r>
      <w:r w:rsidR="004A5FEE">
        <w:rPr>
          <w:rFonts w:ascii="Arial" w:hAnsi="Arial" w:cs="Arial"/>
          <w:sz w:val="22"/>
          <w:szCs w:val="22"/>
        </w:rPr>
        <w:t>.</w:t>
      </w:r>
    </w:p>
    <w:p w14:paraId="5BFB5A2E"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Quirófanos en funcionamiento por 100 camas</w:t>
      </w:r>
      <w:r w:rsidR="004A5FEE">
        <w:rPr>
          <w:rFonts w:ascii="Arial" w:hAnsi="Arial" w:cs="Arial"/>
          <w:sz w:val="22"/>
          <w:szCs w:val="22"/>
        </w:rPr>
        <w:t>.</w:t>
      </w:r>
    </w:p>
    <w:p w14:paraId="54BF8E25"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Paritorios en funcionamiento por 100 camas</w:t>
      </w:r>
      <w:r w:rsidR="004A5FEE">
        <w:rPr>
          <w:rFonts w:ascii="Arial" w:hAnsi="Arial" w:cs="Arial"/>
          <w:sz w:val="22"/>
          <w:szCs w:val="22"/>
        </w:rPr>
        <w:t>.</w:t>
      </w:r>
    </w:p>
    <w:p w14:paraId="53BD0FCF" w14:textId="77777777" w:rsidR="00A96137" w:rsidRDefault="00A96137"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Salas de hemodinámica en funcionamiento por 100 camas</w:t>
      </w:r>
      <w:r w:rsidR="004A5FEE">
        <w:rPr>
          <w:rFonts w:ascii="Arial" w:hAnsi="Arial" w:cs="Arial"/>
          <w:sz w:val="22"/>
          <w:szCs w:val="22"/>
        </w:rPr>
        <w:t>.</w:t>
      </w:r>
    </w:p>
    <w:p w14:paraId="17146765"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Salas de Rx</w:t>
      </w:r>
      <w:r w:rsidR="00436D47">
        <w:rPr>
          <w:rFonts w:ascii="Arial" w:hAnsi="Arial" w:cs="Arial"/>
          <w:sz w:val="22"/>
          <w:szCs w:val="22"/>
        </w:rPr>
        <w:t xml:space="preserve"> convencional</w:t>
      </w:r>
      <w:r w:rsidRPr="00C67A22">
        <w:rPr>
          <w:rFonts w:ascii="Arial" w:hAnsi="Arial" w:cs="Arial"/>
          <w:sz w:val="22"/>
          <w:szCs w:val="22"/>
        </w:rPr>
        <w:t xml:space="preserve"> en funcionamiento por 100 camas</w:t>
      </w:r>
      <w:r w:rsidR="004A5FEE">
        <w:rPr>
          <w:rFonts w:ascii="Arial" w:hAnsi="Arial" w:cs="Arial"/>
          <w:sz w:val="22"/>
          <w:szCs w:val="22"/>
        </w:rPr>
        <w:t>.</w:t>
      </w:r>
    </w:p>
    <w:p w14:paraId="04CF5673"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Equipos de TAC en funcionamiento por 100 camas</w:t>
      </w:r>
      <w:r w:rsidR="004A5FEE">
        <w:rPr>
          <w:rFonts w:ascii="Arial" w:hAnsi="Arial" w:cs="Arial"/>
          <w:sz w:val="22"/>
          <w:szCs w:val="22"/>
        </w:rPr>
        <w:t>.</w:t>
      </w:r>
    </w:p>
    <w:p w14:paraId="21343B91"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Equipos de resonancia magnética en funcionamiento por 100 camas</w:t>
      </w:r>
      <w:r w:rsidR="004A5FEE">
        <w:rPr>
          <w:rFonts w:ascii="Arial" w:hAnsi="Arial" w:cs="Arial"/>
          <w:sz w:val="22"/>
          <w:szCs w:val="22"/>
        </w:rPr>
        <w:t>.</w:t>
      </w:r>
    </w:p>
    <w:p w14:paraId="6BDDEF95" w14:textId="77777777" w:rsidR="005C5177" w:rsidRDefault="005C5177"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G</w:t>
      </w:r>
      <w:r w:rsidRPr="00C67A22">
        <w:rPr>
          <w:rFonts w:ascii="Arial" w:hAnsi="Arial" w:cs="Arial"/>
          <w:sz w:val="22"/>
          <w:szCs w:val="22"/>
        </w:rPr>
        <w:t>ammacámara</w:t>
      </w:r>
      <w:r>
        <w:rPr>
          <w:rFonts w:ascii="Arial" w:hAnsi="Arial" w:cs="Arial"/>
          <w:sz w:val="22"/>
          <w:szCs w:val="22"/>
        </w:rPr>
        <w:t>s</w:t>
      </w:r>
      <w:r w:rsidRPr="00C67A22">
        <w:rPr>
          <w:rFonts w:ascii="Arial" w:hAnsi="Arial" w:cs="Arial"/>
          <w:sz w:val="22"/>
          <w:szCs w:val="22"/>
        </w:rPr>
        <w:t xml:space="preserve"> en funcionamiento por 100 camas</w:t>
      </w:r>
      <w:r w:rsidR="004A5FEE">
        <w:rPr>
          <w:rFonts w:ascii="Arial" w:hAnsi="Arial" w:cs="Arial"/>
          <w:sz w:val="22"/>
          <w:szCs w:val="22"/>
        </w:rPr>
        <w:t>.</w:t>
      </w:r>
    </w:p>
    <w:p w14:paraId="3C3D1307" w14:textId="77777777" w:rsidR="005C5177" w:rsidRDefault="005C5177"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Equipos de SPECT en funcionamiento por 100 camas</w:t>
      </w:r>
      <w:r w:rsidR="004A5FEE">
        <w:rPr>
          <w:rFonts w:ascii="Arial" w:hAnsi="Arial" w:cs="Arial"/>
          <w:sz w:val="22"/>
          <w:szCs w:val="22"/>
        </w:rPr>
        <w:t>.</w:t>
      </w:r>
    </w:p>
    <w:p w14:paraId="0E0FBC9A" w14:textId="77777777" w:rsidR="005C5177" w:rsidRDefault="005C5177" w:rsidP="005C5177">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Equipos de PET y PET-TC en funcionamiento por 100 camas</w:t>
      </w:r>
      <w:r w:rsidR="004A5FEE">
        <w:rPr>
          <w:rFonts w:ascii="Arial" w:hAnsi="Arial" w:cs="Arial"/>
          <w:sz w:val="22"/>
          <w:szCs w:val="22"/>
        </w:rPr>
        <w:t>.</w:t>
      </w:r>
    </w:p>
    <w:p w14:paraId="0CC3173F" w14:textId="77777777" w:rsidR="005C5177" w:rsidRDefault="005C5177"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A</w:t>
      </w:r>
      <w:r w:rsidRPr="00C67A22">
        <w:rPr>
          <w:rFonts w:ascii="Arial" w:hAnsi="Arial" w:cs="Arial"/>
          <w:sz w:val="22"/>
          <w:szCs w:val="22"/>
        </w:rPr>
        <w:t>ngi</w:t>
      </w:r>
      <w:r>
        <w:rPr>
          <w:rFonts w:ascii="Arial" w:hAnsi="Arial" w:cs="Arial"/>
          <w:sz w:val="22"/>
          <w:szCs w:val="22"/>
        </w:rPr>
        <w:t>ó</w:t>
      </w:r>
      <w:r w:rsidRPr="00C67A22">
        <w:rPr>
          <w:rFonts w:ascii="Arial" w:hAnsi="Arial" w:cs="Arial"/>
          <w:sz w:val="22"/>
          <w:szCs w:val="22"/>
        </w:rPr>
        <w:t>graf</w:t>
      </w:r>
      <w:r>
        <w:rPr>
          <w:rFonts w:ascii="Arial" w:hAnsi="Arial" w:cs="Arial"/>
          <w:sz w:val="22"/>
          <w:szCs w:val="22"/>
        </w:rPr>
        <w:t>os</w:t>
      </w:r>
      <w:r w:rsidRPr="00C67A22">
        <w:rPr>
          <w:rFonts w:ascii="Arial" w:hAnsi="Arial" w:cs="Arial"/>
          <w:sz w:val="22"/>
          <w:szCs w:val="22"/>
        </w:rPr>
        <w:t xml:space="preserve"> digital</w:t>
      </w:r>
      <w:r>
        <w:rPr>
          <w:rFonts w:ascii="Arial" w:hAnsi="Arial" w:cs="Arial"/>
          <w:sz w:val="22"/>
          <w:szCs w:val="22"/>
        </w:rPr>
        <w:t>es</w:t>
      </w:r>
      <w:r w:rsidRPr="00C67A22">
        <w:rPr>
          <w:rFonts w:ascii="Arial" w:hAnsi="Arial" w:cs="Arial"/>
          <w:sz w:val="22"/>
          <w:szCs w:val="22"/>
        </w:rPr>
        <w:t xml:space="preserve"> en funcionamiento por 100 camas</w:t>
      </w:r>
      <w:r w:rsidR="004A5FEE">
        <w:rPr>
          <w:rFonts w:ascii="Arial" w:hAnsi="Arial" w:cs="Arial"/>
          <w:sz w:val="22"/>
          <w:szCs w:val="22"/>
        </w:rPr>
        <w:t>.</w:t>
      </w:r>
    </w:p>
    <w:p w14:paraId="335F8150" w14:textId="77777777" w:rsidR="005C5177" w:rsidRDefault="005C5177"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 xml:space="preserve">Bombas de </w:t>
      </w:r>
      <w:r>
        <w:rPr>
          <w:rFonts w:ascii="Arial" w:hAnsi="Arial" w:cs="Arial"/>
          <w:sz w:val="22"/>
          <w:szCs w:val="22"/>
        </w:rPr>
        <w:t>tele</w:t>
      </w:r>
      <w:r w:rsidRPr="00C67A22">
        <w:rPr>
          <w:rFonts w:ascii="Arial" w:hAnsi="Arial" w:cs="Arial"/>
          <w:sz w:val="22"/>
          <w:szCs w:val="22"/>
        </w:rPr>
        <w:t>cobalto</w:t>
      </w:r>
      <w:r>
        <w:rPr>
          <w:rFonts w:ascii="Arial" w:hAnsi="Arial" w:cs="Arial"/>
          <w:sz w:val="22"/>
          <w:szCs w:val="22"/>
        </w:rPr>
        <w:t>terapia</w:t>
      </w:r>
      <w:r w:rsidRPr="00C67A22">
        <w:rPr>
          <w:rFonts w:ascii="Arial" w:hAnsi="Arial" w:cs="Arial"/>
          <w:sz w:val="22"/>
          <w:szCs w:val="22"/>
        </w:rPr>
        <w:t xml:space="preserve"> en funcionamiento por 100 camas</w:t>
      </w:r>
      <w:r w:rsidR="004A5FEE">
        <w:rPr>
          <w:rFonts w:ascii="Arial" w:hAnsi="Arial" w:cs="Arial"/>
          <w:sz w:val="22"/>
          <w:szCs w:val="22"/>
        </w:rPr>
        <w:t>.</w:t>
      </w:r>
    </w:p>
    <w:p w14:paraId="71F0A118" w14:textId="77777777" w:rsidR="00A96137" w:rsidRPr="00C67A22" w:rsidRDefault="00A96137" w:rsidP="00A96137">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Aceleradores lineales en funcionamiento por 100 camas</w:t>
      </w:r>
      <w:r w:rsidR="004A5FEE">
        <w:rPr>
          <w:rFonts w:ascii="Arial" w:hAnsi="Arial" w:cs="Arial"/>
          <w:sz w:val="22"/>
          <w:szCs w:val="22"/>
        </w:rPr>
        <w:t>.</w:t>
      </w:r>
    </w:p>
    <w:p w14:paraId="3760F70D" w14:textId="77777777" w:rsidR="00CF4525" w:rsidRPr="00C67A22" w:rsidRDefault="00A96137"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L</w:t>
      </w:r>
      <w:r w:rsidR="00CF4525" w:rsidRPr="00C67A22">
        <w:rPr>
          <w:rFonts w:ascii="Arial" w:hAnsi="Arial" w:cs="Arial"/>
          <w:sz w:val="22"/>
          <w:szCs w:val="22"/>
        </w:rPr>
        <w:t>itotri</w:t>
      </w:r>
      <w:r>
        <w:rPr>
          <w:rFonts w:ascii="Arial" w:hAnsi="Arial" w:cs="Arial"/>
          <w:sz w:val="22"/>
          <w:szCs w:val="22"/>
        </w:rPr>
        <w:t>ptor por ondas de choque</w:t>
      </w:r>
      <w:r w:rsidR="00CF4525" w:rsidRPr="00C67A22">
        <w:rPr>
          <w:rFonts w:ascii="Arial" w:hAnsi="Arial" w:cs="Arial"/>
          <w:sz w:val="22"/>
          <w:szCs w:val="22"/>
        </w:rPr>
        <w:t xml:space="preserve"> en funcionamiento por 100 camas</w:t>
      </w:r>
      <w:r w:rsidR="004A5FEE">
        <w:rPr>
          <w:rFonts w:ascii="Arial" w:hAnsi="Arial" w:cs="Arial"/>
          <w:sz w:val="22"/>
          <w:szCs w:val="22"/>
        </w:rPr>
        <w:t>.</w:t>
      </w:r>
    </w:p>
    <w:p w14:paraId="1DF285C4" w14:textId="77777777" w:rsidR="00CF4525" w:rsidRDefault="009B6BC9"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Equipos</w:t>
      </w:r>
      <w:r w:rsidR="00CF4525" w:rsidRPr="00C67A22">
        <w:rPr>
          <w:rFonts w:ascii="Arial" w:hAnsi="Arial" w:cs="Arial"/>
          <w:sz w:val="22"/>
          <w:szCs w:val="22"/>
        </w:rPr>
        <w:t xml:space="preserve"> de hemodiálisis en funcionamiento por 100 camas</w:t>
      </w:r>
      <w:r w:rsidR="004A5FEE">
        <w:rPr>
          <w:rFonts w:ascii="Arial" w:hAnsi="Arial" w:cs="Arial"/>
          <w:sz w:val="22"/>
          <w:szCs w:val="22"/>
        </w:rPr>
        <w:t>.</w:t>
      </w:r>
    </w:p>
    <w:p w14:paraId="7C027416" w14:textId="77777777" w:rsidR="009B6BC9" w:rsidRDefault="009B6BC9"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Mamógrafos en funcionamiento por100 camas</w:t>
      </w:r>
      <w:r w:rsidR="004A5FEE">
        <w:rPr>
          <w:rFonts w:ascii="Arial" w:hAnsi="Arial" w:cs="Arial"/>
          <w:sz w:val="22"/>
          <w:szCs w:val="22"/>
        </w:rPr>
        <w:t>.</w:t>
      </w:r>
    </w:p>
    <w:p w14:paraId="052C5F90" w14:textId="77777777" w:rsidR="009B6BC9" w:rsidRPr="00C67A22" w:rsidRDefault="009B6BC9" w:rsidP="00CF4525">
      <w:pPr>
        <w:numPr>
          <w:ilvl w:val="0"/>
          <w:numId w:val="7"/>
        </w:numPr>
        <w:tabs>
          <w:tab w:val="clear" w:pos="284"/>
          <w:tab w:val="num" w:pos="1276"/>
        </w:tabs>
        <w:spacing w:line="360" w:lineRule="atLeast"/>
        <w:ind w:left="1276" w:hanging="283"/>
        <w:jc w:val="both"/>
        <w:rPr>
          <w:rFonts w:ascii="Arial" w:hAnsi="Arial" w:cs="Arial"/>
          <w:sz w:val="22"/>
          <w:szCs w:val="22"/>
        </w:rPr>
      </w:pPr>
      <w:r>
        <w:rPr>
          <w:rFonts w:ascii="Arial" w:hAnsi="Arial" w:cs="Arial"/>
          <w:sz w:val="22"/>
          <w:szCs w:val="22"/>
        </w:rPr>
        <w:t>Densitómetros óseos en funcionamiento por 100 camas</w:t>
      </w:r>
      <w:r w:rsidR="004A5FEE">
        <w:rPr>
          <w:rFonts w:ascii="Arial" w:hAnsi="Arial" w:cs="Arial"/>
          <w:sz w:val="22"/>
          <w:szCs w:val="22"/>
        </w:rPr>
        <w:t>.</w:t>
      </w:r>
    </w:p>
    <w:p w14:paraId="125ADCA0" w14:textId="77777777" w:rsidR="00CF4525" w:rsidRPr="00C67A22" w:rsidRDefault="00CF4525" w:rsidP="001E19C1">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Personal sanitario por 100 camas.</w:t>
      </w:r>
      <w:r w:rsidR="001E19C1">
        <w:rPr>
          <w:rFonts w:ascii="Arial" w:hAnsi="Arial" w:cs="Arial"/>
          <w:sz w:val="22"/>
          <w:szCs w:val="22"/>
        </w:rPr>
        <w:t xml:space="preserve"> Total y para </w:t>
      </w:r>
      <w:r w:rsidR="001E19C1" w:rsidRPr="00C67A22">
        <w:rPr>
          <w:rFonts w:ascii="Arial" w:hAnsi="Arial" w:cs="Arial"/>
          <w:sz w:val="22"/>
          <w:szCs w:val="22"/>
        </w:rPr>
        <w:t xml:space="preserve">las </w:t>
      </w:r>
      <w:r w:rsidR="001E19C1">
        <w:rPr>
          <w:rFonts w:ascii="Arial" w:hAnsi="Arial" w:cs="Arial"/>
          <w:sz w:val="22"/>
          <w:szCs w:val="22"/>
        </w:rPr>
        <w:t xml:space="preserve">diferentes </w:t>
      </w:r>
      <w:r w:rsidR="001E19C1" w:rsidRPr="00C67A22">
        <w:rPr>
          <w:rFonts w:ascii="Arial" w:hAnsi="Arial" w:cs="Arial"/>
          <w:sz w:val="22"/>
          <w:szCs w:val="22"/>
        </w:rPr>
        <w:t>categorías de personal sanitario.</w:t>
      </w:r>
    </w:p>
    <w:p w14:paraId="42CE9A46"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Personal no sanitario por 100 camas</w:t>
      </w:r>
      <w:r w:rsidR="004A5FEE">
        <w:rPr>
          <w:rFonts w:ascii="Arial" w:hAnsi="Arial" w:cs="Arial"/>
          <w:sz w:val="22"/>
          <w:szCs w:val="22"/>
        </w:rPr>
        <w:t xml:space="preserve">. Total y para las </w:t>
      </w:r>
      <w:r w:rsidR="004A5FEE" w:rsidRPr="00C67A22">
        <w:rPr>
          <w:rFonts w:ascii="Arial" w:hAnsi="Arial" w:cs="Arial"/>
          <w:sz w:val="22"/>
          <w:szCs w:val="22"/>
        </w:rPr>
        <w:t>diferentes categorías de personal no sanitario</w:t>
      </w:r>
      <w:r w:rsidR="004A5FEE">
        <w:rPr>
          <w:rFonts w:ascii="Arial" w:hAnsi="Arial" w:cs="Arial"/>
          <w:sz w:val="22"/>
          <w:szCs w:val="22"/>
        </w:rPr>
        <w:t>.</w:t>
      </w:r>
    </w:p>
    <w:p w14:paraId="0B015975"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Medicina y Especialidades Médicas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4DD191CE"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Cirugía y Especialidades Quirúrgicas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7BD35D6E"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 xml:space="preserve">Médicos de </w:t>
      </w:r>
      <w:r w:rsidR="0092120D">
        <w:rPr>
          <w:rFonts w:ascii="Arial" w:hAnsi="Arial" w:cs="Arial"/>
          <w:sz w:val="22"/>
          <w:szCs w:val="22"/>
        </w:rPr>
        <w:t>Cirugía Ortopédica y Traumatología</w:t>
      </w:r>
      <w:r w:rsidRPr="00C67A22">
        <w:rPr>
          <w:rFonts w:ascii="Arial" w:hAnsi="Arial" w:cs="Arial"/>
          <w:sz w:val="22"/>
          <w:szCs w:val="22"/>
        </w:rPr>
        <w:t xml:space="preserve">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76B43DBE"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Obstetricia y Ginecología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7BB19ABB"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Pediatría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6789E9BF"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Psiquiatría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30D9414B"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Médicos de Medicina Intensiva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19AAAC38"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 xml:space="preserve">Médicos de </w:t>
      </w:r>
      <w:r w:rsidR="0092120D">
        <w:rPr>
          <w:rFonts w:ascii="Arial" w:hAnsi="Arial" w:cs="Arial"/>
          <w:sz w:val="22"/>
          <w:szCs w:val="22"/>
        </w:rPr>
        <w:t xml:space="preserve">Medicina Física y </w:t>
      </w:r>
      <w:r w:rsidRPr="00C67A22">
        <w:rPr>
          <w:rFonts w:ascii="Arial" w:hAnsi="Arial" w:cs="Arial"/>
          <w:sz w:val="22"/>
          <w:szCs w:val="22"/>
        </w:rPr>
        <w:t>Rehabilitación por 100 camas en est</w:t>
      </w:r>
      <w:r w:rsidR="004A5FEE">
        <w:rPr>
          <w:rFonts w:ascii="Arial" w:hAnsi="Arial" w:cs="Arial"/>
          <w:sz w:val="22"/>
          <w:szCs w:val="22"/>
        </w:rPr>
        <w:t>a</w:t>
      </w:r>
      <w:r w:rsidRPr="00C67A22">
        <w:rPr>
          <w:rFonts w:ascii="Arial" w:hAnsi="Arial" w:cs="Arial"/>
          <w:sz w:val="22"/>
          <w:szCs w:val="22"/>
        </w:rPr>
        <w:t xml:space="preserve"> área asistencial</w:t>
      </w:r>
      <w:r w:rsidR="004A5FEE">
        <w:rPr>
          <w:rFonts w:ascii="Arial" w:hAnsi="Arial" w:cs="Arial"/>
          <w:sz w:val="22"/>
          <w:szCs w:val="22"/>
        </w:rPr>
        <w:t>.</w:t>
      </w:r>
    </w:p>
    <w:p w14:paraId="439DAF3E"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lastRenderedPageBreak/>
        <w:t>Gasto total por cama</w:t>
      </w:r>
      <w:r w:rsidR="004A5FEE">
        <w:rPr>
          <w:rFonts w:ascii="Arial" w:hAnsi="Arial" w:cs="Arial"/>
          <w:sz w:val="22"/>
          <w:szCs w:val="22"/>
        </w:rPr>
        <w:t>.</w:t>
      </w:r>
    </w:p>
    <w:p w14:paraId="1358C1A1"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Compras por cama</w:t>
      </w:r>
      <w:r w:rsidR="004A5FEE">
        <w:rPr>
          <w:rFonts w:ascii="Arial" w:hAnsi="Arial" w:cs="Arial"/>
          <w:sz w:val="22"/>
          <w:szCs w:val="22"/>
        </w:rPr>
        <w:t>.</w:t>
      </w:r>
    </w:p>
    <w:p w14:paraId="4F090ABD"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Gasto en servicios exteriores por cama</w:t>
      </w:r>
      <w:r w:rsidR="004A5FEE">
        <w:rPr>
          <w:rFonts w:ascii="Arial" w:hAnsi="Arial" w:cs="Arial"/>
          <w:sz w:val="22"/>
          <w:szCs w:val="22"/>
        </w:rPr>
        <w:t>.</w:t>
      </w:r>
    </w:p>
    <w:p w14:paraId="28EDD8EA"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Gastos de personal por cama</w:t>
      </w:r>
      <w:r w:rsidR="004A5FEE">
        <w:rPr>
          <w:rFonts w:ascii="Arial" w:hAnsi="Arial" w:cs="Arial"/>
          <w:sz w:val="22"/>
          <w:szCs w:val="22"/>
        </w:rPr>
        <w:t>.</w:t>
      </w:r>
    </w:p>
    <w:p w14:paraId="47A76432"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 xml:space="preserve">Otros gastos corrientes por cama (para saber </w:t>
      </w:r>
      <w:proofErr w:type="spellStart"/>
      <w:r w:rsidRPr="00C67A22">
        <w:rPr>
          <w:rFonts w:ascii="Arial" w:hAnsi="Arial" w:cs="Arial"/>
          <w:sz w:val="22"/>
          <w:szCs w:val="22"/>
        </w:rPr>
        <w:t>cual</w:t>
      </w:r>
      <w:proofErr w:type="spellEnd"/>
      <w:r w:rsidRPr="00C67A22">
        <w:rPr>
          <w:rFonts w:ascii="Arial" w:hAnsi="Arial" w:cs="Arial"/>
          <w:sz w:val="22"/>
          <w:szCs w:val="22"/>
        </w:rPr>
        <w:t xml:space="preserve"> es el numerador ver la definición del ratio otros gastos corrientes por estancia)</w:t>
      </w:r>
      <w:r w:rsidR="004A5FEE">
        <w:rPr>
          <w:rFonts w:ascii="Arial" w:hAnsi="Arial" w:cs="Arial"/>
          <w:sz w:val="22"/>
          <w:szCs w:val="22"/>
        </w:rPr>
        <w:t>.</w:t>
      </w:r>
    </w:p>
    <w:p w14:paraId="7BBBAE2C" w14:textId="77777777" w:rsidR="00CF4525" w:rsidRPr="00C67A22"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C67A22">
        <w:rPr>
          <w:rFonts w:ascii="Arial" w:hAnsi="Arial" w:cs="Arial"/>
          <w:sz w:val="22"/>
          <w:szCs w:val="22"/>
        </w:rPr>
        <w:t xml:space="preserve">Inversión realizada por cama (para saber </w:t>
      </w:r>
      <w:proofErr w:type="spellStart"/>
      <w:r w:rsidRPr="00C67A22">
        <w:rPr>
          <w:rFonts w:ascii="Arial" w:hAnsi="Arial" w:cs="Arial"/>
          <w:sz w:val="22"/>
          <w:szCs w:val="22"/>
        </w:rPr>
        <w:t>cual</w:t>
      </w:r>
      <w:proofErr w:type="spellEnd"/>
      <w:r w:rsidRPr="00C67A22">
        <w:rPr>
          <w:rFonts w:ascii="Arial" w:hAnsi="Arial" w:cs="Arial"/>
          <w:sz w:val="22"/>
          <w:szCs w:val="22"/>
        </w:rPr>
        <w:t xml:space="preserve"> es el numerador ver la definición del ratio inversión realizada por estancia)</w:t>
      </w:r>
      <w:r w:rsidR="004A5FEE">
        <w:rPr>
          <w:rFonts w:ascii="Arial" w:hAnsi="Arial" w:cs="Arial"/>
          <w:sz w:val="22"/>
          <w:szCs w:val="22"/>
        </w:rPr>
        <w:t>.</w:t>
      </w:r>
    </w:p>
    <w:p w14:paraId="6A15D048" w14:textId="77777777" w:rsidR="00CF4525" w:rsidRDefault="00CF4525" w:rsidP="00CF4525">
      <w:pPr>
        <w:spacing w:line="360" w:lineRule="atLeast"/>
        <w:ind w:firstLine="851"/>
        <w:jc w:val="both"/>
        <w:rPr>
          <w:rFonts w:ascii="Arial" w:hAnsi="Arial" w:cs="Arial"/>
          <w:sz w:val="22"/>
          <w:szCs w:val="22"/>
        </w:rPr>
      </w:pPr>
    </w:p>
    <w:p w14:paraId="61E45590"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 la dotación en funcionamiento respecto a la dotación instalada.</w:t>
      </w:r>
      <w:r>
        <w:rPr>
          <w:rFonts w:ascii="Arial" w:hAnsi="Arial" w:cs="Arial"/>
          <w:sz w:val="22"/>
          <w:szCs w:val="22"/>
        </w:rPr>
        <w:t xml:space="preserve"> Es el cociente entre la dotación en funcionamiento de la variable correspondiente y la dotación instalada de esa misma variable, expresado en porcentaje.</w:t>
      </w:r>
    </w:p>
    <w:p w14:paraId="0FB35560" w14:textId="77777777" w:rsidR="00CF4525" w:rsidRDefault="00CF4525" w:rsidP="00CF4525">
      <w:pPr>
        <w:spacing w:line="360" w:lineRule="atLeast"/>
        <w:ind w:firstLine="851"/>
        <w:jc w:val="both"/>
        <w:rPr>
          <w:rFonts w:ascii="Arial" w:hAnsi="Arial" w:cs="Arial"/>
          <w:sz w:val="22"/>
          <w:szCs w:val="22"/>
        </w:rPr>
      </w:pPr>
    </w:p>
    <w:p w14:paraId="6DDEF21A"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personal sobre personal total por categorías</w:t>
      </w:r>
      <w:r w:rsidRPr="00572645">
        <w:rPr>
          <w:rFonts w:ascii="Arial" w:hAnsi="Arial" w:cs="Arial"/>
          <w:b/>
          <w:sz w:val="22"/>
          <w:szCs w:val="22"/>
        </w:rPr>
        <w:t>.</w:t>
      </w:r>
      <w:r>
        <w:rPr>
          <w:rFonts w:ascii="Arial" w:hAnsi="Arial" w:cs="Arial"/>
          <w:sz w:val="22"/>
          <w:szCs w:val="22"/>
        </w:rPr>
        <w:t xml:space="preserve"> Es el cociente entre el personal que hay en la categoría correspondiente y el </w:t>
      </w:r>
      <w:r w:rsidR="004A5FEE">
        <w:rPr>
          <w:rFonts w:ascii="Arial" w:hAnsi="Arial" w:cs="Arial"/>
          <w:sz w:val="22"/>
          <w:szCs w:val="22"/>
        </w:rPr>
        <w:t xml:space="preserve">total de </w:t>
      </w:r>
      <w:r>
        <w:rPr>
          <w:rFonts w:ascii="Arial" w:hAnsi="Arial" w:cs="Arial"/>
          <w:sz w:val="22"/>
          <w:szCs w:val="22"/>
        </w:rPr>
        <w:t xml:space="preserve">personal, expresado en porcentaje. Se ha obtenido para todas la categorías, tanto </w:t>
      </w:r>
      <w:r w:rsidR="004A5FEE">
        <w:rPr>
          <w:rFonts w:ascii="Arial" w:hAnsi="Arial" w:cs="Arial"/>
          <w:sz w:val="22"/>
          <w:szCs w:val="22"/>
        </w:rPr>
        <w:t>de</w:t>
      </w:r>
      <w:r>
        <w:rPr>
          <w:rFonts w:ascii="Arial" w:hAnsi="Arial" w:cs="Arial"/>
          <w:sz w:val="22"/>
          <w:szCs w:val="22"/>
        </w:rPr>
        <w:t xml:space="preserve"> personal sanitario como para el no sanitario.</w:t>
      </w:r>
    </w:p>
    <w:p w14:paraId="1CFAD26C" w14:textId="77777777" w:rsidR="00CF4525" w:rsidRDefault="00CF4525" w:rsidP="00CF4525">
      <w:pPr>
        <w:spacing w:line="360" w:lineRule="atLeast"/>
        <w:ind w:firstLine="851"/>
        <w:jc w:val="both"/>
        <w:rPr>
          <w:rFonts w:ascii="Arial" w:hAnsi="Arial" w:cs="Arial"/>
          <w:sz w:val="22"/>
          <w:szCs w:val="22"/>
        </w:rPr>
      </w:pPr>
    </w:p>
    <w:p w14:paraId="5D674031"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altas por fallecimiento sobre total de altas</w:t>
      </w:r>
      <w:r w:rsidRPr="00572645">
        <w:rPr>
          <w:rFonts w:ascii="Arial" w:hAnsi="Arial" w:cs="Arial"/>
          <w:b/>
          <w:sz w:val="22"/>
          <w:szCs w:val="22"/>
        </w:rPr>
        <w:t>.</w:t>
      </w:r>
      <w:r>
        <w:rPr>
          <w:rFonts w:ascii="Arial" w:hAnsi="Arial" w:cs="Arial"/>
          <w:sz w:val="22"/>
          <w:szCs w:val="22"/>
        </w:rPr>
        <w:t xml:space="preserve"> Es el cociente entre las altas por fallecimiento y el total de altas, expresado en porcentaje.</w:t>
      </w:r>
    </w:p>
    <w:p w14:paraId="5D16722A" w14:textId="77777777" w:rsidR="00CF4525" w:rsidRDefault="00CF4525" w:rsidP="00CF4525">
      <w:pPr>
        <w:spacing w:line="360" w:lineRule="atLeast"/>
        <w:ind w:firstLine="851"/>
        <w:jc w:val="both"/>
        <w:rPr>
          <w:rFonts w:ascii="Arial" w:hAnsi="Arial" w:cs="Arial"/>
          <w:sz w:val="22"/>
          <w:szCs w:val="22"/>
        </w:rPr>
      </w:pPr>
    </w:p>
    <w:p w14:paraId="41269158" w14:textId="77777777" w:rsidR="00CF4525" w:rsidRDefault="00CF4525" w:rsidP="00CF4525">
      <w:pPr>
        <w:numPr>
          <w:ilvl w:val="0"/>
          <w:numId w:val="5"/>
        </w:numPr>
        <w:spacing w:line="360" w:lineRule="atLeast"/>
        <w:jc w:val="both"/>
        <w:rPr>
          <w:rFonts w:ascii="Arial" w:hAnsi="Arial" w:cs="Arial"/>
          <w:sz w:val="22"/>
          <w:szCs w:val="22"/>
        </w:rPr>
      </w:pPr>
      <w:r w:rsidRPr="00DB5464">
        <w:rPr>
          <w:rFonts w:ascii="Arial" w:hAnsi="Arial" w:cs="Arial"/>
          <w:b/>
          <w:sz w:val="22"/>
          <w:szCs w:val="22"/>
        </w:rPr>
        <w:t>Estancia media</w:t>
      </w:r>
      <w:r>
        <w:rPr>
          <w:rFonts w:ascii="Arial" w:hAnsi="Arial" w:cs="Arial"/>
          <w:b/>
          <w:sz w:val="22"/>
          <w:szCs w:val="22"/>
        </w:rPr>
        <w:t xml:space="preserve"> (días)</w:t>
      </w:r>
      <w:r w:rsidRPr="00DB5464">
        <w:rPr>
          <w:rFonts w:ascii="Arial" w:hAnsi="Arial" w:cs="Arial"/>
          <w:b/>
          <w:sz w:val="22"/>
          <w:szCs w:val="22"/>
        </w:rPr>
        <w:t>.</w:t>
      </w:r>
      <w:r>
        <w:rPr>
          <w:rFonts w:ascii="Arial" w:hAnsi="Arial" w:cs="Arial"/>
          <w:sz w:val="22"/>
          <w:szCs w:val="22"/>
        </w:rPr>
        <w:t xml:space="preserve"> Mide el tiempo promedio en días que un centro sanitario tarda en resolver los episodios de hospitalización. Es el siguiente cociente:</w:t>
      </w:r>
    </w:p>
    <w:tbl>
      <w:tblPr>
        <w:tblW w:w="0" w:type="auto"/>
        <w:tblInd w:w="2518" w:type="dxa"/>
        <w:tblBorders>
          <w:insideH w:val="single" w:sz="4" w:space="0" w:color="auto"/>
        </w:tblBorders>
        <w:tblLook w:val="01E0" w:firstRow="1" w:lastRow="1" w:firstColumn="1" w:lastColumn="1" w:noHBand="0" w:noVBand="0"/>
      </w:tblPr>
      <w:tblGrid>
        <w:gridCol w:w="3066"/>
      </w:tblGrid>
      <w:tr w:rsidR="00CF4525" w:rsidRPr="002137F7" w14:paraId="21A7C53A" w14:textId="77777777" w:rsidTr="002137F7">
        <w:trPr>
          <w:trHeight w:val="454"/>
        </w:trPr>
        <w:tc>
          <w:tcPr>
            <w:tcW w:w="0" w:type="auto"/>
            <w:shd w:val="clear" w:color="auto" w:fill="auto"/>
            <w:vAlign w:val="center"/>
          </w:tcPr>
          <w:p w14:paraId="7FA2BFDF" w14:textId="77777777" w:rsidR="00CF4525" w:rsidRPr="002137F7" w:rsidRDefault="00CF4525" w:rsidP="002137F7">
            <w:pPr>
              <w:spacing w:line="360" w:lineRule="atLeast"/>
              <w:jc w:val="both"/>
              <w:rPr>
                <w:rFonts w:ascii="Arial" w:hAnsi="Arial" w:cs="Arial"/>
                <w:sz w:val="22"/>
                <w:szCs w:val="22"/>
              </w:rPr>
            </w:pPr>
            <w:bookmarkStart w:id="5" w:name="OLE_LINK8"/>
            <w:r w:rsidRPr="002137F7">
              <w:rPr>
                <w:rFonts w:ascii="Arial" w:hAnsi="Arial" w:cs="Arial"/>
                <w:sz w:val="22"/>
                <w:szCs w:val="22"/>
              </w:rPr>
              <w:t xml:space="preserve"> Total de estancias causadas</w:t>
            </w:r>
          </w:p>
        </w:tc>
      </w:tr>
      <w:tr w:rsidR="00CF4525" w:rsidRPr="002137F7" w14:paraId="62DE4E0C" w14:textId="77777777" w:rsidTr="002137F7">
        <w:trPr>
          <w:trHeight w:val="124"/>
        </w:trPr>
        <w:tc>
          <w:tcPr>
            <w:tcW w:w="0" w:type="auto"/>
            <w:shd w:val="clear" w:color="auto" w:fill="auto"/>
          </w:tcPr>
          <w:p w14:paraId="3C45F53F"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altas</w:t>
            </w:r>
          </w:p>
        </w:tc>
      </w:tr>
    </w:tbl>
    <w:bookmarkEnd w:id="5"/>
    <w:p w14:paraId="05650C3D" w14:textId="77777777" w:rsidR="00CF4525" w:rsidRDefault="007F6567" w:rsidP="00CF4525">
      <w:pPr>
        <w:spacing w:line="360" w:lineRule="atLeast"/>
        <w:ind w:firstLine="851"/>
        <w:jc w:val="both"/>
        <w:rPr>
          <w:rFonts w:ascii="Arial" w:hAnsi="Arial" w:cs="Arial"/>
          <w:sz w:val="22"/>
          <w:szCs w:val="22"/>
        </w:rPr>
      </w:pPr>
      <w:r>
        <w:rPr>
          <w:rFonts w:ascii="Arial" w:hAnsi="Arial" w:cs="Arial"/>
          <w:sz w:val="22"/>
          <w:szCs w:val="22"/>
        </w:rPr>
        <w:t>En Medicina Intensiva</w:t>
      </w:r>
      <w:r w:rsidR="00572C38">
        <w:rPr>
          <w:rFonts w:ascii="Arial" w:hAnsi="Arial" w:cs="Arial"/>
          <w:sz w:val="22"/>
          <w:szCs w:val="22"/>
        </w:rPr>
        <w:t>,</w:t>
      </w:r>
      <w:r>
        <w:rPr>
          <w:rFonts w:ascii="Arial" w:hAnsi="Arial" w:cs="Arial"/>
          <w:sz w:val="22"/>
          <w:szCs w:val="22"/>
        </w:rPr>
        <w:t xml:space="preserve"> dada su naturaleza, se ha obtenido también la estancia media incluyendo l</w:t>
      </w:r>
      <w:r w:rsidR="003731E5">
        <w:rPr>
          <w:rFonts w:ascii="Arial" w:hAnsi="Arial" w:cs="Arial"/>
          <w:sz w:val="22"/>
          <w:szCs w:val="22"/>
        </w:rPr>
        <w:t>os</w:t>
      </w:r>
      <w:r>
        <w:rPr>
          <w:rFonts w:ascii="Arial" w:hAnsi="Arial" w:cs="Arial"/>
          <w:sz w:val="22"/>
          <w:szCs w:val="22"/>
        </w:rPr>
        <w:t xml:space="preserve"> traslados interservicios, mediante la siguiente fórmula:</w:t>
      </w:r>
    </w:p>
    <w:tbl>
      <w:tblPr>
        <w:tblW w:w="0" w:type="auto"/>
        <w:tblInd w:w="2268" w:type="dxa"/>
        <w:tblBorders>
          <w:insideH w:val="single" w:sz="4" w:space="0" w:color="auto"/>
        </w:tblBorders>
        <w:tblLook w:val="01E0" w:firstRow="1" w:lastRow="1" w:firstColumn="1" w:lastColumn="1" w:noHBand="0" w:noVBand="0"/>
      </w:tblPr>
      <w:tblGrid>
        <w:gridCol w:w="4099"/>
      </w:tblGrid>
      <w:tr w:rsidR="007F6567" w:rsidRPr="002137F7" w14:paraId="7839BC84" w14:textId="77777777" w:rsidTr="00F868DC">
        <w:trPr>
          <w:trHeight w:val="454"/>
        </w:trPr>
        <w:tc>
          <w:tcPr>
            <w:tcW w:w="0" w:type="auto"/>
            <w:shd w:val="clear" w:color="auto" w:fill="auto"/>
            <w:vAlign w:val="center"/>
          </w:tcPr>
          <w:p w14:paraId="10932687" w14:textId="77777777" w:rsidR="007F6567" w:rsidRPr="002137F7" w:rsidRDefault="00060C84" w:rsidP="00364F02">
            <w:pPr>
              <w:spacing w:line="360" w:lineRule="atLeast"/>
              <w:jc w:val="both"/>
              <w:rPr>
                <w:rFonts w:ascii="Arial" w:hAnsi="Arial" w:cs="Arial"/>
                <w:sz w:val="22"/>
                <w:szCs w:val="22"/>
              </w:rPr>
            </w:pPr>
            <w:r>
              <w:rPr>
                <w:rFonts w:ascii="Arial" w:hAnsi="Arial" w:cs="Arial"/>
                <w:sz w:val="22"/>
                <w:szCs w:val="22"/>
              </w:rPr>
              <w:t xml:space="preserve">        </w:t>
            </w:r>
            <w:r w:rsidR="007F6567" w:rsidRPr="002137F7">
              <w:rPr>
                <w:rFonts w:ascii="Arial" w:hAnsi="Arial" w:cs="Arial"/>
                <w:sz w:val="22"/>
                <w:szCs w:val="22"/>
              </w:rPr>
              <w:t>Total de estancias causadas</w:t>
            </w:r>
          </w:p>
        </w:tc>
      </w:tr>
      <w:tr w:rsidR="007F6567" w:rsidRPr="002137F7" w14:paraId="1B92C274" w14:textId="77777777" w:rsidTr="00F868DC">
        <w:trPr>
          <w:trHeight w:val="124"/>
        </w:trPr>
        <w:tc>
          <w:tcPr>
            <w:tcW w:w="0" w:type="auto"/>
            <w:shd w:val="clear" w:color="auto" w:fill="auto"/>
          </w:tcPr>
          <w:p w14:paraId="5A020BFD" w14:textId="77777777" w:rsidR="007F6567" w:rsidRPr="002137F7" w:rsidRDefault="007F6567" w:rsidP="00364F02">
            <w:pPr>
              <w:spacing w:after="120" w:line="320" w:lineRule="atLeast"/>
              <w:jc w:val="both"/>
              <w:rPr>
                <w:rFonts w:ascii="Arial" w:hAnsi="Arial" w:cs="Arial"/>
                <w:sz w:val="22"/>
                <w:szCs w:val="22"/>
              </w:rPr>
            </w:pPr>
            <w:r w:rsidRPr="002137F7">
              <w:rPr>
                <w:rFonts w:ascii="Arial" w:hAnsi="Arial" w:cs="Arial"/>
                <w:sz w:val="22"/>
                <w:szCs w:val="22"/>
              </w:rPr>
              <w:t>Total de altas</w:t>
            </w:r>
            <w:r w:rsidR="00060C84">
              <w:rPr>
                <w:rFonts w:ascii="Arial" w:hAnsi="Arial" w:cs="Arial"/>
                <w:sz w:val="22"/>
                <w:szCs w:val="22"/>
              </w:rPr>
              <w:t xml:space="preserve"> + Traslados interservicios</w:t>
            </w:r>
          </w:p>
        </w:tc>
      </w:tr>
    </w:tbl>
    <w:p w14:paraId="683A91F0" w14:textId="77777777" w:rsidR="007F6567" w:rsidRDefault="007F6567" w:rsidP="00CF4525">
      <w:pPr>
        <w:spacing w:line="360" w:lineRule="atLeast"/>
        <w:ind w:firstLine="851"/>
        <w:jc w:val="both"/>
        <w:rPr>
          <w:rFonts w:ascii="Arial" w:hAnsi="Arial" w:cs="Arial"/>
          <w:sz w:val="22"/>
          <w:szCs w:val="22"/>
        </w:rPr>
      </w:pPr>
    </w:p>
    <w:p w14:paraId="29FD8E10" w14:textId="77777777" w:rsidR="00CF4525" w:rsidRDefault="00CF4525" w:rsidP="00CF4525">
      <w:pPr>
        <w:numPr>
          <w:ilvl w:val="0"/>
          <w:numId w:val="7"/>
        </w:numPr>
        <w:spacing w:line="360" w:lineRule="atLeast"/>
        <w:jc w:val="both"/>
        <w:rPr>
          <w:rFonts w:ascii="Arial" w:hAnsi="Arial" w:cs="Arial"/>
          <w:sz w:val="22"/>
          <w:szCs w:val="22"/>
        </w:rPr>
      </w:pPr>
      <w:r>
        <w:rPr>
          <w:rFonts w:ascii="Arial" w:hAnsi="Arial" w:cs="Arial"/>
          <w:b/>
          <w:sz w:val="22"/>
          <w:szCs w:val="22"/>
        </w:rPr>
        <w:t>Índice de ocupación (%)</w:t>
      </w:r>
      <w:r w:rsidRPr="00DB5464">
        <w:rPr>
          <w:rFonts w:ascii="Arial" w:hAnsi="Arial" w:cs="Arial"/>
          <w:b/>
          <w:sz w:val="22"/>
          <w:szCs w:val="22"/>
        </w:rPr>
        <w:t>.</w:t>
      </w:r>
      <w:r w:rsidRPr="00D62A54">
        <w:rPr>
          <w:rFonts w:ascii="Arial" w:hAnsi="Arial" w:cs="Arial"/>
          <w:sz w:val="22"/>
          <w:szCs w:val="22"/>
        </w:rPr>
        <w:t xml:space="preserve"> </w:t>
      </w:r>
      <w:r>
        <w:rPr>
          <w:rFonts w:ascii="Arial" w:hAnsi="Arial" w:cs="Arial"/>
          <w:sz w:val="22"/>
          <w:szCs w:val="22"/>
        </w:rPr>
        <w:t>Es el porcentaje del promedio de camas ocupadas durante el año.</w:t>
      </w:r>
    </w:p>
    <w:tbl>
      <w:tblPr>
        <w:tblW w:w="0" w:type="auto"/>
        <w:tblInd w:w="2518" w:type="dxa"/>
        <w:tblBorders>
          <w:insideH w:val="single" w:sz="4" w:space="0" w:color="auto"/>
        </w:tblBorders>
        <w:tblLook w:val="01E0" w:firstRow="1" w:lastRow="1" w:firstColumn="1" w:lastColumn="1" w:noHBand="0" w:noVBand="0"/>
      </w:tblPr>
      <w:tblGrid>
        <w:gridCol w:w="3347"/>
        <w:gridCol w:w="730"/>
      </w:tblGrid>
      <w:tr w:rsidR="00CF4525" w:rsidRPr="002137F7" w14:paraId="28263535" w14:textId="77777777" w:rsidTr="002137F7">
        <w:trPr>
          <w:trHeight w:val="454"/>
        </w:trPr>
        <w:tc>
          <w:tcPr>
            <w:tcW w:w="0" w:type="auto"/>
            <w:shd w:val="clear" w:color="auto" w:fill="auto"/>
            <w:vAlign w:val="center"/>
          </w:tcPr>
          <w:p w14:paraId="7F3FC889"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Total de estancias causadas</w:t>
            </w:r>
          </w:p>
        </w:tc>
        <w:tc>
          <w:tcPr>
            <w:tcW w:w="0" w:type="auto"/>
            <w:vMerge w:val="restart"/>
            <w:shd w:val="clear" w:color="auto" w:fill="auto"/>
            <w:vAlign w:val="center"/>
          </w:tcPr>
          <w:p w14:paraId="4CFD2FF9"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3041F830" w14:textId="77777777" w:rsidTr="002137F7">
        <w:trPr>
          <w:trHeight w:val="124"/>
        </w:trPr>
        <w:tc>
          <w:tcPr>
            <w:tcW w:w="0" w:type="auto"/>
            <w:shd w:val="clear" w:color="auto" w:fill="auto"/>
          </w:tcPr>
          <w:p w14:paraId="5CD3EC3F"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Camas en funcionamiento * 365</w:t>
            </w:r>
          </w:p>
        </w:tc>
        <w:tc>
          <w:tcPr>
            <w:tcW w:w="0" w:type="auto"/>
            <w:vMerge/>
            <w:shd w:val="clear" w:color="auto" w:fill="auto"/>
          </w:tcPr>
          <w:p w14:paraId="491B1D5B" w14:textId="77777777" w:rsidR="00CF4525" w:rsidRPr="002137F7" w:rsidRDefault="00CF4525" w:rsidP="002137F7">
            <w:pPr>
              <w:spacing w:line="360" w:lineRule="atLeast"/>
              <w:jc w:val="both"/>
              <w:rPr>
                <w:rFonts w:ascii="Arial" w:hAnsi="Arial" w:cs="Arial"/>
                <w:sz w:val="22"/>
                <w:szCs w:val="22"/>
              </w:rPr>
            </w:pPr>
          </w:p>
        </w:tc>
      </w:tr>
    </w:tbl>
    <w:p w14:paraId="6DDB11E4" w14:textId="77777777" w:rsidR="0000193B" w:rsidRDefault="0000193B" w:rsidP="00CF4525">
      <w:pPr>
        <w:spacing w:line="360" w:lineRule="atLeast"/>
        <w:ind w:firstLine="851"/>
        <w:jc w:val="both"/>
        <w:rPr>
          <w:rFonts w:ascii="Arial" w:hAnsi="Arial" w:cs="Arial"/>
          <w:sz w:val="22"/>
          <w:szCs w:val="22"/>
        </w:rPr>
      </w:pPr>
    </w:p>
    <w:p w14:paraId="084A4A79" w14:textId="77777777" w:rsidR="00CF4525" w:rsidRDefault="00CF4525" w:rsidP="00CF4525">
      <w:pPr>
        <w:numPr>
          <w:ilvl w:val="0"/>
          <w:numId w:val="7"/>
        </w:numPr>
        <w:spacing w:line="360" w:lineRule="atLeast"/>
        <w:jc w:val="both"/>
        <w:rPr>
          <w:rFonts w:ascii="Arial" w:hAnsi="Arial" w:cs="Arial"/>
          <w:sz w:val="22"/>
          <w:szCs w:val="22"/>
        </w:rPr>
      </w:pPr>
      <w:r>
        <w:rPr>
          <w:rFonts w:ascii="Arial" w:hAnsi="Arial" w:cs="Arial"/>
          <w:b/>
          <w:sz w:val="22"/>
          <w:szCs w:val="22"/>
        </w:rPr>
        <w:lastRenderedPageBreak/>
        <w:t>Índice de rotación.</w:t>
      </w:r>
      <w:r w:rsidRPr="00D62A54">
        <w:rPr>
          <w:rFonts w:ascii="Arial" w:hAnsi="Arial" w:cs="Arial"/>
          <w:sz w:val="22"/>
          <w:szCs w:val="22"/>
        </w:rPr>
        <w:t xml:space="preserve"> </w:t>
      </w:r>
      <w:r>
        <w:rPr>
          <w:rFonts w:ascii="Arial" w:hAnsi="Arial" w:cs="Arial"/>
          <w:sz w:val="22"/>
          <w:szCs w:val="22"/>
        </w:rPr>
        <w:t>Expresa el número de pacientes que rotan por una cama en un intervalo de tiempo determinado.</w:t>
      </w:r>
      <w:r w:rsidR="00A57323">
        <w:rPr>
          <w:rFonts w:ascii="Arial" w:hAnsi="Arial" w:cs="Arial"/>
          <w:sz w:val="22"/>
          <w:szCs w:val="22"/>
        </w:rPr>
        <w:t xml:space="preserve"> Se </w:t>
      </w:r>
      <w:r w:rsidR="004E5294">
        <w:rPr>
          <w:rFonts w:ascii="Arial" w:hAnsi="Arial" w:cs="Arial"/>
          <w:sz w:val="22"/>
          <w:szCs w:val="22"/>
        </w:rPr>
        <w:t>calcula</w:t>
      </w:r>
      <w:r w:rsidR="00A57323">
        <w:rPr>
          <w:rFonts w:ascii="Arial" w:hAnsi="Arial" w:cs="Arial"/>
          <w:sz w:val="22"/>
          <w:szCs w:val="22"/>
        </w:rPr>
        <w:t>:</w:t>
      </w:r>
    </w:p>
    <w:tbl>
      <w:tblPr>
        <w:tblW w:w="0" w:type="auto"/>
        <w:tblInd w:w="2518" w:type="dxa"/>
        <w:tblBorders>
          <w:insideH w:val="single" w:sz="4" w:space="0" w:color="auto"/>
        </w:tblBorders>
        <w:tblLook w:val="01E0" w:firstRow="1" w:lastRow="1" w:firstColumn="1" w:lastColumn="1" w:noHBand="0" w:noVBand="0"/>
      </w:tblPr>
      <w:tblGrid>
        <w:gridCol w:w="2772"/>
      </w:tblGrid>
      <w:tr w:rsidR="00CF4525" w:rsidRPr="002137F7" w14:paraId="196674B0" w14:textId="77777777" w:rsidTr="002137F7">
        <w:trPr>
          <w:trHeight w:val="454"/>
        </w:trPr>
        <w:tc>
          <w:tcPr>
            <w:tcW w:w="0" w:type="auto"/>
            <w:shd w:val="clear" w:color="auto" w:fill="auto"/>
            <w:vAlign w:val="center"/>
          </w:tcPr>
          <w:p w14:paraId="2517B423"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Total de altas</w:t>
            </w:r>
          </w:p>
        </w:tc>
      </w:tr>
      <w:tr w:rsidR="00CF4525" w:rsidRPr="002137F7" w14:paraId="6A51BFD8" w14:textId="77777777" w:rsidTr="002137F7">
        <w:trPr>
          <w:trHeight w:val="124"/>
        </w:trPr>
        <w:tc>
          <w:tcPr>
            <w:tcW w:w="0" w:type="auto"/>
            <w:shd w:val="clear" w:color="auto" w:fill="auto"/>
          </w:tcPr>
          <w:p w14:paraId="0A9752D7"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Camas en funcionamiento</w:t>
            </w:r>
          </w:p>
        </w:tc>
      </w:tr>
    </w:tbl>
    <w:p w14:paraId="5D39B515" w14:textId="77777777" w:rsidR="00CF4525" w:rsidRDefault="00A57323" w:rsidP="00CF4525">
      <w:pPr>
        <w:spacing w:line="360" w:lineRule="atLeast"/>
        <w:ind w:firstLine="851"/>
        <w:jc w:val="both"/>
        <w:rPr>
          <w:rFonts w:ascii="Arial" w:hAnsi="Arial" w:cs="Arial"/>
          <w:sz w:val="22"/>
          <w:szCs w:val="22"/>
        </w:rPr>
      </w:pPr>
      <w:r>
        <w:rPr>
          <w:rFonts w:ascii="Arial" w:hAnsi="Arial" w:cs="Arial"/>
          <w:sz w:val="22"/>
          <w:szCs w:val="22"/>
        </w:rPr>
        <w:t>En Medicina Intensiva</w:t>
      </w:r>
      <w:r w:rsidR="00572C38">
        <w:rPr>
          <w:rFonts w:ascii="Arial" w:hAnsi="Arial" w:cs="Arial"/>
          <w:sz w:val="22"/>
          <w:szCs w:val="22"/>
        </w:rPr>
        <w:t>,</w:t>
      </w:r>
      <w:r>
        <w:rPr>
          <w:rFonts w:ascii="Arial" w:hAnsi="Arial" w:cs="Arial"/>
          <w:sz w:val="22"/>
          <w:szCs w:val="22"/>
        </w:rPr>
        <w:t xml:space="preserve"> dada su naturaleza, se ha obtenido también el índice de rotación incluyendo los traslados interservicios, mediante la siguiente fórmula:</w:t>
      </w:r>
    </w:p>
    <w:tbl>
      <w:tblPr>
        <w:tblW w:w="0" w:type="auto"/>
        <w:tblInd w:w="2088" w:type="dxa"/>
        <w:tblBorders>
          <w:insideH w:val="single" w:sz="4" w:space="0" w:color="auto"/>
        </w:tblBorders>
        <w:tblLook w:val="01E0" w:firstRow="1" w:lastRow="1" w:firstColumn="1" w:lastColumn="1" w:noHBand="0" w:noVBand="0"/>
      </w:tblPr>
      <w:tblGrid>
        <w:gridCol w:w="4099"/>
      </w:tblGrid>
      <w:tr w:rsidR="00A57323" w:rsidRPr="002137F7" w14:paraId="29481B4A" w14:textId="77777777" w:rsidTr="00F868DC">
        <w:trPr>
          <w:trHeight w:val="454"/>
        </w:trPr>
        <w:tc>
          <w:tcPr>
            <w:tcW w:w="0" w:type="auto"/>
            <w:shd w:val="clear" w:color="auto" w:fill="auto"/>
            <w:vAlign w:val="center"/>
          </w:tcPr>
          <w:p w14:paraId="09E4CAE3" w14:textId="77777777" w:rsidR="00A57323" w:rsidRPr="002137F7" w:rsidRDefault="00A57323" w:rsidP="00364F02">
            <w:pPr>
              <w:spacing w:line="360" w:lineRule="atLeast"/>
              <w:jc w:val="both"/>
              <w:rPr>
                <w:rFonts w:ascii="Arial" w:hAnsi="Arial" w:cs="Arial"/>
                <w:sz w:val="22"/>
                <w:szCs w:val="22"/>
              </w:rPr>
            </w:pPr>
            <w:r w:rsidRPr="002137F7">
              <w:rPr>
                <w:rFonts w:ascii="Arial" w:hAnsi="Arial" w:cs="Arial"/>
                <w:sz w:val="22"/>
                <w:szCs w:val="22"/>
              </w:rPr>
              <w:t>Total de altas</w:t>
            </w:r>
            <w:r>
              <w:rPr>
                <w:rFonts w:ascii="Arial" w:hAnsi="Arial" w:cs="Arial"/>
                <w:sz w:val="22"/>
                <w:szCs w:val="22"/>
              </w:rPr>
              <w:t xml:space="preserve"> + Traslados interservicios</w:t>
            </w:r>
          </w:p>
        </w:tc>
      </w:tr>
      <w:tr w:rsidR="00A57323" w:rsidRPr="002137F7" w14:paraId="4B5A4A21" w14:textId="77777777" w:rsidTr="00F868DC">
        <w:trPr>
          <w:trHeight w:val="124"/>
        </w:trPr>
        <w:tc>
          <w:tcPr>
            <w:tcW w:w="0" w:type="auto"/>
            <w:shd w:val="clear" w:color="auto" w:fill="auto"/>
          </w:tcPr>
          <w:p w14:paraId="4E4BC1E5" w14:textId="77777777" w:rsidR="00A57323" w:rsidRPr="002137F7" w:rsidRDefault="00A57323" w:rsidP="00364F02">
            <w:pPr>
              <w:spacing w:after="120" w:line="320" w:lineRule="atLeast"/>
              <w:jc w:val="both"/>
              <w:rPr>
                <w:rFonts w:ascii="Arial" w:hAnsi="Arial" w:cs="Arial"/>
                <w:sz w:val="22"/>
                <w:szCs w:val="22"/>
              </w:rPr>
            </w:pPr>
            <w:r>
              <w:rPr>
                <w:rFonts w:ascii="Arial" w:hAnsi="Arial" w:cs="Arial"/>
                <w:sz w:val="22"/>
                <w:szCs w:val="22"/>
              </w:rPr>
              <w:t xml:space="preserve">           </w:t>
            </w:r>
            <w:r w:rsidRPr="002137F7">
              <w:rPr>
                <w:rFonts w:ascii="Arial" w:hAnsi="Arial" w:cs="Arial"/>
                <w:sz w:val="22"/>
                <w:szCs w:val="22"/>
              </w:rPr>
              <w:t>Camas en funcionamiento</w:t>
            </w:r>
          </w:p>
        </w:tc>
      </w:tr>
    </w:tbl>
    <w:p w14:paraId="61DAA8F5" w14:textId="77777777" w:rsidR="00A57323" w:rsidRDefault="00A57323" w:rsidP="00CF4525">
      <w:pPr>
        <w:spacing w:line="360" w:lineRule="atLeast"/>
        <w:ind w:firstLine="851"/>
        <w:jc w:val="both"/>
        <w:rPr>
          <w:rFonts w:ascii="Arial" w:hAnsi="Arial" w:cs="Arial"/>
          <w:sz w:val="22"/>
          <w:szCs w:val="22"/>
        </w:rPr>
      </w:pPr>
    </w:p>
    <w:p w14:paraId="1C909819" w14:textId="77777777" w:rsidR="00CF4525" w:rsidRDefault="00CF4525" w:rsidP="00CF4525">
      <w:pPr>
        <w:numPr>
          <w:ilvl w:val="0"/>
          <w:numId w:val="7"/>
        </w:numPr>
        <w:spacing w:line="360" w:lineRule="atLeast"/>
        <w:jc w:val="both"/>
        <w:rPr>
          <w:rFonts w:ascii="Arial" w:hAnsi="Arial" w:cs="Arial"/>
          <w:sz w:val="22"/>
          <w:szCs w:val="22"/>
        </w:rPr>
      </w:pPr>
      <w:r>
        <w:rPr>
          <w:rFonts w:ascii="Arial" w:hAnsi="Arial" w:cs="Arial"/>
          <w:b/>
          <w:sz w:val="22"/>
          <w:szCs w:val="22"/>
        </w:rPr>
        <w:t>Índice de consultas sucesivas / primeras consultas.</w:t>
      </w:r>
    </w:p>
    <w:tbl>
      <w:tblPr>
        <w:tblW w:w="0" w:type="auto"/>
        <w:tblInd w:w="2518" w:type="dxa"/>
        <w:tblBorders>
          <w:insideH w:val="single" w:sz="4" w:space="0" w:color="auto"/>
        </w:tblBorders>
        <w:tblLook w:val="01E0" w:firstRow="1" w:lastRow="1" w:firstColumn="1" w:lastColumn="1" w:noHBand="0" w:noVBand="0"/>
      </w:tblPr>
      <w:tblGrid>
        <w:gridCol w:w="4019"/>
      </w:tblGrid>
      <w:tr w:rsidR="00CF4525" w:rsidRPr="002137F7" w14:paraId="769BE38F" w14:textId="77777777" w:rsidTr="002137F7">
        <w:trPr>
          <w:trHeight w:val="454"/>
        </w:trPr>
        <w:tc>
          <w:tcPr>
            <w:tcW w:w="0" w:type="auto"/>
            <w:shd w:val="clear" w:color="auto" w:fill="auto"/>
            <w:vAlign w:val="center"/>
          </w:tcPr>
          <w:p w14:paraId="7227A96E"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Consultas totales – Primeras consultas</w:t>
            </w:r>
          </w:p>
        </w:tc>
      </w:tr>
      <w:tr w:rsidR="00CF4525" w:rsidRPr="002137F7" w14:paraId="249A754D" w14:textId="77777777" w:rsidTr="002137F7">
        <w:trPr>
          <w:trHeight w:val="124"/>
        </w:trPr>
        <w:tc>
          <w:tcPr>
            <w:tcW w:w="0" w:type="auto"/>
            <w:shd w:val="clear" w:color="auto" w:fill="auto"/>
          </w:tcPr>
          <w:p w14:paraId="5575D5DD"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Primeras consultas</w:t>
            </w:r>
          </w:p>
        </w:tc>
      </w:tr>
    </w:tbl>
    <w:p w14:paraId="5492C1AB" w14:textId="77777777" w:rsidR="00CF4525" w:rsidRDefault="00CF4525" w:rsidP="00CF4525">
      <w:pPr>
        <w:spacing w:line="360" w:lineRule="atLeast"/>
        <w:ind w:firstLine="851"/>
        <w:jc w:val="both"/>
        <w:rPr>
          <w:rFonts w:ascii="Arial" w:hAnsi="Arial" w:cs="Arial"/>
          <w:sz w:val="22"/>
          <w:szCs w:val="22"/>
        </w:rPr>
      </w:pPr>
    </w:p>
    <w:p w14:paraId="1D1CADE4" w14:textId="77777777" w:rsidR="00CF4525" w:rsidRDefault="00CF4525" w:rsidP="00CF4525">
      <w:pPr>
        <w:numPr>
          <w:ilvl w:val="0"/>
          <w:numId w:val="7"/>
        </w:numPr>
        <w:spacing w:line="360" w:lineRule="atLeast"/>
        <w:jc w:val="both"/>
        <w:rPr>
          <w:rFonts w:ascii="Arial" w:hAnsi="Arial" w:cs="Arial"/>
          <w:sz w:val="22"/>
          <w:szCs w:val="22"/>
        </w:rPr>
      </w:pPr>
      <w:r>
        <w:rPr>
          <w:rFonts w:ascii="Arial" w:hAnsi="Arial" w:cs="Arial"/>
          <w:b/>
          <w:sz w:val="22"/>
          <w:szCs w:val="22"/>
        </w:rPr>
        <w:t>Estudio</w:t>
      </w:r>
      <w:r w:rsidR="00DE2704">
        <w:rPr>
          <w:rFonts w:ascii="Arial" w:hAnsi="Arial" w:cs="Arial"/>
          <w:b/>
          <w:sz w:val="22"/>
          <w:szCs w:val="22"/>
        </w:rPr>
        <w:t>s</w:t>
      </w:r>
      <w:r>
        <w:rPr>
          <w:rFonts w:ascii="Arial" w:hAnsi="Arial" w:cs="Arial"/>
          <w:b/>
          <w:sz w:val="22"/>
          <w:szCs w:val="22"/>
        </w:rPr>
        <w:t xml:space="preserve"> de </w:t>
      </w:r>
      <w:r w:rsidR="00DE2704">
        <w:rPr>
          <w:rFonts w:ascii="Arial" w:hAnsi="Arial" w:cs="Arial"/>
          <w:b/>
          <w:sz w:val="22"/>
          <w:szCs w:val="22"/>
        </w:rPr>
        <w:t>TAC</w:t>
      </w:r>
      <w:r>
        <w:rPr>
          <w:rFonts w:ascii="Arial" w:hAnsi="Arial" w:cs="Arial"/>
          <w:b/>
          <w:sz w:val="22"/>
          <w:szCs w:val="22"/>
        </w:rPr>
        <w:t xml:space="preserve"> por </w:t>
      </w:r>
      <w:r w:rsidR="00DE2704">
        <w:rPr>
          <w:rFonts w:ascii="Arial" w:hAnsi="Arial" w:cs="Arial"/>
          <w:b/>
          <w:sz w:val="22"/>
          <w:szCs w:val="22"/>
        </w:rPr>
        <w:t>equipo de TAC</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678"/>
      </w:tblGrid>
      <w:tr w:rsidR="00CF4525" w:rsidRPr="002137F7" w14:paraId="0C6F4492" w14:textId="77777777" w:rsidTr="002137F7">
        <w:trPr>
          <w:trHeight w:val="454"/>
        </w:trPr>
        <w:tc>
          <w:tcPr>
            <w:tcW w:w="0" w:type="auto"/>
            <w:shd w:val="clear" w:color="auto" w:fill="auto"/>
            <w:vAlign w:val="center"/>
          </w:tcPr>
          <w:p w14:paraId="7047C576"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Estudios de </w:t>
            </w:r>
            <w:r w:rsidR="00DE2704" w:rsidRPr="002137F7">
              <w:rPr>
                <w:rFonts w:ascii="Arial" w:hAnsi="Arial" w:cs="Arial"/>
                <w:sz w:val="22"/>
                <w:szCs w:val="22"/>
              </w:rPr>
              <w:t>TAC</w:t>
            </w:r>
          </w:p>
        </w:tc>
      </w:tr>
      <w:tr w:rsidR="00CF4525" w:rsidRPr="002137F7" w14:paraId="3B6CD651" w14:textId="77777777" w:rsidTr="002137F7">
        <w:trPr>
          <w:trHeight w:val="124"/>
        </w:trPr>
        <w:tc>
          <w:tcPr>
            <w:tcW w:w="0" w:type="auto"/>
            <w:shd w:val="clear" w:color="auto" w:fill="auto"/>
          </w:tcPr>
          <w:p w14:paraId="23A63C87" w14:textId="77777777" w:rsidR="00CF4525" w:rsidRPr="002137F7" w:rsidRDefault="00DE2704" w:rsidP="002137F7">
            <w:pPr>
              <w:spacing w:after="120" w:line="320" w:lineRule="atLeast"/>
              <w:jc w:val="both"/>
              <w:rPr>
                <w:rFonts w:ascii="Arial" w:hAnsi="Arial" w:cs="Arial"/>
                <w:sz w:val="22"/>
                <w:szCs w:val="22"/>
              </w:rPr>
            </w:pPr>
            <w:r w:rsidRPr="002137F7">
              <w:rPr>
                <w:rFonts w:ascii="Arial" w:hAnsi="Arial" w:cs="Arial"/>
                <w:sz w:val="22"/>
                <w:szCs w:val="22"/>
              </w:rPr>
              <w:t>Equipos de TAC</w:t>
            </w:r>
            <w:r w:rsidR="00CF4525" w:rsidRPr="002137F7">
              <w:rPr>
                <w:rFonts w:ascii="Arial" w:hAnsi="Arial" w:cs="Arial"/>
                <w:sz w:val="22"/>
                <w:szCs w:val="22"/>
              </w:rPr>
              <w:t xml:space="preserve"> en funcionamiento</w:t>
            </w:r>
          </w:p>
        </w:tc>
      </w:tr>
    </w:tbl>
    <w:p w14:paraId="5966C202" w14:textId="77777777" w:rsidR="00CF4525" w:rsidRDefault="00CF4525" w:rsidP="00CF4525">
      <w:pPr>
        <w:spacing w:line="360" w:lineRule="atLeast"/>
        <w:ind w:firstLine="851"/>
        <w:jc w:val="both"/>
        <w:rPr>
          <w:rFonts w:ascii="Arial" w:hAnsi="Arial" w:cs="Arial"/>
          <w:sz w:val="22"/>
          <w:szCs w:val="22"/>
        </w:rPr>
      </w:pPr>
    </w:p>
    <w:p w14:paraId="562DA5BC"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Mediante esta misma fórmula de cálculo se han obtenido los siguientes indicadores de actividad diagnóstica</w:t>
      </w:r>
      <w:r w:rsidR="004A5FEE">
        <w:rPr>
          <w:rFonts w:ascii="Arial" w:hAnsi="Arial" w:cs="Arial"/>
          <w:sz w:val="22"/>
          <w:szCs w:val="22"/>
        </w:rPr>
        <w:t xml:space="preserve">, empleando en todos los casos como </w:t>
      </w:r>
      <w:r>
        <w:rPr>
          <w:rFonts w:ascii="Arial" w:hAnsi="Arial" w:cs="Arial"/>
          <w:sz w:val="22"/>
          <w:szCs w:val="22"/>
        </w:rPr>
        <w:t>denominador la dotación correspondiente en funcionamiento:</w:t>
      </w:r>
    </w:p>
    <w:p w14:paraId="303C036D" w14:textId="77777777" w:rsidR="00CF4525" w:rsidRPr="00963D6C" w:rsidRDefault="00CF4525" w:rsidP="00CF4525">
      <w:pPr>
        <w:numPr>
          <w:ilvl w:val="0"/>
          <w:numId w:val="7"/>
        </w:numPr>
        <w:tabs>
          <w:tab w:val="clear" w:pos="284"/>
          <w:tab w:val="num" w:pos="1276"/>
        </w:tabs>
        <w:spacing w:line="360" w:lineRule="atLeast"/>
        <w:ind w:left="1276" w:hanging="283"/>
        <w:jc w:val="both"/>
        <w:rPr>
          <w:rFonts w:ascii="Arial" w:hAnsi="Arial" w:cs="Arial"/>
          <w:sz w:val="22"/>
          <w:szCs w:val="22"/>
        </w:rPr>
      </w:pPr>
      <w:r w:rsidRPr="00963D6C">
        <w:rPr>
          <w:rFonts w:ascii="Arial" w:hAnsi="Arial" w:cs="Arial"/>
          <w:sz w:val="22"/>
          <w:szCs w:val="22"/>
        </w:rPr>
        <w:t>Estudios de resonancia magnética por equipo de resonancia magnética</w:t>
      </w:r>
      <w:r w:rsidR="004A5FEE">
        <w:rPr>
          <w:rFonts w:ascii="Arial" w:hAnsi="Arial" w:cs="Arial"/>
          <w:sz w:val="22"/>
          <w:szCs w:val="22"/>
        </w:rPr>
        <w:t>.</w:t>
      </w:r>
    </w:p>
    <w:p w14:paraId="095C362E" w14:textId="77777777" w:rsidR="00CF4525" w:rsidRPr="00963D6C" w:rsidRDefault="00647F93" w:rsidP="00CF4525">
      <w:pPr>
        <w:numPr>
          <w:ilvl w:val="0"/>
          <w:numId w:val="7"/>
        </w:numPr>
        <w:tabs>
          <w:tab w:val="clear" w:pos="284"/>
          <w:tab w:val="num" w:pos="1276"/>
        </w:tabs>
        <w:spacing w:line="360" w:lineRule="atLeast"/>
        <w:ind w:firstLine="993"/>
        <w:jc w:val="both"/>
        <w:rPr>
          <w:rFonts w:ascii="Arial" w:hAnsi="Arial" w:cs="Arial"/>
          <w:sz w:val="22"/>
          <w:szCs w:val="22"/>
        </w:rPr>
      </w:pPr>
      <w:r>
        <w:rPr>
          <w:rFonts w:ascii="Arial" w:hAnsi="Arial" w:cs="Arial"/>
          <w:sz w:val="22"/>
          <w:szCs w:val="22"/>
        </w:rPr>
        <w:t>Total de g</w:t>
      </w:r>
      <w:r w:rsidR="009A1563" w:rsidRPr="00963D6C">
        <w:rPr>
          <w:rFonts w:ascii="Arial" w:hAnsi="Arial" w:cs="Arial"/>
          <w:sz w:val="22"/>
          <w:szCs w:val="22"/>
        </w:rPr>
        <w:t>ammagrafías</w:t>
      </w:r>
      <w:r>
        <w:rPr>
          <w:rFonts w:ascii="Arial" w:hAnsi="Arial" w:cs="Arial"/>
          <w:sz w:val="22"/>
          <w:szCs w:val="22"/>
        </w:rPr>
        <w:t xml:space="preserve"> y estudios de SPECT</w:t>
      </w:r>
      <w:r w:rsidR="009A1563" w:rsidRPr="00963D6C">
        <w:rPr>
          <w:rFonts w:ascii="Arial" w:hAnsi="Arial" w:cs="Arial"/>
          <w:sz w:val="22"/>
          <w:szCs w:val="22"/>
        </w:rPr>
        <w:t xml:space="preserve"> por equipo</w:t>
      </w:r>
      <w:r>
        <w:rPr>
          <w:rFonts w:ascii="Arial" w:hAnsi="Arial" w:cs="Arial"/>
          <w:sz w:val="22"/>
          <w:szCs w:val="22"/>
        </w:rPr>
        <w:t xml:space="preserve"> (</w:t>
      </w:r>
      <w:r w:rsidR="009A1563" w:rsidRPr="00963D6C">
        <w:rPr>
          <w:rFonts w:ascii="Arial" w:hAnsi="Arial" w:cs="Arial"/>
          <w:sz w:val="22"/>
          <w:szCs w:val="22"/>
        </w:rPr>
        <w:t>de gammacámara</w:t>
      </w:r>
      <w:r>
        <w:rPr>
          <w:rFonts w:ascii="Arial" w:hAnsi="Arial" w:cs="Arial"/>
          <w:sz w:val="22"/>
          <w:szCs w:val="22"/>
        </w:rPr>
        <w:t xml:space="preserve"> y SPECT)</w:t>
      </w:r>
      <w:r w:rsidR="004A5FEE">
        <w:rPr>
          <w:rFonts w:ascii="Arial" w:hAnsi="Arial" w:cs="Arial"/>
          <w:sz w:val="22"/>
          <w:szCs w:val="22"/>
        </w:rPr>
        <w:t>.</w:t>
      </w:r>
    </w:p>
    <w:p w14:paraId="3197446D" w14:textId="77777777" w:rsidR="009A1563" w:rsidRDefault="009A1563" w:rsidP="00CF4525">
      <w:pPr>
        <w:numPr>
          <w:ilvl w:val="0"/>
          <w:numId w:val="7"/>
        </w:numPr>
        <w:tabs>
          <w:tab w:val="clear" w:pos="284"/>
          <w:tab w:val="num" w:pos="1276"/>
        </w:tabs>
        <w:spacing w:line="360" w:lineRule="atLeast"/>
        <w:ind w:firstLine="993"/>
        <w:jc w:val="both"/>
        <w:rPr>
          <w:rFonts w:ascii="Arial" w:hAnsi="Arial" w:cs="Arial"/>
          <w:sz w:val="22"/>
          <w:szCs w:val="22"/>
        </w:rPr>
      </w:pPr>
      <w:r>
        <w:rPr>
          <w:rFonts w:ascii="Arial" w:hAnsi="Arial" w:cs="Arial"/>
          <w:sz w:val="22"/>
          <w:szCs w:val="22"/>
        </w:rPr>
        <w:t>Estudios de PET y PET-TC por equipo de PET y PET-TC</w:t>
      </w:r>
      <w:r w:rsidR="004A5FEE">
        <w:rPr>
          <w:rFonts w:ascii="Arial" w:hAnsi="Arial" w:cs="Arial"/>
          <w:sz w:val="22"/>
          <w:szCs w:val="22"/>
        </w:rPr>
        <w:t>.</w:t>
      </w:r>
    </w:p>
    <w:p w14:paraId="1328C88A" w14:textId="77777777" w:rsidR="00CF4525" w:rsidRDefault="002279E8" w:rsidP="00CF4525">
      <w:pPr>
        <w:numPr>
          <w:ilvl w:val="0"/>
          <w:numId w:val="7"/>
        </w:numPr>
        <w:tabs>
          <w:tab w:val="clear" w:pos="284"/>
          <w:tab w:val="num" w:pos="1276"/>
        </w:tabs>
        <w:spacing w:line="360" w:lineRule="atLeast"/>
        <w:ind w:firstLine="993"/>
        <w:jc w:val="both"/>
        <w:rPr>
          <w:rFonts w:ascii="Arial" w:hAnsi="Arial" w:cs="Arial"/>
          <w:sz w:val="22"/>
          <w:szCs w:val="22"/>
        </w:rPr>
      </w:pPr>
      <w:r>
        <w:rPr>
          <w:rFonts w:ascii="Arial" w:hAnsi="Arial" w:cs="Arial"/>
          <w:sz w:val="22"/>
          <w:szCs w:val="22"/>
        </w:rPr>
        <w:t>Mamografías por mamógrafo</w:t>
      </w:r>
      <w:r w:rsidR="004A5FEE">
        <w:rPr>
          <w:rFonts w:ascii="Arial" w:hAnsi="Arial" w:cs="Arial"/>
          <w:sz w:val="22"/>
          <w:szCs w:val="22"/>
        </w:rPr>
        <w:t>.</w:t>
      </w:r>
    </w:p>
    <w:p w14:paraId="1EA21FCA" w14:textId="77777777" w:rsidR="002279E8" w:rsidRDefault="002279E8" w:rsidP="00CF4525">
      <w:pPr>
        <w:numPr>
          <w:ilvl w:val="0"/>
          <w:numId w:val="7"/>
        </w:numPr>
        <w:tabs>
          <w:tab w:val="clear" w:pos="284"/>
          <w:tab w:val="num" w:pos="1276"/>
        </w:tabs>
        <w:spacing w:line="360" w:lineRule="atLeast"/>
        <w:ind w:firstLine="993"/>
        <w:jc w:val="both"/>
        <w:rPr>
          <w:rFonts w:ascii="Arial" w:hAnsi="Arial" w:cs="Arial"/>
          <w:sz w:val="22"/>
          <w:szCs w:val="22"/>
        </w:rPr>
      </w:pPr>
      <w:r>
        <w:rPr>
          <w:rFonts w:ascii="Arial" w:hAnsi="Arial" w:cs="Arial"/>
          <w:sz w:val="22"/>
          <w:szCs w:val="22"/>
        </w:rPr>
        <w:t>Densitometrías por densitómetro óseo</w:t>
      </w:r>
      <w:r w:rsidR="004A5FEE">
        <w:rPr>
          <w:rFonts w:ascii="Arial" w:hAnsi="Arial" w:cs="Arial"/>
          <w:sz w:val="22"/>
          <w:szCs w:val="22"/>
        </w:rPr>
        <w:t>.</w:t>
      </w:r>
    </w:p>
    <w:p w14:paraId="4CAA5110" w14:textId="77777777" w:rsidR="002279E8" w:rsidRPr="009A1563" w:rsidRDefault="002279E8" w:rsidP="00CF4525">
      <w:pPr>
        <w:numPr>
          <w:ilvl w:val="0"/>
          <w:numId w:val="7"/>
        </w:numPr>
        <w:tabs>
          <w:tab w:val="clear" w:pos="284"/>
          <w:tab w:val="num" w:pos="1276"/>
        </w:tabs>
        <w:spacing w:line="360" w:lineRule="atLeast"/>
        <w:ind w:firstLine="993"/>
        <w:jc w:val="both"/>
        <w:rPr>
          <w:rFonts w:ascii="Arial" w:hAnsi="Arial" w:cs="Arial"/>
          <w:sz w:val="22"/>
          <w:szCs w:val="22"/>
        </w:rPr>
      </w:pPr>
      <w:r>
        <w:rPr>
          <w:rFonts w:ascii="Arial" w:hAnsi="Arial" w:cs="Arial"/>
          <w:sz w:val="22"/>
          <w:szCs w:val="22"/>
        </w:rPr>
        <w:t>Estudios de Rx por Sala de Rx</w:t>
      </w:r>
      <w:r w:rsidR="004A5FEE">
        <w:rPr>
          <w:rFonts w:ascii="Arial" w:hAnsi="Arial" w:cs="Arial"/>
          <w:sz w:val="22"/>
          <w:szCs w:val="22"/>
        </w:rPr>
        <w:t>.</w:t>
      </w:r>
    </w:p>
    <w:p w14:paraId="3CF4B3FF" w14:textId="77777777" w:rsidR="00CF4525" w:rsidRDefault="00CF4525" w:rsidP="00CF4525">
      <w:pPr>
        <w:spacing w:line="360" w:lineRule="atLeast"/>
        <w:ind w:firstLine="851"/>
        <w:jc w:val="both"/>
        <w:rPr>
          <w:rFonts w:ascii="Arial" w:hAnsi="Arial" w:cs="Arial"/>
          <w:sz w:val="22"/>
          <w:szCs w:val="22"/>
        </w:rPr>
      </w:pPr>
    </w:p>
    <w:p w14:paraId="12AA07AB"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Índice de necropsias (% sobre total de fallecimientos)</w:t>
      </w:r>
      <w:r w:rsidRPr="00DB5464">
        <w:rPr>
          <w:rFonts w:ascii="Arial" w:hAnsi="Arial" w:cs="Arial"/>
          <w:b/>
          <w:sz w:val="22"/>
          <w:szCs w:val="22"/>
        </w:rPr>
        <w:t>.</w:t>
      </w:r>
      <w:r w:rsidRPr="002C74CF">
        <w:rPr>
          <w:rFonts w:ascii="Arial" w:hAnsi="Arial" w:cs="Arial"/>
          <w:sz w:val="22"/>
          <w:szCs w:val="22"/>
        </w:rPr>
        <w:t xml:space="preserve"> </w:t>
      </w:r>
      <w:r>
        <w:rPr>
          <w:rFonts w:ascii="Arial" w:hAnsi="Arial" w:cs="Arial"/>
          <w:sz w:val="22"/>
          <w:szCs w:val="22"/>
        </w:rPr>
        <w:t>Indica el porcentaje de fallecidos a los que se les ha practicado una necropsia. Se obtiene mediante la siguiente fórmula:</w:t>
      </w:r>
    </w:p>
    <w:tbl>
      <w:tblPr>
        <w:tblW w:w="6300" w:type="dxa"/>
        <w:tblInd w:w="1368" w:type="dxa"/>
        <w:tblBorders>
          <w:insideH w:val="single" w:sz="4" w:space="0" w:color="auto"/>
        </w:tblBorders>
        <w:tblLook w:val="01E0" w:firstRow="1" w:lastRow="1" w:firstColumn="1" w:lastColumn="1" w:noHBand="0" w:noVBand="0"/>
      </w:tblPr>
      <w:tblGrid>
        <w:gridCol w:w="5400"/>
        <w:gridCol w:w="900"/>
      </w:tblGrid>
      <w:tr w:rsidR="00CF4525" w:rsidRPr="002137F7" w14:paraId="6F7EE632" w14:textId="77777777" w:rsidTr="002137F7">
        <w:trPr>
          <w:trHeight w:val="454"/>
        </w:trPr>
        <w:tc>
          <w:tcPr>
            <w:tcW w:w="5400" w:type="dxa"/>
            <w:shd w:val="clear" w:color="auto" w:fill="auto"/>
            <w:vAlign w:val="center"/>
          </w:tcPr>
          <w:p w14:paraId="1FF4F048"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Necropsias totales</w:t>
            </w:r>
          </w:p>
        </w:tc>
        <w:tc>
          <w:tcPr>
            <w:tcW w:w="900" w:type="dxa"/>
            <w:vMerge w:val="restart"/>
            <w:shd w:val="clear" w:color="auto" w:fill="auto"/>
            <w:vAlign w:val="center"/>
          </w:tcPr>
          <w:p w14:paraId="12B2C6BC"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29CA12A5" w14:textId="77777777" w:rsidTr="002137F7">
        <w:trPr>
          <w:trHeight w:val="124"/>
        </w:trPr>
        <w:tc>
          <w:tcPr>
            <w:tcW w:w="5400" w:type="dxa"/>
            <w:shd w:val="clear" w:color="auto" w:fill="auto"/>
          </w:tcPr>
          <w:p w14:paraId="72520C70" w14:textId="77777777" w:rsidR="00CF4525" w:rsidRPr="002137F7" w:rsidRDefault="00CF4525" w:rsidP="0076409B">
            <w:pPr>
              <w:spacing w:after="120" w:line="320" w:lineRule="atLeast"/>
              <w:ind w:right="-108"/>
              <w:jc w:val="both"/>
              <w:rPr>
                <w:rFonts w:ascii="Arial" w:hAnsi="Arial" w:cs="Arial"/>
                <w:sz w:val="22"/>
                <w:szCs w:val="22"/>
              </w:rPr>
            </w:pPr>
            <w:r w:rsidRPr="002137F7">
              <w:rPr>
                <w:rFonts w:ascii="Arial" w:hAnsi="Arial" w:cs="Arial"/>
                <w:sz w:val="22"/>
                <w:szCs w:val="22"/>
              </w:rPr>
              <w:t>Altas por fallecimientos +</w:t>
            </w:r>
            <w:r w:rsidR="0076409B">
              <w:rPr>
                <w:rFonts w:ascii="Arial" w:hAnsi="Arial" w:cs="Arial"/>
                <w:sz w:val="22"/>
                <w:szCs w:val="22"/>
              </w:rPr>
              <w:t xml:space="preserve"> </w:t>
            </w:r>
            <w:r w:rsidRPr="002137F7">
              <w:rPr>
                <w:rFonts w:ascii="Arial" w:hAnsi="Arial" w:cs="Arial"/>
                <w:sz w:val="22"/>
                <w:szCs w:val="22"/>
              </w:rPr>
              <w:t>Fallecimientos en urgencias</w:t>
            </w:r>
          </w:p>
        </w:tc>
        <w:tc>
          <w:tcPr>
            <w:tcW w:w="900" w:type="dxa"/>
            <w:vMerge/>
            <w:shd w:val="clear" w:color="auto" w:fill="auto"/>
          </w:tcPr>
          <w:p w14:paraId="50B423B1" w14:textId="77777777" w:rsidR="00CF4525" w:rsidRPr="002137F7" w:rsidRDefault="00CF4525" w:rsidP="002137F7">
            <w:pPr>
              <w:spacing w:line="360" w:lineRule="atLeast"/>
              <w:jc w:val="both"/>
              <w:rPr>
                <w:rFonts w:ascii="Arial" w:hAnsi="Arial" w:cs="Arial"/>
                <w:sz w:val="22"/>
                <w:szCs w:val="22"/>
              </w:rPr>
            </w:pPr>
          </w:p>
        </w:tc>
      </w:tr>
    </w:tbl>
    <w:p w14:paraId="483A1982" w14:textId="77777777" w:rsidR="0000193B" w:rsidRDefault="0000193B" w:rsidP="00CF4525">
      <w:pPr>
        <w:spacing w:line="360" w:lineRule="atLeast"/>
        <w:ind w:firstLine="851"/>
        <w:jc w:val="both"/>
        <w:rPr>
          <w:rFonts w:ascii="Arial" w:hAnsi="Arial" w:cs="Arial"/>
          <w:sz w:val="22"/>
          <w:szCs w:val="22"/>
        </w:rPr>
      </w:pPr>
    </w:p>
    <w:p w14:paraId="77F17AB2"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Ratio de actos quirúrgicos</w:t>
      </w:r>
      <w:r w:rsidR="004F58BF">
        <w:rPr>
          <w:rFonts w:ascii="Arial" w:hAnsi="Arial" w:cs="Arial"/>
          <w:b/>
          <w:sz w:val="22"/>
          <w:szCs w:val="22"/>
        </w:rPr>
        <w:t xml:space="preserve"> con hospitalización o con CMA</w:t>
      </w:r>
      <w:r>
        <w:rPr>
          <w:rFonts w:ascii="Arial" w:hAnsi="Arial" w:cs="Arial"/>
          <w:b/>
          <w:sz w:val="22"/>
          <w:szCs w:val="22"/>
        </w:rPr>
        <w:t xml:space="preserve"> por quirófano en funcionamiento</w:t>
      </w:r>
      <w:r w:rsidRPr="00DB5464">
        <w:rPr>
          <w:rFonts w:ascii="Arial" w:hAnsi="Arial" w:cs="Arial"/>
          <w:b/>
          <w:sz w:val="22"/>
          <w:szCs w:val="22"/>
        </w:rPr>
        <w:t>.</w:t>
      </w:r>
    </w:p>
    <w:tbl>
      <w:tblPr>
        <w:tblW w:w="0" w:type="auto"/>
        <w:tblInd w:w="1368" w:type="dxa"/>
        <w:tblBorders>
          <w:insideH w:val="single" w:sz="4" w:space="0" w:color="auto"/>
        </w:tblBorders>
        <w:tblLook w:val="01E0" w:firstRow="1" w:lastRow="1" w:firstColumn="1" w:lastColumn="1" w:noHBand="0" w:noVBand="0"/>
      </w:tblPr>
      <w:tblGrid>
        <w:gridCol w:w="6105"/>
      </w:tblGrid>
      <w:tr w:rsidR="00CF4525" w:rsidRPr="002137F7" w14:paraId="566E34F3" w14:textId="77777777" w:rsidTr="0076409B">
        <w:trPr>
          <w:trHeight w:val="454"/>
        </w:trPr>
        <w:tc>
          <w:tcPr>
            <w:tcW w:w="0" w:type="auto"/>
            <w:shd w:val="clear" w:color="auto" w:fill="auto"/>
            <w:vAlign w:val="center"/>
          </w:tcPr>
          <w:p w14:paraId="05FD0324" w14:textId="77777777" w:rsidR="00CF4525" w:rsidRPr="002137F7" w:rsidRDefault="0076409B" w:rsidP="002137F7">
            <w:pPr>
              <w:spacing w:line="360" w:lineRule="atLeast"/>
              <w:jc w:val="both"/>
              <w:rPr>
                <w:rFonts w:ascii="Arial" w:hAnsi="Arial" w:cs="Arial"/>
                <w:sz w:val="22"/>
                <w:szCs w:val="22"/>
              </w:rPr>
            </w:pPr>
            <w:r>
              <w:rPr>
                <w:rFonts w:ascii="Arial" w:hAnsi="Arial" w:cs="Arial"/>
                <w:sz w:val="22"/>
                <w:szCs w:val="22"/>
              </w:rPr>
              <w:t>Intervenciones con hospitalización + Intervenciones de CMA</w:t>
            </w:r>
          </w:p>
        </w:tc>
      </w:tr>
      <w:tr w:rsidR="00CF4525" w:rsidRPr="002137F7" w14:paraId="5033817E" w14:textId="77777777" w:rsidTr="0076409B">
        <w:trPr>
          <w:trHeight w:val="124"/>
        </w:trPr>
        <w:tc>
          <w:tcPr>
            <w:tcW w:w="0" w:type="auto"/>
            <w:shd w:val="clear" w:color="auto" w:fill="auto"/>
          </w:tcPr>
          <w:p w14:paraId="5CF222F2" w14:textId="77777777" w:rsidR="00CF4525" w:rsidRPr="002137F7" w:rsidRDefault="00CF4525" w:rsidP="0076409B">
            <w:pPr>
              <w:spacing w:after="120" w:line="320" w:lineRule="atLeast"/>
              <w:ind w:left="1512"/>
              <w:jc w:val="both"/>
              <w:rPr>
                <w:rFonts w:ascii="Arial" w:hAnsi="Arial" w:cs="Arial"/>
                <w:sz w:val="22"/>
                <w:szCs w:val="22"/>
              </w:rPr>
            </w:pPr>
            <w:r w:rsidRPr="002137F7">
              <w:rPr>
                <w:rFonts w:ascii="Arial" w:hAnsi="Arial" w:cs="Arial"/>
                <w:sz w:val="22"/>
                <w:szCs w:val="22"/>
              </w:rPr>
              <w:t>Quirófanos en funcionamiento</w:t>
            </w:r>
          </w:p>
        </w:tc>
      </w:tr>
    </w:tbl>
    <w:p w14:paraId="62FBA7F9" w14:textId="77777777" w:rsidR="006B23A0" w:rsidRDefault="006B23A0" w:rsidP="00CF4525">
      <w:pPr>
        <w:spacing w:line="360" w:lineRule="atLeast"/>
        <w:ind w:firstLine="851"/>
        <w:jc w:val="both"/>
        <w:rPr>
          <w:rFonts w:ascii="Arial" w:hAnsi="Arial" w:cs="Arial"/>
          <w:sz w:val="22"/>
          <w:szCs w:val="22"/>
        </w:rPr>
      </w:pPr>
    </w:p>
    <w:p w14:paraId="6B67D631" w14:textId="77777777" w:rsidR="00CF4525" w:rsidRDefault="00CF4525" w:rsidP="004A5FEE">
      <w:pPr>
        <w:keepNext/>
        <w:keepLines/>
        <w:numPr>
          <w:ilvl w:val="0"/>
          <w:numId w:val="6"/>
        </w:numPr>
        <w:spacing w:line="360" w:lineRule="atLeast"/>
        <w:jc w:val="both"/>
        <w:rPr>
          <w:rFonts w:ascii="Arial" w:hAnsi="Arial" w:cs="Arial"/>
          <w:sz w:val="22"/>
          <w:szCs w:val="22"/>
        </w:rPr>
      </w:pPr>
      <w:r>
        <w:rPr>
          <w:rFonts w:ascii="Arial" w:hAnsi="Arial" w:cs="Arial"/>
          <w:b/>
          <w:sz w:val="22"/>
          <w:szCs w:val="22"/>
        </w:rPr>
        <w:t>Porcentaje de ambulatorización</w:t>
      </w:r>
      <w:r w:rsidR="009F381D">
        <w:rPr>
          <w:rFonts w:ascii="Arial" w:hAnsi="Arial" w:cs="Arial"/>
          <w:b/>
          <w:sz w:val="22"/>
          <w:szCs w:val="22"/>
        </w:rPr>
        <w:t xml:space="preserve"> quirúrgica</w:t>
      </w:r>
      <w:r w:rsidRPr="00DB5464">
        <w:rPr>
          <w:rFonts w:ascii="Arial" w:hAnsi="Arial" w:cs="Arial"/>
          <w:b/>
          <w:sz w:val="22"/>
          <w:szCs w:val="22"/>
        </w:rPr>
        <w:t>.</w:t>
      </w:r>
      <w:r>
        <w:rPr>
          <w:rFonts w:ascii="Arial" w:hAnsi="Arial" w:cs="Arial"/>
          <w:sz w:val="22"/>
          <w:szCs w:val="22"/>
        </w:rPr>
        <w:t xml:space="preserve"> Se obtiene mediante la siguiente fórmula:</w:t>
      </w:r>
    </w:p>
    <w:tbl>
      <w:tblPr>
        <w:tblW w:w="0" w:type="auto"/>
        <w:tblInd w:w="1384" w:type="dxa"/>
        <w:tblBorders>
          <w:insideH w:val="single" w:sz="4" w:space="0" w:color="auto"/>
        </w:tblBorders>
        <w:tblLook w:val="01E0" w:firstRow="1" w:lastRow="1" w:firstColumn="1" w:lastColumn="1" w:noHBand="0" w:noVBand="0"/>
      </w:tblPr>
      <w:tblGrid>
        <w:gridCol w:w="6105"/>
        <w:gridCol w:w="730"/>
      </w:tblGrid>
      <w:tr w:rsidR="00CF4525" w:rsidRPr="002137F7" w14:paraId="13154843" w14:textId="77777777" w:rsidTr="002137F7">
        <w:trPr>
          <w:trHeight w:val="454"/>
        </w:trPr>
        <w:tc>
          <w:tcPr>
            <w:tcW w:w="0" w:type="auto"/>
            <w:shd w:val="clear" w:color="auto" w:fill="auto"/>
            <w:vAlign w:val="center"/>
          </w:tcPr>
          <w:p w14:paraId="099114BC" w14:textId="77777777" w:rsidR="00CF4525" w:rsidRPr="002137F7" w:rsidRDefault="00CF4525" w:rsidP="002137F7">
            <w:pPr>
              <w:keepNext/>
              <w:keepLines/>
              <w:spacing w:line="360" w:lineRule="atLeast"/>
              <w:jc w:val="both"/>
              <w:rPr>
                <w:rFonts w:ascii="Arial" w:hAnsi="Arial" w:cs="Arial"/>
                <w:sz w:val="22"/>
                <w:szCs w:val="22"/>
              </w:rPr>
            </w:pPr>
            <w:r w:rsidRPr="002137F7">
              <w:rPr>
                <w:rFonts w:ascii="Arial" w:hAnsi="Arial" w:cs="Arial"/>
                <w:sz w:val="22"/>
                <w:szCs w:val="22"/>
              </w:rPr>
              <w:t xml:space="preserve">                            Intervenciones de CMA</w:t>
            </w:r>
          </w:p>
        </w:tc>
        <w:tc>
          <w:tcPr>
            <w:tcW w:w="0" w:type="auto"/>
            <w:vMerge w:val="restart"/>
            <w:shd w:val="clear" w:color="auto" w:fill="auto"/>
            <w:vAlign w:val="center"/>
          </w:tcPr>
          <w:p w14:paraId="1DD51863" w14:textId="77777777" w:rsidR="00CF4525" w:rsidRPr="002137F7" w:rsidRDefault="00CF4525" w:rsidP="002137F7">
            <w:pPr>
              <w:keepNext/>
              <w:keepLines/>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38FB4D42" w14:textId="77777777" w:rsidTr="002137F7">
        <w:trPr>
          <w:trHeight w:val="124"/>
        </w:trPr>
        <w:tc>
          <w:tcPr>
            <w:tcW w:w="0" w:type="auto"/>
            <w:shd w:val="clear" w:color="auto" w:fill="auto"/>
          </w:tcPr>
          <w:p w14:paraId="3281F1F5" w14:textId="77777777" w:rsidR="00CF4525" w:rsidRPr="002137F7" w:rsidRDefault="00CF4525" w:rsidP="002137F7">
            <w:pPr>
              <w:keepNext/>
              <w:keepLines/>
              <w:spacing w:after="120" w:line="320" w:lineRule="atLeast"/>
              <w:jc w:val="both"/>
              <w:rPr>
                <w:rFonts w:ascii="Arial" w:hAnsi="Arial" w:cs="Arial"/>
                <w:sz w:val="22"/>
                <w:szCs w:val="22"/>
              </w:rPr>
            </w:pPr>
            <w:r w:rsidRPr="002137F7">
              <w:rPr>
                <w:rFonts w:ascii="Arial" w:hAnsi="Arial" w:cs="Arial"/>
                <w:sz w:val="22"/>
                <w:szCs w:val="22"/>
              </w:rPr>
              <w:t>Intervenciones con hospitalización + Intervenciones de CMA</w:t>
            </w:r>
          </w:p>
        </w:tc>
        <w:tc>
          <w:tcPr>
            <w:tcW w:w="0" w:type="auto"/>
            <w:vMerge/>
            <w:shd w:val="clear" w:color="auto" w:fill="auto"/>
          </w:tcPr>
          <w:p w14:paraId="3E2BFFA6" w14:textId="77777777" w:rsidR="00CF4525" w:rsidRPr="002137F7" w:rsidRDefault="00CF4525" w:rsidP="002137F7">
            <w:pPr>
              <w:keepNext/>
              <w:keepLines/>
              <w:spacing w:line="360" w:lineRule="atLeast"/>
              <w:jc w:val="both"/>
              <w:rPr>
                <w:rFonts w:ascii="Arial" w:hAnsi="Arial" w:cs="Arial"/>
                <w:sz w:val="22"/>
                <w:szCs w:val="22"/>
              </w:rPr>
            </w:pPr>
          </w:p>
        </w:tc>
      </w:tr>
    </w:tbl>
    <w:p w14:paraId="1BCFC188" w14:textId="77777777" w:rsidR="00CF4525" w:rsidRDefault="00CF4525" w:rsidP="00CF4525">
      <w:pPr>
        <w:spacing w:line="360" w:lineRule="atLeast"/>
        <w:ind w:firstLine="851"/>
        <w:jc w:val="both"/>
        <w:rPr>
          <w:rFonts w:ascii="Arial" w:hAnsi="Arial" w:cs="Arial"/>
          <w:sz w:val="22"/>
          <w:szCs w:val="22"/>
        </w:rPr>
      </w:pPr>
    </w:p>
    <w:p w14:paraId="0C404F1C"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Partos por vía vaginal por paritor</w:t>
      </w:r>
      <w:r w:rsidR="0029158F">
        <w:rPr>
          <w:rFonts w:ascii="Arial" w:hAnsi="Arial" w:cs="Arial"/>
          <w:b/>
          <w:sz w:val="22"/>
          <w:szCs w:val="22"/>
        </w:rPr>
        <w:t>i</w:t>
      </w:r>
      <w:r>
        <w:rPr>
          <w:rFonts w:ascii="Arial" w:hAnsi="Arial" w:cs="Arial"/>
          <w:b/>
          <w:sz w:val="22"/>
          <w:szCs w:val="22"/>
        </w:rPr>
        <w:t>o en funcionamiento</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005"/>
      </w:tblGrid>
      <w:tr w:rsidR="00CF4525" w:rsidRPr="002137F7" w14:paraId="79F2E2AD" w14:textId="77777777" w:rsidTr="002137F7">
        <w:trPr>
          <w:trHeight w:val="454"/>
        </w:trPr>
        <w:tc>
          <w:tcPr>
            <w:tcW w:w="0" w:type="auto"/>
            <w:shd w:val="clear" w:color="auto" w:fill="auto"/>
            <w:vAlign w:val="center"/>
          </w:tcPr>
          <w:p w14:paraId="1A278A57"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Partos por vía vaginal</w:t>
            </w:r>
          </w:p>
        </w:tc>
      </w:tr>
      <w:tr w:rsidR="00CF4525" w:rsidRPr="002137F7" w14:paraId="6B171043" w14:textId="77777777" w:rsidTr="002137F7">
        <w:trPr>
          <w:trHeight w:val="124"/>
        </w:trPr>
        <w:tc>
          <w:tcPr>
            <w:tcW w:w="0" w:type="auto"/>
            <w:shd w:val="clear" w:color="auto" w:fill="auto"/>
          </w:tcPr>
          <w:p w14:paraId="75EEF417"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Paritorios en funcionamiento</w:t>
            </w:r>
          </w:p>
        </w:tc>
      </w:tr>
    </w:tbl>
    <w:p w14:paraId="6ED7C88F" w14:textId="77777777" w:rsidR="00CF4525" w:rsidRDefault="00CF4525" w:rsidP="00CF4525">
      <w:pPr>
        <w:spacing w:line="360" w:lineRule="atLeast"/>
        <w:ind w:firstLine="851"/>
        <w:jc w:val="both"/>
        <w:rPr>
          <w:rFonts w:ascii="Arial" w:hAnsi="Arial" w:cs="Arial"/>
          <w:sz w:val="22"/>
          <w:szCs w:val="22"/>
        </w:rPr>
      </w:pPr>
    </w:p>
    <w:p w14:paraId="6735F747" w14:textId="77777777" w:rsidR="00CF4525" w:rsidRDefault="00CF4525" w:rsidP="00CF4525">
      <w:pPr>
        <w:numPr>
          <w:ilvl w:val="0"/>
          <w:numId w:val="6"/>
        </w:numPr>
        <w:spacing w:line="360" w:lineRule="atLeast"/>
        <w:jc w:val="both"/>
        <w:rPr>
          <w:rFonts w:ascii="Arial" w:hAnsi="Arial" w:cs="Arial"/>
          <w:sz w:val="22"/>
          <w:szCs w:val="22"/>
        </w:rPr>
      </w:pPr>
      <w:bookmarkStart w:id="6" w:name="OLE_LINK1"/>
      <w:r>
        <w:rPr>
          <w:rFonts w:ascii="Arial" w:hAnsi="Arial" w:cs="Arial"/>
          <w:b/>
          <w:sz w:val="22"/>
          <w:szCs w:val="22"/>
        </w:rPr>
        <w:t>Porcentaje de cesáreas</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2075"/>
        <w:gridCol w:w="730"/>
      </w:tblGrid>
      <w:tr w:rsidR="00CF4525" w:rsidRPr="002137F7" w14:paraId="512478B6" w14:textId="77777777" w:rsidTr="002137F7">
        <w:trPr>
          <w:trHeight w:val="454"/>
        </w:trPr>
        <w:tc>
          <w:tcPr>
            <w:tcW w:w="0" w:type="auto"/>
            <w:shd w:val="clear" w:color="auto" w:fill="auto"/>
            <w:vAlign w:val="center"/>
          </w:tcPr>
          <w:p w14:paraId="1C5C5D33"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Partos por cesárea</w:t>
            </w:r>
          </w:p>
        </w:tc>
        <w:tc>
          <w:tcPr>
            <w:tcW w:w="0" w:type="auto"/>
            <w:vMerge w:val="restart"/>
            <w:shd w:val="clear" w:color="auto" w:fill="auto"/>
            <w:vAlign w:val="center"/>
          </w:tcPr>
          <w:p w14:paraId="1E70316A"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7B5EE565" w14:textId="77777777" w:rsidTr="002137F7">
        <w:trPr>
          <w:trHeight w:val="124"/>
        </w:trPr>
        <w:tc>
          <w:tcPr>
            <w:tcW w:w="0" w:type="auto"/>
            <w:shd w:val="clear" w:color="auto" w:fill="auto"/>
          </w:tcPr>
          <w:p w14:paraId="7F37C9B6"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partos</w:t>
            </w:r>
          </w:p>
        </w:tc>
        <w:tc>
          <w:tcPr>
            <w:tcW w:w="0" w:type="auto"/>
            <w:vMerge/>
            <w:shd w:val="clear" w:color="auto" w:fill="auto"/>
          </w:tcPr>
          <w:p w14:paraId="1A424507" w14:textId="77777777" w:rsidR="00CF4525" w:rsidRPr="002137F7" w:rsidRDefault="00CF4525" w:rsidP="002137F7">
            <w:pPr>
              <w:spacing w:line="360" w:lineRule="atLeast"/>
              <w:jc w:val="both"/>
              <w:rPr>
                <w:rFonts w:ascii="Arial" w:hAnsi="Arial" w:cs="Arial"/>
                <w:sz w:val="22"/>
                <w:szCs w:val="22"/>
              </w:rPr>
            </w:pPr>
          </w:p>
        </w:tc>
      </w:tr>
      <w:bookmarkEnd w:id="6"/>
    </w:tbl>
    <w:p w14:paraId="02935B51" w14:textId="77777777" w:rsidR="00CF4525" w:rsidRDefault="00CF4525" w:rsidP="00CF4525">
      <w:pPr>
        <w:spacing w:line="360" w:lineRule="atLeast"/>
        <w:ind w:firstLine="851"/>
        <w:jc w:val="both"/>
        <w:rPr>
          <w:rFonts w:ascii="Arial" w:hAnsi="Arial" w:cs="Arial"/>
          <w:sz w:val="22"/>
          <w:szCs w:val="22"/>
        </w:rPr>
      </w:pPr>
    </w:p>
    <w:p w14:paraId="6A22DD35" w14:textId="77777777" w:rsidR="0029158F" w:rsidRDefault="0029158F" w:rsidP="0029158F">
      <w:pPr>
        <w:numPr>
          <w:ilvl w:val="0"/>
          <w:numId w:val="6"/>
        </w:numPr>
        <w:spacing w:line="360" w:lineRule="atLeast"/>
        <w:jc w:val="both"/>
        <w:rPr>
          <w:rFonts w:ascii="Arial" w:hAnsi="Arial" w:cs="Arial"/>
          <w:sz w:val="22"/>
          <w:szCs w:val="22"/>
        </w:rPr>
      </w:pPr>
      <w:r>
        <w:rPr>
          <w:rFonts w:ascii="Arial" w:hAnsi="Arial" w:cs="Arial"/>
          <w:b/>
          <w:sz w:val="22"/>
          <w:szCs w:val="22"/>
        </w:rPr>
        <w:t>Tasa de fecundidad</w:t>
      </w:r>
      <w:r w:rsidR="00596D31">
        <w:rPr>
          <w:rFonts w:ascii="Arial" w:hAnsi="Arial" w:cs="Arial"/>
          <w:b/>
          <w:sz w:val="22"/>
          <w:szCs w:val="22"/>
        </w:rPr>
        <w:t xml:space="preserve"> </w:t>
      </w:r>
      <w:r w:rsidR="00596D31" w:rsidRPr="002D4E6C">
        <w:rPr>
          <w:rFonts w:ascii="Arial" w:hAnsi="Arial" w:cs="Arial"/>
          <w:b/>
          <w:sz w:val="22"/>
          <w:szCs w:val="22"/>
        </w:rPr>
        <w:t>(</w:t>
      </w:r>
      <w:r w:rsidR="00596D31" w:rsidRPr="002D4E6C">
        <w:rPr>
          <w:rFonts w:ascii="Arial" w:hAnsi="Arial" w:cs="Arial"/>
          <w:b/>
          <w:sz w:val="22"/>
          <w:szCs w:val="22"/>
          <w:vertAlign w:val="superscript"/>
        </w:rPr>
        <w:t>0</w:t>
      </w:r>
      <w:r w:rsidR="00596D31" w:rsidRPr="002D4E6C">
        <w:rPr>
          <w:rFonts w:ascii="Arial" w:hAnsi="Arial" w:cs="Arial"/>
          <w:b/>
          <w:sz w:val="22"/>
          <w:szCs w:val="22"/>
        </w:rPr>
        <w:t>/</w:t>
      </w:r>
      <w:r w:rsidR="00596D31" w:rsidRPr="00C5463B">
        <w:rPr>
          <w:rFonts w:ascii="Arial" w:hAnsi="Arial" w:cs="Arial"/>
          <w:b/>
          <w:sz w:val="22"/>
          <w:szCs w:val="22"/>
          <w:vertAlign w:val="subscript"/>
        </w:rPr>
        <w:t>00</w:t>
      </w:r>
      <w:r w:rsidR="00596D31" w:rsidRPr="002D4E6C">
        <w:rPr>
          <w:rFonts w:ascii="Arial" w:hAnsi="Arial" w:cs="Arial"/>
          <w:b/>
          <w:sz w:val="22"/>
          <w:szCs w:val="22"/>
        </w:rPr>
        <w:t>)</w:t>
      </w:r>
      <w:r w:rsidRPr="00DB5464">
        <w:rPr>
          <w:rFonts w:ascii="Arial" w:hAnsi="Arial" w:cs="Arial"/>
          <w:b/>
          <w:sz w:val="22"/>
          <w:szCs w:val="22"/>
        </w:rPr>
        <w:t>.</w:t>
      </w:r>
      <w:r>
        <w:rPr>
          <w:rFonts w:ascii="Arial" w:hAnsi="Arial" w:cs="Arial"/>
          <w:sz w:val="22"/>
          <w:szCs w:val="22"/>
        </w:rPr>
        <w:t xml:space="preserve"> Se obtiene mediante la siguiente fórmula:</w:t>
      </w:r>
    </w:p>
    <w:tbl>
      <w:tblPr>
        <w:tblW w:w="0" w:type="auto"/>
        <w:tblInd w:w="1008" w:type="dxa"/>
        <w:tblBorders>
          <w:insideH w:val="single" w:sz="4" w:space="0" w:color="auto"/>
        </w:tblBorders>
        <w:tblLook w:val="01E0" w:firstRow="1" w:lastRow="1" w:firstColumn="1" w:lastColumn="1" w:noHBand="0" w:noVBand="0"/>
      </w:tblPr>
      <w:tblGrid>
        <w:gridCol w:w="6307"/>
        <w:gridCol w:w="853"/>
      </w:tblGrid>
      <w:tr w:rsidR="00B97AA5" w:rsidRPr="002137F7" w14:paraId="02BB51E4" w14:textId="77777777" w:rsidTr="002137F7">
        <w:trPr>
          <w:trHeight w:val="454"/>
        </w:trPr>
        <w:tc>
          <w:tcPr>
            <w:tcW w:w="0" w:type="auto"/>
            <w:shd w:val="clear" w:color="auto" w:fill="auto"/>
            <w:vAlign w:val="center"/>
          </w:tcPr>
          <w:p w14:paraId="568D2F98" w14:textId="77777777" w:rsidR="0029158F" w:rsidRPr="002137F7" w:rsidRDefault="0029158F" w:rsidP="002137F7">
            <w:pPr>
              <w:spacing w:line="360" w:lineRule="atLeast"/>
              <w:jc w:val="both"/>
              <w:rPr>
                <w:rFonts w:ascii="Arial" w:hAnsi="Arial" w:cs="Arial"/>
                <w:sz w:val="22"/>
                <w:szCs w:val="22"/>
              </w:rPr>
            </w:pPr>
            <w:r w:rsidRPr="002137F7">
              <w:rPr>
                <w:rFonts w:ascii="Arial" w:hAnsi="Arial" w:cs="Arial"/>
                <w:sz w:val="22"/>
                <w:szCs w:val="22"/>
              </w:rPr>
              <w:t xml:space="preserve">                            </w:t>
            </w:r>
            <w:r w:rsidR="00B97AA5" w:rsidRPr="002137F7">
              <w:rPr>
                <w:rFonts w:ascii="Arial" w:hAnsi="Arial" w:cs="Arial"/>
                <w:sz w:val="22"/>
                <w:szCs w:val="22"/>
              </w:rPr>
              <w:t>Total de recién nacidos vivos</w:t>
            </w:r>
          </w:p>
        </w:tc>
        <w:tc>
          <w:tcPr>
            <w:tcW w:w="0" w:type="auto"/>
            <w:vMerge w:val="restart"/>
            <w:shd w:val="clear" w:color="auto" w:fill="auto"/>
            <w:vAlign w:val="center"/>
          </w:tcPr>
          <w:p w14:paraId="0167B5EF" w14:textId="77777777" w:rsidR="0029158F" w:rsidRPr="002137F7" w:rsidRDefault="0029158F" w:rsidP="002137F7">
            <w:pPr>
              <w:spacing w:line="320" w:lineRule="atLeast"/>
              <w:jc w:val="both"/>
              <w:rPr>
                <w:rFonts w:ascii="Arial" w:hAnsi="Arial" w:cs="Arial"/>
                <w:sz w:val="22"/>
                <w:szCs w:val="22"/>
              </w:rPr>
            </w:pPr>
            <w:r w:rsidRPr="002137F7">
              <w:rPr>
                <w:rFonts w:ascii="Arial" w:hAnsi="Arial" w:cs="Arial"/>
                <w:sz w:val="22"/>
                <w:szCs w:val="22"/>
              </w:rPr>
              <w:t>* 10</w:t>
            </w:r>
            <w:r w:rsidR="00420768" w:rsidRPr="002137F7">
              <w:rPr>
                <w:rFonts w:ascii="Arial" w:hAnsi="Arial" w:cs="Arial"/>
                <w:sz w:val="22"/>
                <w:szCs w:val="22"/>
              </w:rPr>
              <w:t>0</w:t>
            </w:r>
            <w:r w:rsidRPr="002137F7">
              <w:rPr>
                <w:rFonts w:ascii="Arial" w:hAnsi="Arial" w:cs="Arial"/>
                <w:sz w:val="22"/>
                <w:szCs w:val="22"/>
              </w:rPr>
              <w:t>0</w:t>
            </w:r>
          </w:p>
        </w:tc>
      </w:tr>
      <w:tr w:rsidR="00B97AA5" w:rsidRPr="002137F7" w14:paraId="183E855B" w14:textId="77777777" w:rsidTr="002137F7">
        <w:trPr>
          <w:trHeight w:val="124"/>
        </w:trPr>
        <w:tc>
          <w:tcPr>
            <w:tcW w:w="0" w:type="auto"/>
            <w:shd w:val="clear" w:color="auto" w:fill="auto"/>
          </w:tcPr>
          <w:p w14:paraId="674156EB" w14:textId="77777777" w:rsidR="0029158F" w:rsidRPr="002137F7" w:rsidRDefault="00B97AA5" w:rsidP="002137F7">
            <w:pPr>
              <w:spacing w:after="120" w:line="320" w:lineRule="atLeast"/>
              <w:jc w:val="both"/>
              <w:rPr>
                <w:rFonts w:ascii="Arial" w:hAnsi="Arial" w:cs="Arial"/>
                <w:sz w:val="22"/>
                <w:szCs w:val="22"/>
              </w:rPr>
            </w:pPr>
            <w:r w:rsidRPr="002137F7">
              <w:rPr>
                <w:rFonts w:ascii="Arial" w:hAnsi="Arial" w:cs="Arial"/>
                <w:sz w:val="22"/>
                <w:szCs w:val="22"/>
              </w:rPr>
              <w:t>Población de mujeres en edad fértil (de 15 a 49 años de edad)</w:t>
            </w:r>
          </w:p>
        </w:tc>
        <w:tc>
          <w:tcPr>
            <w:tcW w:w="0" w:type="auto"/>
            <w:vMerge/>
            <w:shd w:val="clear" w:color="auto" w:fill="auto"/>
          </w:tcPr>
          <w:p w14:paraId="50B05876" w14:textId="77777777" w:rsidR="0029158F" w:rsidRPr="002137F7" w:rsidRDefault="0029158F" w:rsidP="002137F7">
            <w:pPr>
              <w:spacing w:line="360" w:lineRule="atLeast"/>
              <w:jc w:val="both"/>
              <w:rPr>
                <w:rFonts w:ascii="Arial" w:hAnsi="Arial" w:cs="Arial"/>
                <w:sz w:val="22"/>
                <w:szCs w:val="22"/>
              </w:rPr>
            </w:pPr>
          </w:p>
        </w:tc>
      </w:tr>
    </w:tbl>
    <w:p w14:paraId="318EA969" w14:textId="77777777" w:rsidR="0029158F" w:rsidRDefault="0029158F" w:rsidP="00CF4525">
      <w:pPr>
        <w:spacing w:line="360" w:lineRule="atLeast"/>
        <w:ind w:firstLine="851"/>
        <w:jc w:val="both"/>
        <w:rPr>
          <w:rFonts w:ascii="Arial" w:hAnsi="Arial" w:cs="Arial"/>
          <w:sz w:val="22"/>
          <w:szCs w:val="22"/>
        </w:rPr>
      </w:pPr>
    </w:p>
    <w:p w14:paraId="4905E135"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Ratio de recién nacidos de &lt; 2.500 g. por 100 recién nacidos</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635"/>
        <w:gridCol w:w="730"/>
      </w:tblGrid>
      <w:tr w:rsidR="00CF4525" w:rsidRPr="002137F7" w14:paraId="2E883CC6" w14:textId="77777777" w:rsidTr="002137F7">
        <w:trPr>
          <w:trHeight w:val="454"/>
        </w:trPr>
        <w:tc>
          <w:tcPr>
            <w:tcW w:w="0" w:type="auto"/>
            <w:shd w:val="clear" w:color="auto" w:fill="auto"/>
            <w:vAlign w:val="center"/>
          </w:tcPr>
          <w:p w14:paraId="019D93B6"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Recién nacidos vivos de &lt; 2.500 g.</w:t>
            </w:r>
          </w:p>
        </w:tc>
        <w:tc>
          <w:tcPr>
            <w:tcW w:w="0" w:type="auto"/>
            <w:vMerge w:val="restart"/>
            <w:shd w:val="clear" w:color="auto" w:fill="auto"/>
            <w:vAlign w:val="center"/>
          </w:tcPr>
          <w:p w14:paraId="15385E59"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199793E7" w14:textId="77777777" w:rsidTr="002137F7">
        <w:trPr>
          <w:trHeight w:val="124"/>
        </w:trPr>
        <w:tc>
          <w:tcPr>
            <w:tcW w:w="0" w:type="auto"/>
            <w:shd w:val="clear" w:color="auto" w:fill="auto"/>
          </w:tcPr>
          <w:p w14:paraId="3B903F00"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recién nacidos vivos</w:t>
            </w:r>
          </w:p>
        </w:tc>
        <w:tc>
          <w:tcPr>
            <w:tcW w:w="0" w:type="auto"/>
            <w:vMerge/>
            <w:shd w:val="clear" w:color="auto" w:fill="auto"/>
          </w:tcPr>
          <w:p w14:paraId="27CDB4A3" w14:textId="77777777" w:rsidR="00CF4525" w:rsidRPr="002137F7" w:rsidRDefault="00CF4525" w:rsidP="002137F7">
            <w:pPr>
              <w:spacing w:line="360" w:lineRule="atLeast"/>
              <w:jc w:val="both"/>
              <w:rPr>
                <w:rFonts w:ascii="Arial" w:hAnsi="Arial" w:cs="Arial"/>
                <w:sz w:val="22"/>
                <w:szCs w:val="22"/>
              </w:rPr>
            </w:pPr>
          </w:p>
        </w:tc>
      </w:tr>
    </w:tbl>
    <w:p w14:paraId="6711D1B8" w14:textId="77777777" w:rsidR="00CF4525" w:rsidRDefault="00CF4525" w:rsidP="00CF4525">
      <w:pPr>
        <w:spacing w:line="360" w:lineRule="atLeast"/>
        <w:ind w:firstLine="851"/>
        <w:jc w:val="both"/>
        <w:rPr>
          <w:rFonts w:ascii="Arial" w:hAnsi="Arial" w:cs="Arial"/>
          <w:sz w:val="22"/>
          <w:szCs w:val="22"/>
        </w:rPr>
      </w:pPr>
    </w:p>
    <w:p w14:paraId="31A760A7" w14:textId="77777777" w:rsidR="00CF4525" w:rsidRDefault="00CF4525" w:rsidP="00CF4525">
      <w:pPr>
        <w:numPr>
          <w:ilvl w:val="0"/>
          <w:numId w:val="6"/>
        </w:numPr>
        <w:spacing w:line="360" w:lineRule="atLeast"/>
        <w:jc w:val="both"/>
        <w:rPr>
          <w:rFonts w:ascii="Arial" w:hAnsi="Arial" w:cs="Arial"/>
          <w:sz w:val="22"/>
          <w:szCs w:val="22"/>
        </w:rPr>
      </w:pPr>
      <w:bookmarkStart w:id="7" w:name="OLE_LINK2"/>
      <w:bookmarkStart w:id="8" w:name="OLE_LINK3"/>
      <w:r>
        <w:rPr>
          <w:rFonts w:ascii="Arial" w:hAnsi="Arial" w:cs="Arial"/>
          <w:b/>
          <w:sz w:val="22"/>
          <w:szCs w:val="22"/>
        </w:rPr>
        <w:t>Porcentaje de urgencias ingresadas</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775"/>
        <w:gridCol w:w="730"/>
      </w:tblGrid>
      <w:tr w:rsidR="00CF4525" w:rsidRPr="002137F7" w14:paraId="5E78D706" w14:textId="77777777" w:rsidTr="002137F7">
        <w:trPr>
          <w:trHeight w:val="454"/>
        </w:trPr>
        <w:tc>
          <w:tcPr>
            <w:tcW w:w="0" w:type="auto"/>
            <w:shd w:val="clear" w:color="auto" w:fill="auto"/>
            <w:vAlign w:val="center"/>
          </w:tcPr>
          <w:p w14:paraId="7D33B437"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Ingresos desde el área de urgencias</w:t>
            </w:r>
          </w:p>
        </w:tc>
        <w:tc>
          <w:tcPr>
            <w:tcW w:w="0" w:type="auto"/>
            <w:vMerge w:val="restart"/>
            <w:shd w:val="clear" w:color="auto" w:fill="auto"/>
            <w:vAlign w:val="center"/>
          </w:tcPr>
          <w:p w14:paraId="4395A21C"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4716691B" w14:textId="77777777" w:rsidTr="002137F7">
        <w:trPr>
          <w:trHeight w:val="124"/>
        </w:trPr>
        <w:tc>
          <w:tcPr>
            <w:tcW w:w="0" w:type="auto"/>
            <w:shd w:val="clear" w:color="auto" w:fill="auto"/>
          </w:tcPr>
          <w:p w14:paraId="5CDDECA0"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urgencias atendidas</w:t>
            </w:r>
          </w:p>
        </w:tc>
        <w:tc>
          <w:tcPr>
            <w:tcW w:w="0" w:type="auto"/>
            <w:vMerge/>
            <w:shd w:val="clear" w:color="auto" w:fill="auto"/>
          </w:tcPr>
          <w:p w14:paraId="48CBA219" w14:textId="77777777" w:rsidR="00CF4525" w:rsidRPr="002137F7" w:rsidRDefault="00CF4525" w:rsidP="002137F7">
            <w:pPr>
              <w:spacing w:line="360" w:lineRule="atLeast"/>
              <w:jc w:val="both"/>
              <w:rPr>
                <w:rFonts w:ascii="Arial" w:hAnsi="Arial" w:cs="Arial"/>
                <w:sz w:val="22"/>
                <w:szCs w:val="22"/>
              </w:rPr>
            </w:pPr>
          </w:p>
        </w:tc>
      </w:tr>
      <w:bookmarkEnd w:id="7"/>
      <w:bookmarkEnd w:id="8"/>
    </w:tbl>
    <w:p w14:paraId="41CB0A59" w14:textId="77777777" w:rsidR="00CF4525" w:rsidRDefault="00CF4525" w:rsidP="00CF4525">
      <w:pPr>
        <w:spacing w:line="360" w:lineRule="atLeast"/>
        <w:ind w:firstLine="851"/>
        <w:jc w:val="both"/>
        <w:rPr>
          <w:rFonts w:ascii="Arial" w:hAnsi="Arial" w:cs="Arial"/>
          <w:sz w:val="22"/>
          <w:szCs w:val="22"/>
        </w:rPr>
      </w:pPr>
    </w:p>
    <w:p w14:paraId="2558D47F" w14:textId="77777777" w:rsidR="00CF4525" w:rsidRDefault="004011B4" w:rsidP="00CF4525">
      <w:pPr>
        <w:numPr>
          <w:ilvl w:val="0"/>
          <w:numId w:val="6"/>
        </w:numPr>
        <w:spacing w:line="360" w:lineRule="atLeast"/>
        <w:jc w:val="both"/>
        <w:rPr>
          <w:rFonts w:ascii="Arial" w:hAnsi="Arial" w:cs="Arial"/>
          <w:sz w:val="22"/>
          <w:szCs w:val="22"/>
        </w:rPr>
      </w:pPr>
      <w:r w:rsidRPr="001D2599">
        <w:rPr>
          <w:rFonts w:ascii="Arial" w:hAnsi="Arial" w:cs="Arial"/>
          <w:sz w:val="22"/>
          <w:szCs w:val="22"/>
        </w:rPr>
        <w:br w:type="page"/>
      </w:r>
      <w:r w:rsidR="00CF4525">
        <w:rPr>
          <w:rFonts w:ascii="Arial" w:hAnsi="Arial" w:cs="Arial"/>
          <w:b/>
          <w:sz w:val="22"/>
          <w:szCs w:val="22"/>
        </w:rPr>
        <w:lastRenderedPageBreak/>
        <w:t>Presión de urgencias (%)</w:t>
      </w:r>
      <w:r w:rsidR="00CF4525"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775"/>
        <w:gridCol w:w="730"/>
      </w:tblGrid>
      <w:tr w:rsidR="00CF4525" w:rsidRPr="002137F7" w14:paraId="259D6CBF" w14:textId="77777777" w:rsidTr="002137F7">
        <w:trPr>
          <w:trHeight w:val="454"/>
        </w:trPr>
        <w:tc>
          <w:tcPr>
            <w:tcW w:w="0" w:type="auto"/>
            <w:shd w:val="clear" w:color="auto" w:fill="auto"/>
            <w:vAlign w:val="center"/>
          </w:tcPr>
          <w:p w14:paraId="5BDCCFA5"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Ingresos desde el área de urgencias</w:t>
            </w:r>
          </w:p>
        </w:tc>
        <w:tc>
          <w:tcPr>
            <w:tcW w:w="0" w:type="auto"/>
            <w:vMerge w:val="restart"/>
            <w:shd w:val="clear" w:color="auto" w:fill="auto"/>
            <w:vAlign w:val="center"/>
          </w:tcPr>
          <w:p w14:paraId="4116E008"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w:t>
            </w:r>
          </w:p>
        </w:tc>
      </w:tr>
      <w:tr w:rsidR="00CF4525" w:rsidRPr="002137F7" w14:paraId="24A29355" w14:textId="77777777" w:rsidTr="002137F7">
        <w:trPr>
          <w:trHeight w:val="124"/>
        </w:trPr>
        <w:tc>
          <w:tcPr>
            <w:tcW w:w="0" w:type="auto"/>
            <w:shd w:val="clear" w:color="auto" w:fill="auto"/>
          </w:tcPr>
          <w:p w14:paraId="2361AD10"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ingresos</w:t>
            </w:r>
          </w:p>
        </w:tc>
        <w:tc>
          <w:tcPr>
            <w:tcW w:w="0" w:type="auto"/>
            <w:vMerge/>
            <w:shd w:val="clear" w:color="auto" w:fill="auto"/>
          </w:tcPr>
          <w:p w14:paraId="7538F1D6" w14:textId="77777777" w:rsidR="00CF4525" w:rsidRPr="002137F7" w:rsidRDefault="00CF4525" w:rsidP="002137F7">
            <w:pPr>
              <w:spacing w:line="360" w:lineRule="atLeast"/>
              <w:jc w:val="both"/>
              <w:rPr>
                <w:rFonts w:ascii="Arial" w:hAnsi="Arial" w:cs="Arial"/>
                <w:sz w:val="22"/>
                <w:szCs w:val="22"/>
              </w:rPr>
            </w:pPr>
          </w:p>
        </w:tc>
      </w:tr>
    </w:tbl>
    <w:p w14:paraId="0BFAEFA3" w14:textId="77777777" w:rsidR="00CF4525" w:rsidRDefault="00CF4525" w:rsidP="00CF4525">
      <w:pPr>
        <w:spacing w:line="360" w:lineRule="atLeast"/>
        <w:ind w:firstLine="851"/>
        <w:jc w:val="both"/>
        <w:rPr>
          <w:rFonts w:ascii="Arial" w:hAnsi="Arial" w:cs="Arial"/>
          <w:sz w:val="22"/>
          <w:szCs w:val="22"/>
        </w:rPr>
      </w:pPr>
    </w:p>
    <w:p w14:paraId="34C7E5D4"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Tasa de frecuentación de urgencias</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042"/>
        <w:gridCol w:w="853"/>
      </w:tblGrid>
      <w:tr w:rsidR="00CF4525" w:rsidRPr="002137F7" w14:paraId="5934508B" w14:textId="77777777" w:rsidTr="002137F7">
        <w:trPr>
          <w:trHeight w:val="454"/>
        </w:trPr>
        <w:tc>
          <w:tcPr>
            <w:tcW w:w="0" w:type="auto"/>
            <w:shd w:val="clear" w:color="auto" w:fill="auto"/>
            <w:vAlign w:val="center"/>
          </w:tcPr>
          <w:p w14:paraId="73C8D6E5"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Total de urgencias atendidas</w:t>
            </w:r>
          </w:p>
        </w:tc>
        <w:tc>
          <w:tcPr>
            <w:tcW w:w="0" w:type="auto"/>
            <w:vMerge w:val="restart"/>
            <w:shd w:val="clear" w:color="auto" w:fill="auto"/>
            <w:vAlign w:val="center"/>
          </w:tcPr>
          <w:p w14:paraId="7AE90A12" w14:textId="77777777" w:rsidR="00CF4525" w:rsidRPr="002137F7" w:rsidRDefault="00CF4525" w:rsidP="002137F7">
            <w:pPr>
              <w:spacing w:line="320" w:lineRule="atLeast"/>
              <w:jc w:val="both"/>
              <w:rPr>
                <w:rFonts w:ascii="Arial" w:hAnsi="Arial" w:cs="Arial"/>
                <w:sz w:val="22"/>
                <w:szCs w:val="22"/>
              </w:rPr>
            </w:pPr>
            <w:r w:rsidRPr="002137F7">
              <w:rPr>
                <w:rFonts w:ascii="Arial" w:hAnsi="Arial" w:cs="Arial"/>
                <w:sz w:val="22"/>
                <w:szCs w:val="22"/>
              </w:rPr>
              <w:t>* 1000</w:t>
            </w:r>
          </w:p>
        </w:tc>
      </w:tr>
      <w:tr w:rsidR="00CF4525" w:rsidRPr="002137F7" w14:paraId="6C9631D8" w14:textId="77777777" w:rsidTr="002137F7">
        <w:trPr>
          <w:trHeight w:val="124"/>
        </w:trPr>
        <w:tc>
          <w:tcPr>
            <w:tcW w:w="0" w:type="auto"/>
            <w:shd w:val="clear" w:color="auto" w:fill="auto"/>
          </w:tcPr>
          <w:p w14:paraId="4702D603"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población</w:t>
            </w:r>
          </w:p>
        </w:tc>
        <w:tc>
          <w:tcPr>
            <w:tcW w:w="0" w:type="auto"/>
            <w:vMerge/>
            <w:shd w:val="clear" w:color="auto" w:fill="auto"/>
          </w:tcPr>
          <w:p w14:paraId="52D9120C" w14:textId="77777777" w:rsidR="00CF4525" w:rsidRPr="002137F7" w:rsidRDefault="00CF4525" w:rsidP="002137F7">
            <w:pPr>
              <w:spacing w:line="360" w:lineRule="atLeast"/>
              <w:jc w:val="both"/>
              <w:rPr>
                <w:rFonts w:ascii="Arial" w:hAnsi="Arial" w:cs="Arial"/>
                <w:sz w:val="22"/>
                <w:szCs w:val="22"/>
              </w:rPr>
            </w:pPr>
          </w:p>
        </w:tc>
      </w:tr>
    </w:tbl>
    <w:p w14:paraId="5903235A" w14:textId="77777777" w:rsidR="00CF4525" w:rsidRDefault="00CF4525" w:rsidP="00CF4525">
      <w:pPr>
        <w:spacing w:line="360" w:lineRule="atLeast"/>
        <w:ind w:firstLine="851"/>
        <w:jc w:val="both"/>
        <w:rPr>
          <w:rFonts w:ascii="Arial" w:hAnsi="Arial" w:cs="Arial"/>
          <w:sz w:val="22"/>
          <w:szCs w:val="22"/>
        </w:rPr>
      </w:pPr>
    </w:p>
    <w:p w14:paraId="68702582" w14:textId="77777777" w:rsidR="00CE30ED" w:rsidRDefault="003561AF" w:rsidP="00CE30ED">
      <w:pPr>
        <w:numPr>
          <w:ilvl w:val="0"/>
          <w:numId w:val="6"/>
        </w:numPr>
        <w:spacing w:line="360" w:lineRule="atLeast"/>
        <w:jc w:val="both"/>
        <w:rPr>
          <w:rFonts w:ascii="Arial" w:hAnsi="Arial" w:cs="Arial"/>
          <w:sz w:val="22"/>
          <w:szCs w:val="22"/>
        </w:rPr>
      </w:pPr>
      <w:r>
        <w:rPr>
          <w:rFonts w:ascii="Arial" w:hAnsi="Arial" w:cs="Arial"/>
          <w:b/>
          <w:sz w:val="22"/>
          <w:szCs w:val="22"/>
        </w:rPr>
        <w:t xml:space="preserve">Porcentaje </w:t>
      </w:r>
      <w:r w:rsidR="00CE30ED">
        <w:rPr>
          <w:rFonts w:ascii="Arial" w:hAnsi="Arial" w:cs="Arial"/>
          <w:b/>
          <w:sz w:val="22"/>
          <w:szCs w:val="22"/>
        </w:rPr>
        <w:t xml:space="preserve">de </w:t>
      </w:r>
      <w:r>
        <w:rPr>
          <w:rFonts w:ascii="Arial" w:hAnsi="Arial" w:cs="Arial"/>
          <w:b/>
          <w:sz w:val="22"/>
          <w:szCs w:val="22"/>
        </w:rPr>
        <w:t>ambulatorización total</w:t>
      </w:r>
      <w:r w:rsidR="00CE30ED" w:rsidRPr="00DB5464">
        <w:rPr>
          <w:rFonts w:ascii="Arial" w:hAnsi="Arial" w:cs="Arial"/>
          <w:b/>
          <w:sz w:val="22"/>
          <w:szCs w:val="22"/>
        </w:rPr>
        <w:t>.</w:t>
      </w:r>
      <w:r w:rsidR="00CE30ED">
        <w:rPr>
          <w:rFonts w:ascii="Arial" w:hAnsi="Arial" w:cs="Arial"/>
          <w:sz w:val="22"/>
          <w:szCs w:val="22"/>
        </w:rPr>
        <w:t xml:space="preserve"> Se obtiene mediante la siguiente fórmula:</w:t>
      </w:r>
    </w:p>
    <w:tbl>
      <w:tblPr>
        <w:tblW w:w="8119" w:type="dxa"/>
        <w:tblInd w:w="288" w:type="dxa"/>
        <w:tblBorders>
          <w:insideH w:val="single" w:sz="4" w:space="0" w:color="auto"/>
        </w:tblBorders>
        <w:tblLook w:val="01E0" w:firstRow="1" w:lastRow="1" w:firstColumn="1" w:lastColumn="1" w:noHBand="0" w:noVBand="0"/>
      </w:tblPr>
      <w:tblGrid>
        <w:gridCol w:w="7380"/>
        <w:gridCol w:w="739"/>
      </w:tblGrid>
      <w:tr w:rsidR="00CE30ED" w:rsidRPr="002137F7" w14:paraId="1E3FC82A" w14:textId="77777777" w:rsidTr="002137F7">
        <w:trPr>
          <w:trHeight w:val="454"/>
        </w:trPr>
        <w:tc>
          <w:tcPr>
            <w:tcW w:w="7380" w:type="dxa"/>
            <w:shd w:val="clear" w:color="auto" w:fill="auto"/>
            <w:vAlign w:val="center"/>
          </w:tcPr>
          <w:p w14:paraId="315BE90F" w14:textId="77777777" w:rsidR="00CE30ED" w:rsidRPr="002137F7" w:rsidRDefault="00CE30ED" w:rsidP="002137F7">
            <w:pPr>
              <w:spacing w:line="360" w:lineRule="atLeast"/>
              <w:jc w:val="both"/>
              <w:rPr>
                <w:rFonts w:ascii="Arial" w:hAnsi="Arial" w:cs="Arial"/>
                <w:sz w:val="22"/>
                <w:szCs w:val="22"/>
              </w:rPr>
            </w:pPr>
            <w:r w:rsidRPr="002137F7">
              <w:rPr>
                <w:rFonts w:ascii="Arial" w:hAnsi="Arial" w:cs="Arial"/>
                <w:sz w:val="22"/>
                <w:szCs w:val="22"/>
              </w:rPr>
              <w:t xml:space="preserve">                   </w:t>
            </w:r>
            <w:r w:rsidR="003561AF" w:rsidRPr="002137F7">
              <w:rPr>
                <w:rFonts w:ascii="Arial" w:hAnsi="Arial" w:cs="Arial"/>
                <w:sz w:val="22"/>
                <w:szCs w:val="22"/>
              </w:rPr>
              <w:t>Intervenciones de CMA + Sesiones en hospital de día</w:t>
            </w:r>
          </w:p>
        </w:tc>
        <w:tc>
          <w:tcPr>
            <w:tcW w:w="739" w:type="dxa"/>
            <w:vMerge w:val="restart"/>
            <w:shd w:val="clear" w:color="auto" w:fill="auto"/>
            <w:vAlign w:val="center"/>
          </w:tcPr>
          <w:p w14:paraId="2E08AF74" w14:textId="77777777" w:rsidR="00CE30ED" w:rsidRPr="002137F7" w:rsidRDefault="00CE30ED" w:rsidP="002137F7">
            <w:pPr>
              <w:spacing w:line="320" w:lineRule="atLeast"/>
              <w:ind w:left="-57" w:right="-57"/>
              <w:jc w:val="both"/>
              <w:rPr>
                <w:rFonts w:ascii="Arial" w:hAnsi="Arial" w:cs="Arial"/>
                <w:sz w:val="22"/>
                <w:szCs w:val="22"/>
              </w:rPr>
            </w:pPr>
            <w:r w:rsidRPr="002137F7">
              <w:rPr>
                <w:rFonts w:ascii="Arial" w:hAnsi="Arial" w:cs="Arial"/>
                <w:sz w:val="22"/>
                <w:szCs w:val="22"/>
              </w:rPr>
              <w:t>* 100</w:t>
            </w:r>
          </w:p>
        </w:tc>
      </w:tr>
      <w:tr w:rsidR="00CE30ED" w:rsidRPr="002137F7" w14:paraId="77E0DC0C" w14:textId="77777777" w:rsidTr="002137F7">
        <w:trPr>
          <w:trHeight w:val="124"/>
        </w:trPr>
        <w:tc>
          <w:tcPr>
            <w:tcW w:w="7380" w:type="dxa"/>
            <w:shd w:val="clear" w:color="auto" w:fill="auto"/>
          </w:tcPr>
          <w:p w14:paraId="0FEEB0A1" w14:textId="77777777" w:rsidR="00CE30ED" w:rsidRPr="002137F7" w:rsidRDefault="003561AF" w:rsidP="002137F7">
            <w:pPr>
              <w:spacing w:after="120" w:line="320" w:lineRule="atLeast"/>
              <w:ind w:left="-57" w:right="-57"/>
              <w:jc w:val="both"/>
              <w:rPr>
                <w:rFonts w:ascii="Arial" w:hAnsi="Arial" w:cs="Arial"/>
                <w:sz w:val="22"/>
                <w:szCs w:val="22"/>
              </w:rPr>
            </w:pPr>
            <w:r w:rsidRPr="002137F7">
              <w:rPr>
                <w:rFonts w:ascii="Arial" w:hAnsi="Arial" w:cs="Arial"/>
                <w:sz w:val="22"/>
                <w:szCs w:val="22"/>
              </w:rPr>
              <w:t>Altas</w:t>
            </w:r>
            <w:r w:rsidR="00CE30ED" w:rsidRPr="002137F7">
              <w:rPr>
                <w:rFonts w:ascii="Arial" w:hAnsi="Arial" w:cs="Arial"/>
                <w:sz w:val="22"/>
                <w:szCs w:val="22"/>
              </w:rPr>
              <w:t xml:space="preserve"> </w:t>
            </w:r>
            <w:r w:rsidRPr="002137F7">
              <w:rPr>
                <w:rFonts w:ascii="Arial" w:hAnsi="Arial" w:cs="Arial"/>
                <w:sz w:val="22"/>
                <w:szCs w:val="22"/>
              </w:rPr>
              <w:t>hospitalarias</w:t>
            </w:r>
            <w:r w:rsidR="00CE30ED" w:rsidRPr="002137F7">
              <w:rPr>
                <w:rFonts w:ascii="Arial" w:hAnsi="Arial" w:cs="Arial"/>
                <w:sz w:val="22"/>
                <w:szCs w:val="22"/>
              </w:rPr>
              <w:t xml:space="preserve"> + </w:t>
            </w:r>
            <w:r w:rsidRPr="002137F7">
              <w:rPr>
                <w:rFonts w:ascii="Arial" w:hAnsi="Arial" w:cs="Arial"/>
                <w:sz w:val="22"/>
                <w:szCs w:val="22"/>
              </w:rPr>
              <w:t>Intervenciones de CMA</w:t>
            </w:r>
            <w:r w:rsidR="00CE30ED" w:rsidRPr="002137F7">
              <w:rPr>
                <w:rFonts w:ascii="Arial" w:hAnsi="Arial" w:cs="Arial"/>
                <w:sz w:val="22"/>
                <w:szCs w:val="22"/>
              </w:rPr>
              <w:t xml:space="preserve"> </w:t>
            </w:r>
            <w:r w:rsidR="0045136C" w:rsidRPr="002137F7">
              <w:rPr>
                <w:rFonts w:ascii="Arial" w:hAnsi="Arial" w:cs="Arial"/>
                <w:sz w:val="22"/>
                <w:szCs w:val="22"/>
              </w:rPr>
              <w:t>+</w:t>
            </w:r>
            <w:r w:rsidR="00CE30ED" w:rsidRPr="002137F7">
              <w:rPr>
                <w:rFonts w:ascii="Arial" w:hAnsi="Arial" w:cs="Arial"/>
                <w:sz w:val="22"/>
                <w:szCs w:val="22"/>
              </w:rPr>
              <w:t xml:space="preserve"> </w:t>
            </w:r>
            <w:r w:rsidRPr="002137F7">
              <w:rPr>
                <w:rFonts w:ascii="Arial" w:hAnsi="Arial" w:cs="Arial"/>
                <w:sz w:val="22"/>
                <w:szCs w:val="22"/>
              </w:rPr>
              <w:t>Sesiones en hospital de día</w:t>
            </w:r>
          </w:p>
        </w:tc>
        <w:tc>
          <w:tcPr>
            <w:tcW w:w="739" w:type="dxa"/>
            <w:vMerge/>
            <w:shd w:val="clear" w:color="auto" w:fill="auto"/>
          </w:tcPr>
          <w:p w14:paraId="52FABAE6" w14:textId="77777777" w:rsidR="00CE30ED" w:rsidRPr="002137F7" w:rsidRDefault="00CE30ED" w:rsidP="002137F7">
            <w:pPr>
              <w:spacing w:line="360" w:lineRule="atLeast"/>
              <w:jc w:val="both"/>
              <w:rPr>
                <w:rFonts w:ascii="Arial" w:hAnsi="Arial" w:cs="Arial"/>
                <w:sz w:val="22"/>
                <w:szCs w:val="22"/>
              </w:rPr>
            </w:pPr>
          </w:p>
        </w:tc>
      </w:tr>
    </w:tbl>
    <w:p w14:paraId="0866B80A" w14:textId="77777777" w:rsidR="00CE30ED" w:rsidRDefault="00CE30ED" w:rsidP="00CF4525">
      <w:pPr>
        <w:spacing w:line="360" w:lineRule="atLeast"/>
        <w:ind w:firstLine="851"/>
        <w:jc w:val="both"/>
        <w:rPr>
          <w:rFonts w:ascii="Arial" w:hAnsi="Arial" w:cs="Arial"/>
          <w:sz w:val="22"/>
          <w:szCs w:val="22"/>
        </w:rPr>
      </w:pPr>
    </w:p>
    <w:p w14:paraId="67AF1EE3"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pacientes dados de alta según régimen económico de asistencia</w:t>
      </w:r>
      <w:r w:rsidRPr="00572645">
        <w:rPr>
          <w:rFonts w:ascii="Arial" w:hAnsi="Arial" w:cs="Arial"/>
          <w:b/>
          <w:sz w:val="22"/>
          <w:szCs w:val="22"/>
        </w:rPr>
        <w:t>.</w:t>
      </w:r>
      <w:r>
        <w:rPr>
          <w:rFonts w:ascii="Arial" w:hAnsi="Arial" w:cs="Arial"/>
          <w:sz w:val="22"/>
          <w:szCs w:val="22"/>
        </w:rPr>
        <w:t xml:space="preserve"> Es el cociente entre las altas a cargo de un determinado régimen económico de asistencia y el total de altas, expresado en porcentaje. Se ha obtenido para todos los regímenes económicos de asistencia.</w:t>
      </w:r>
    </w:p>
    <w:p w14:paraId="4440E0B4" w14:textId="77777777" w:rsidR="00CF4525" w:rsidRDefault="00CF4525" w:rsidP="00CF4525">
      <w:pPr>
        <w:spacing w:line="360" w:lineRule="atLeast"/>
        <w:ind w:firstLine="851"/>
        <w:jc w:val="both"/>
        <w:rPr>
          <w:rFonts w:ascii="Arial" w:hAnsi="Arial" w:cs="Arial"/>
          <w:sz w:val="22"/>
          <w:szCs w:val="22"/>
        </w:rPr>
      </w:pPr>
    </w:p>
    <w:p w14:paraId="07F924FF"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estancias causadas según régimen económico de asistencia</w:t>
      </w:r>
      <w:r w:rsidRPr="00572645">
        <w:rPr>
          <w:rFonts w:ascii="Arial" w:hAnsi="Arial" w:cs="Arial"/>
          <w:b/>
          <w:sz w:val="22"/>
          <w:szCs w:val="22"/>
        </w:rPr>
        <w:t>.</w:t>
      </w:r>
      <w:r>
        <w:rPr>
          <w:rFonts w:ascii="Arial" w:hAnsi="Arial" w:cs="Arial"/>
          <w:sz w:val="22"/>
          <w:szCs w:val="22"/>
        </w:rPr>
        <w:t xml:space="preserve"> Es el cociente entre las estancias causadas a cargo de un determinado régimen económico de asistencia y el total de estancias causadas, expresado en porcentaje. Se ha obtenido para todos los regímenes económicos de asistencia.</w:t>
      </w:r>
    </w:p>
    <w:p w14:paraId="7C0D08AD" w14:textId="77777777" w:rsidR="00CF4525" w:rsidRDefault="00CF4525" w:rsidP="00CF4525">
      <w:pPr>
        <w:spacing w:line="360" w:lineRule="atLeast"/>
        <w:ind w:firstLine="851"/>
        <w:jc w:val="both"/>
        <w:rPr>
          <w:rFonts w:ascii="Arial" w:hAnsi="Arial" w:cs="Arial"/>
          <w:sz w:val="22"/>
          <w:szCs w:val="22"/>
        </w:rPr>
      </w:pPr>
    </w:p>
    <w:p w14:paraId="1B12BDFA" w14:textId="77777777" w:rsidR="004128CE" w:rsidRDefault="004128CE" w:rsidP="004128CE">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actos quirúrgicos con cirugía mayor ambulatoria según régimen económico de asistencia</w:t>
      </w:r>
      <w:r w:rsidRPr="00572645">
        <w:rPr>
          <w:rFonts w:ascii="Arial" w:hAnsi="Arial" w:cs="Arial"/>
          <w:b/>
          <w:sz w:val="22"/>
          <w:szCs w:val="22"/>
        </w:rPr>
        <w:t>.</w:t>
      </w:r>
      <w:r>
        <w:rPr>
          <w:rFonts w:ascii="Arial" w:hAnsi="Arial" w:cs="Arial"/>
          <w:sz w:val="22"/>
          <w:szCs w:val="22"/>
        </w:rPr>
        <w:t xml:space="preserve"> Es el cociente entre los actos quirúrgicos con </w:t>
      </w:r>
      <w:r w:rsidR="002F7A33">
        <w:rPr>
          <w:rFonts w:ascii="Arial" w:hAnsi="Arial" w:cs="Arial"/>
          <w:sz w:val="22"/>
          <w:szCs w:val="22"/>
        </w:rPr>
        <w:t>CMA</w:t>
      </w:r>
      <w:r>
        <w:rPr>
          <w:rFonts w:ascii="Arial" w:hAnsi="Arial" w:cs="Arial"/>
          <w:sz w:val="22"/>
          <w:szCs w:val="22"/>
        </w:rPr>
        <w:t xml:space="preserve"> a cargo de un determinado régimen económico de asistencia y el total de </w:t>
      </w:r>
      <w:r w:rsidR="002F7A33">
        <w:rPr>
          <w:rFonts w:ascii="Arial" w:hAnsi="Arial" w:cs="Arial"/>
          <w:sz w:val="22"/>
          <w:szCs w:val="22"/>
        </w:rPr>
        <w:t>actos quirúrgicos con CMA</w:t>
      </w:r>
      <w:r>
        <w:rPr>
          <w:rFonts w:ascii="Arial" w:hAnsi="Arial" w:cs="Arial"/>
          <w:sz w:val="22"/>
          <w:szCs w:val="22"/>
        </w:rPr>
        <w:t>, expresado en porcentaje. Se ha obtenido para todos los regímenes económicos de asistencia.</w:t>
      </w:r>
    </w:p>
    <w:p w14:paraId="390ECD4D" w14:textId="77777777" w:rsidR="004128CE" w:rsidRDefault="004128CE" w:rsidP="00CF4525">
      <w:pPr>
        <w:spacing w:line="360" w:lineRule="atLeast"/>
        <w:ind w:firstLine="851"/>
        <w:jc w:val="both"/>
        <w:rPr>
          <w:rFonts w:ascii="Arial" w:hAnsi="Arial" w:cs="Arial"/>
          <w:sz w:val="22"/>
          <w:szCs w:val="22"/>
        </w:rPr>
      </w:pPr>
    </w:p>
    <w:p w14:paraId="07E6E6A2" w14:textId="77777777" w:rsidR="00CF4525" w:rsidRDefault="00CF4525" w:rsidP="00CF4525">
      <w:pPr>
        <w:numPr>
          <w:ilvl w:val="0"/>
          <w:numId w:val="8"/>
        </w:numPr>
        <w:spacing w:line="360" w:lineRule="atLeast"/>
        <w:jc w:val="both"/>
        <w:rPr>
          <w:rFonts w:ascii="Arial" w:hAnsi="Arial" w:cs="Arial"/>
          <w:sz w:val="22"/>
          <w:szCs w:val="22"/>
        </w:rPr>
      </w:pPr>
      <w:r>
        <w:rPr>
          <w:rFonts w:ascii="Arial" w:hAnsi="Arial" w:cs="Arial"/>
          <w:b/>
          <w:sz w:val="22"/>
          <w:szCs w:val="22"/>
        </w:rPr>
        <w:t>Porcentaje de pacientes atendidos en urgencias según régimen económico de asistencia.</w:t>
      </w:r>
      <w:r>
        <w:rPr>
          <w:rFonts w:ascii="Arial" w:hAnsi="Arial" w:cs="Arial"/>
          <w:sz w:val="22"/>
          <w:szCs w:val="22"/>
        </w:rPr>
        <w:t xml:space="preserve"> Es el cociente entre los pacientes atendidos en urgencias a cargo de un determinado régimen económico de asistencia y el total de pacientes atendidos en urgencias, expresado en porcentaje. Se ha obtenido para todos los regímenes económicos de asistencia.</w:t>
      </w:r>
    </w:p>
    <w:p w14:paraId="402A784B" w14:textId="77777777" w:rsidR="00CF4525" w:rsidRDefault="00CF4525" w:rsidP="00CF4525">
      <w:pPr>
        <w:spacing w:line="360" w:lineRule="atLeast"/>
        <w:ind w:firstLine="851"/>
        <w:jc w:val="both"/>
        <w:rPr>
          <w:rFonts w:ascii="Arial" w:hAnsi="Arial" w:cs="Arial"/>
          <w:sz w:val="22"/>
          <w:szCs w:val="22"/>
        </w:rPr>
      </w:pPr>
    </w:p>
    <w:p w14:paraId="3855ABDD"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lastRenderedPageBreak/>
        <w:t>Porcentaje de</w:t>
      </w:r>
      <w:r>
        <w:rPr>
          <w:rFonts w:ascii="Arial" w:hAnsi="Arial" w:cs="Arial"/>
          <w:b/>
          <w:sz w:val="22"/>
          <w:szCs w:val="22"/>
        </w:rPr>
        <w:t xml:space="preserve"> compras y gastos</w:t>
      </w:r>
      <w:r w:rsidRPr="00572645">
        <w:rPr>
          <w:rFonts w:ascii="Arial" w:hAnsi="Arial" w:cs="Arial"/>
          <w:b/>
          <w:sz w:val="22"/>
          <w:szCs w:val="22"/>
        </w:rPr>
        <w:t>.</w:t>
      </w:r>
      <w:r>
        <w:rPr>
          <w:rFonts w:ascii="Arial" w:hAnsi="Arial" w:cs="Arial"/>
          <w:sz w:val="22"/>
          <w:szCs w:val="22"/>
        </w:rPr>
        <w:t xml:space="preserve"> Es el cociente entre la partida de gasto correspondiente y el total de gastos, expresado en porcentaje. Se ha obtenido para todas las partidas de gastos.</w:t>
      </w:r>
    </w:p>
    <w:p w14:paraId="49AF163A" w14:textId="77777777" w:rsidR="00CF4525" w:rsidRDefault="00CF4525" w:rsidP="00CF4525">
      <w:pPr>
        <w:spacing w:line="360" w:lineRule="atLeast"/>
        <w:ind w:firstLine="851"/>
        <w:jc w:val="both"/>
        <w:rPr>
          <w:rFonts w:ascii="Arial" w:hAnsi="Arial" w:cs="Arial"/>
          <w:sz w:val="22"/>
          <w:szCs w:val="22"/>
        </w:rPr>
      </w:pPr>
    </w:p>
    <w:p w14:paraId="5CF479D9"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Gasto total por estancia</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005"/>
      </w:tblGrid>
      <w:tr w:rsidR="00CF4525" w:rsidRPr="002137F7" w14:paraId="7875ECCA" w14:textId="77777777" w:rsidTr="002137F7">
        <w:trPr>
          <w:trHeight w:val="454"/>
        </w:trPr>
        <w:tc>
          <w:tcPr>
            <w:tcW w:w="0" w:type="auto"/>
            <w:shd w:val="clear" w:color="auto" w:fill="auto"/>
            <w:vAlign w:val="center"/>
          </w:tcPr>
          <w:p w14:paraId="29F35E50"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Total de gastos</w:t>
            </w:r>
          </w:p>
        </w:tc>
      </w:tr>
      <w:tr w:rsidR="00CF4525" w:rsidRPr="002137F7" w14:paraId="1C64BAD4" w14:textId="77777777" w:rsidTr="002137F7">
        <w:trPr>
          <w:trHeight w:val="124"/>
        </w:trPr>
        <w:tc>
          <w:tcPr>
            <w:tcW w:w="0" w:type="auto"/>
            <w:shd w:val="clear" w:color="auto" w:fill="auto"/>
          </w:tcPr>
          <w:p w14:paraId="5F09F765"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Total de estancias causadas</w:t>
            </w:r>
          </w:p>
        </w:tc>
      </w:tr>
    </w:tbl>
    <w:p w14:paraId="5F602863" w14:textId="77777777" w:rsidR="00CF4525" w:rsidRDefault="00CF4525" w:rsidP="00CF4525">
      <w:pPr>
        <w:spacing w:line="360" w:lineRule="atLeast"/>
        <w:ind w:firstLine="851"/>
        <w:jc w:val="both"/>
        <w:rPr>
          <w:rFonts w:ascii="Arial" w:hAnsi="Arial" w:cs="Arial"/>
          <w:sz w:val="22"/>
          <w:szCs w:val="22"/>
        </w:rPr>
      </w:pPr>
    </w:p>
    <w:p w14:paraId="06FA41D9" w14:textId="77777777" w:rsidR="00CF4525" w:rsidRDefault="00CF4525" w:rsidP="00CF4525">
      <w:pPr>
        <w:spacing w:line="360" w:lineRule="atLeast"/>
        <w:ind w:firstLine="851"/>
        <w:jc w:val="both"/>
        <w:rPr>
          <w:rFonts w:ascii="Arial" w:hAnsi="Arial" w:cs="Arial"/>
          <w:sz w:val="22"/>
          <w:szCs w:val="22"/>
        </w:rPr>
      </w:pPr>
      <w:r>
        <w:rPr>
          <w:rFonts w:ascii="Arial" w:hAnsi="Arial" w:cs="Arial"/>
          <w:sz w:val="22"/>
          <w:szCs w:val="22"/>
        </w:rPr>
        <w:t>Mediante esta misma fórmula de cálculo se han obtenido además los siguientes indicadores económicos:</w:t>
      </w:r>
    </w:p>
    <w:p w14:paraId="49BCDA2E" w14:textId="77777777" w:rsidR="00CF4525" w:rsidRPr="00582D63" w:rsidRDefault="00CF4525" w:rsidP="00CF4525">
      <w:pPr>
        <w:numPr>
          <w:ilvl w:val="0"/>
          <w:numId w:val="6"/>
        </w:numPr>
        <w:tabs>
          <w:tab w:val="clear" w:pos="284"/>
          <w:tab w:val="num" w:pos="1276"/>
        </w:tabs>
        <w:spacing w:line="360" w:lineRule="atLeast"/>
        <w:ind w:left="1276" w:hanging="283"/>
        <w:jc w:val="both"/>
        <w:rPr>
          <w:rFonts w:ascii="Arial" w:hAnsi="Arial" w:cs="Arial"/>
          <w:sz w:val="22"/>
          <w:szCs w:val="22"/>
        </w:rPr>
      </w:pPr>
      <w:r w:rsidRPr="00582D63">
        <w:rPr>
          <w:rFonts w:ascii="Arial" w:hAnsi="Arial" w:cs="Arial"/>
          <w:sz w:val="22"/>
          <w:szCs w:val="22"/>
        </w:rPr>
        <w:t>Compras por estancia</w:t>
      </w:r>
      <w:r w:rsidR="00BB5447">
        <w:rPr>
          <w:rFonts w:ascii="Arial" w:hAnsi="Arial" w:cs="Arial"/>
          <w:sz w:val="22"/>
          <w:szCs w:val="22"/>
        </w:rPr>
        <w:t>.</w:t>
      </w:r>
    </w:p>
    <w:p w14:paraId="6D0AE0F6" w14:textId="77777777" w:rsidR="00CF4525" w:rsidRPr="00582D63" w:rsidRDefault="00CF4525" w:rsidP="00CF4525">
      <w:pPr>
        <w:numPr>
          <w:ilvl w:val="0"/>
          <w:numId w:val="6"/>
        </w:numPr>
        <w:tabs>
          <w:tab w:val="clear" w:pos="284"/>
          <w:tab w:val="num" w:pos="1276"/>
        </w:tabs>
        <w:spacing w:line="360" w:lineRule="atLeast"/>
        <w:ind w:left="1276" w:hanging="283"/>
        <w:jc w:val="both"/>
        <w:rPr>
          <w:rFonts w:ascii="Arial" w:hAnsi="Arial" w:cs="Arial"/>
          <w:sz w:val="22"/>
          <w:szCs w:val="22"/>
        </w:rPr>
      </w:pPr>
      <w:r w:rsidRPr="00582D63">
        <w:rPr>
          <w:rFonts w:ascii="Arial" w:hAnsi="Arial" w:cs="Arial"/>
          <w:sz w:val="22"/>
          <w:szCs w:val="22"/>
        </w:rPr>
        <w:t>Gasto en servicios exteriores por estancia</w:t>
      </w:r>
      <w:r w:rsidR="00BB5447">
        <w:rPr>
          <w:rFonts w:ascii="Arial" w:hAnsi="Arial" w:cs="Arial"/>
          <w:sz w:val="22"/>
          <w:szCs w:val="22"/>
        </w:rPr>
        <w:t>.</w:t>
      </w:r>
    </w:p>
    <w:p w14:paraId="55653DCB" w14:textId="77777777" w:rsidR="00CF4525" w:rsidRPr="00582D63" w:rsidRDefault="00CF4525" w:rsidP="00CF4525">
      <w:pPr>
        <w:numPr>
          <w:ilvl w:val="0"/>
          <w:numId w:val="6"/>
        </w:numPr>
        <w:tabs>
          <w:tab w:val="clear" w:pos="284"/>
          <w:tab w:val="num" w:pos="1276"/>
        </w:tabs>
        <w:spacing w:line="360" w:lineRule="atLeast"/>
        <w:ind w:left="1276" w:hanging="283"/>
        <w:jc w:val="both"/>
        <w:rPr>
          <w:rFonts w:ascii="Arial" w:hAnsi="Arial" w:cs="Arial"/>
          <w:sz w:val="22"/>
          <w:szCs w:val="22"/>
        </w:rPr>
      </w:pPr>
      <w:r w:rsidRPr="00582D63">
        <w:rPr>
          <w:rFonts w:ascii="Arial" w:hAnsi="Arial" w:cs="Arial"/>
          <w:sz w:val="22"/>
          <w:szCs w:val="22"/>
        </w:rPr>
        <w:t>Gasto de personal por estancia</w:t>
      </w:r>
      <w:r w:rsidR="00BB5447">
        <w:rPr>
          <w:rFonts w:ascii="Arial" w:hAnsi="Arial" w:cs="Arial"/>
          <w:sz w:val="22"/>
          <w:szCs w:val="22"/>
        </w:rPr>
        <w:t>.</w:t>
      </w:r>
    </w:p>
    <w:p w14:paraId="28007B79" w14:textId="77777777" w:rsidR="00CF4525" w:rsidRDefault="00CF4525" w:rsidP="00CF4525">
      <w:pPr>
        <w:spacing w:line="360" w:lineRule="atLeast"/>
        <w:ind w:firstLine="851"/>
        <w:jc w:val="both"/>
        <w:rPr>
          <w:rFonts w:ascii="Arial" w:hAnsi="Arial" w:cs="Arial"/>
          <w:sz w:val="22"/>
          <w:szCs w:val="22"/>
        </w:rPr>
      </w:pPr>
    </w:p>
    <w:p w14:paraId="358DABEC"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Otros gastos corrientes por estancia</w:t>
      </w:r>
      <w:r w:rsidRPr="00DB5464">
        <w:rPr>
          <w:rFonts w:ascii="Arial" w:hAnsi="Arial" w:cs="Arial"/>
          <w:b/>
          <w:sz w:val="22"/>
          <w:szCs w:val="22"/>
        </w:rPr>
        <w:t>.</w:t>
      </w:r>
    </w:p>
    <w:tbl>
      <w:tblPr>
        <w:tblW w:w="7560" w:type="dxa"/>
        <w:tblInd w:w="828" w:type="dxa"/>
        <w:tblBorders>
          <w:insideH w:val="single" w:sz="4" w:space="0" w:color="auto"/>
        </w:tblBorders>
        <w:tblLook w:val="01E0" w:firstRow="1" w:lastRow="1" w:firstColumn="1" w:lastColumn="1" w:noHBand="0" w:noVBand="0"/>
      </w:tblPr>
      <w:tblGrid>
        <w:gridCol w:w="7560"/>
      </w:tblGrid>
      <w:tr w:rsidR="00CF4525" w:rsidRPr="002137F7" w14:paraId="597C7768" w14:textId="77777777" w:rsidTr="002137F7">
        <w:trPr>
          <w:trHeight w:val="454"/>
        </w:trPr>
        <w:tc>
          <w:tcPr>
            <w:tcW w:w="7560" w:type="dxa"/>
            <w:shd w:val="clear" w:color="auto" w:fill="auto"/>
            <w:vAlign w:val="center"/>
          </w:tcPr>
          <w:p w14:paraId="170943D8" w14:textId="77777777" w:rsidR="00CF4525" w:rsidRPr="002137F7" w:rsidRDefault="00CF4525" w:rsidP="002137F7">
            <w:pPr>
              <w:spacing w:before="120" w:after="120" w:line="360" w:lineRule="atLeast"/>
              <w:ind w:left="612" w:right="612" w:hanging="180"/>
              <w:jc w:val="both"/>
              <w:rPr>
                <w:rFonts w:ascii="Arial" w:hAnsi="Arial" w:cs="Arial"/>
                <w:sz w:val="22"/>
                <w:szCs w:val="22"/>
              </w:rPr>
            </w:pPr>
            <w:r w:rsidRPr="002137F7">
              <w:rPr>
                <w:rFonts w:ascii="Arial" w:hAnsi="Arial" w:cs="Arial"/>
                <w:sz w:val="22"/>
                <w:szCs w:val="22"/>
              </w:rPr>
              <w:t xml:space="preserve">Variación de existencias + </w:t>
            </w:r>
            <w:r w:rsidR="00D65A9C" w:rsidRPr="002137F7">
              <w:rPr>
                <w:rFonts w:ascii="Arial" w:hAnsi="Arial" w:cs="Arial"/>
                <w:sz w:val="22"/>
                <w:szCs w:val="22"/>
              </w:rPr>
              <w:t>Dotaciones para amortizaciones</w:t>
            </w:r>
            <w:r w:rsidRPr="002137F7">
              <w:rPr>
                <w:rFonts w:ascii="Arial" w:hAnsi="Arial" w:cs="Arial"/>
                <w:sz w:val="22"/>
                <w:szCs w:val="22"/>
              </w:rPr>
              <w:t xml:space="preserve"> + </w:t>
            </w:r>
            <w:r w:rsidR="00D65A9C" w:rsidRPr="002137F7">
              <w:rPr>
                <w:rFonts w:ascii="Arial" w:hAnsi="Arial" w:cs="Arial"/>
                <w:sz w:val="22"/>
                <w:szCs w:val="22"/>
              </w:rPr>
              <w:t>Pérdidas por deterioro y otras dotaciones</w:t>
            </w:r>
            <w:r w:rsidRPr="002137F7">
              <w:rPr>
                <w:rFonts w:ascii="Arial" w:hAnsi="Arial" w:cs="Arial"/>
                <w:sz w:val="22"/>
                <w:szCs w:val="22"/>
              </w:rPr>
              <w:t xml:space="preserve"> +</w:t>
            </w:r>
            <w:r w:rsidR="00D65A9C" w:rsidRPr="002137F7">
              <w:rPr>
                <w:rFonts w:ascii="Arial" w:hAnsi="Arial" w:cs="Arial"/>
                <w:sz w:val="22"/>
                <w:szCs w:val="22"/>
              </w:rPr>
              <w:t xml:space="preserve"> Resto de</w:t>
            </w:r>
            <w:r w:rsidRPr="002137F7">
              <w:rPr>
                <w:rFonts w:ascii="Arial" w:hAnsi="Arial" w:cs="Arial"/>
                <w:sz w:val="22"/>
                <w:szCs w:val="22"/>
              </w:rPr>
              <w:t xml:space="preserve"> </w:t>
            </w:r>
            <w:r w:rsidR="00D65A9C" w:rsidRPr="002137F7">
              <w:rPr>
                <w:rFonts w:ascii="Arial" w:hAnsi="Arial" w:cs="Arial"/>
                <w:sz w:val="22"/>
                <w:szCs w:val="22"/>
              </w:rPr>
              <w:t>g</w:t>
            </w:r>
            <w:r w:rsidRPr="002137F7">
              <w:rPr>
                <w:rFonts w:ascii="Arial" w:hAnsi="Arial" w:cs="Arial"/>
                <w:sz w:val="22"/>
                <w:szCs w:val="22"/>
              </w:rPr>
              <w:t>astos</w:t>
            </w:r>
          </w:p>
        </w:tc>
      </w:tr>
      <w:tr w:rsidR="00CF4525" w:rsidRPr="002137F7" w14:paraId="1BA171C8" w14:textId="77777777" w:rsidTr="002137F7">
        <w:trPr>
          <w:trHeight w:val="124"/>
        </w:trPr>
        <w:tc>
          <w:tcPr>
            <w:tcW w:w="7560" w:type="dxa"/>
            <w:shd w:val="clear" w:color="auto" w:fill="auto"/>
          </w:tcPr>
          <w:p w14:paraId="16FDA4A1"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 xml:space="preserve">                                     Total de estancias causadas</w:t>
            </w:r>
          </w:p>
        </w:tc>
      </w:tr>
    </w:tbl>
    <w:p w14:paraId="1B96CF77" w14:textId="77777777" w:rsidR="00CF4525" w:rsidRDefault="00CF4525" w:rsidP="00CF4525">
      <w:pPr>
        <w:spacing w:line="360" w:lineRule="atLeast"/>
        <w:ind w:firstLine="851"/>
        <w:jc w:val="both"/>
        <w:rPr>
          <w:rFonts w:ascii="Arial" w:hAnsi="Arial" w:cs="Arial"/>
          <w:sz w:val="22"/>
          <w:szCs w:val="22"/>
        </w:rPr>
      </w:pPr>
    </w:p>
    <w:p w14:paraId="03A1B87D" w14:textId="77777777" w:rsidR="00CF4525" w:rsidRDefault="00CF4525" w:rsidP="00CF4525">
      <w:pPr>
        <w:numPr>
          <w:ilvl w:val="0"/>
          <w:numId w:val="5"/>
        </w:numPr>
        <w:spacing w:line="360" w:lineRule="atLeast"/>
        <w:jc w:val="both"/>
        <w:rPr>
          <w:rFonts w:ascii="Arial" w:hAnsi="Arial" w:cs="Arial"/>
          <w:sz w:val="22"/>
          <w:szCs w:val="22"/>
        </w:rPr>
      </w:pPr>
      <w:r w:rsidRPr="00572645">
        <w:rPr>
          <w:rFonts w:ascii="Arial" w:hAnsi="Arial" w:cs="Arial"/>
          <w:b/>
          <w:sz w:val="22"/>
          <w:szCs w:val="22"/>
        </w:rPr>
        <w:t>Porcentaje de</w:t>
      </w:r>
      <w:r>
        <w:rPr>
          <w:rFonts w:ascii="Arial" w:hAnsi="Arial" w:cs="Arial"/>
          <w:b/>
          <w:sz w:val="22"/>
          <w:szCs w:val="22"/>
        </w:rPr>
        <w:t xml:space="preserve"> ventas e ingresos</w:t>
      </w:r>
      <w:r w:rsidRPr="00572645">
        <w:rPr>
          <w:rFonts w:ascii="Arial" w:hAnsi="Arial" w:cs="Arial"/>
          <w:b/>
          <w:sz w:val="22"/>
          <w:szCs w:val="22"/>
        </w:rPr>
        <w:t>.</w:t>
      </w:r>
      <w:r>
        <w:rPr>
          <w:rFonts w:ascii="Arial" w:hAnsi="Arial" w:cs="Arial"/>
          <w:sz w:val="22"/>
          <w:szCs w:val="22"/>
        </w:rPr>
        <w:t xml:space="preserve"> Es el cociente entre la partida de ingresos correspondiente y el total de ingresos, expresado en porcentaje. Se ha obtenido para todas las partidas de ingresos.</w:t>
      </w:r>
    </w:p>
    <w:p w14:paraId="6E2F45FC" w14:textId="77777777" w:rsidR="00CF4525" w:rsidRDefault="00CF4525" w:rsidP="00CF4525">
      <w:pPr>
        <w:spacing w:line="360" w:lineRule="atLeast"/>
        <w:ind w:firstLine="851"/>
        <w:jc w:val="both"/>
        <w:rPr>
          <w:rFonts w:ascii="Arial" w:hAnsi="Arial" w:cs="Arial"/>
          <w:sz w:val="22"/>
          <w:szCs w:val="22"/>
        </w:rPr>
      </w:pPr>
    </w:p>
    <w:p w14:paraId="269CC5B1" w14:textId="77777777" w:rsidR="00CF4525" w:rsidRDefault="00CF4525" w:rsidP="00CF4525">
      <w:pPr>
        <w:numPr>
          <w:ilvl w:val="0"/>
          <w:numId w:val="6"/>
        </w:numPr>
        <w:spacing w:line="360" w:lineRule="atLeast"/>
        <w:jc w:val="both"/>
        <w:rPr>
          <w:rFonts w:ascii="Arial" w:hAnsi="Arial" w:cs="Arial"/>
          <w:sz w:val="22"/>
          <w:szCs w:val="22"/>
        </w:rPr>
      </w:pPr>
      <w:r>
        <w:rPr>
          <w:rFonts w:ascii="Arial" w:hAnsi="Arial" w:cs="Arial"/>
          <w:b/>
          <w:sz w:val="22"/>
          <w:szCs w:val="22"/>
        </w:rPr>
        <w:t>Inversión realizada por estancia</w:t>
      </w:r>
      <w:r w:rsidRPr="00DB5464">
        <w:rPr>
          <w:rFonts w:ascii="Arial" w:hAnsi="Arial" w:cs="Arial"/>
          <w:b/>
          <w:sz w:val="22"/>
          <w:szCs w:val="22"/>
        </w:rPr>
        <w:t>.</w:t>
      </w:r>
    </w:p>
    <w:tbl>
      <w:tblPr>
        <w:tblW w:w="0" w:type="auto"/>
        <w:tblInd w:w="2518" w:type="dxa"/>
        <w:tblBorders>
          <w:insideH w:val="single" w:sz="4" w:space="0" w:color="auto"/>
        </w:tblBorders>
        <w:tblLook w:val="01E0" w:firstRow="1" w:lastRow="1" w:firstColumn="1" w:lastColumn="1" w:noHBand="0" w:noVBand="0"/>
      </w:tblPr>
      <w:tblGrid>
        <w:gridCol w:w="3005"/>
      </w:tblGrid>
      <w:tr w:rsidR="00CF4525" w:rsidRPr="002137F7" w14:paraId="5605F357" w14:textId="77777777" w:rsidTr="002137F7">
        <w:trPr>
          <w:trHeight w:val="454"/>
        </w:trPr>
        <w:tc>
          <w:tcPr>
            <w:tcW w:w="0" w:type="auto"/>
            <w:shd w:val="clear" w:color="auto" w:fill="auto"/>
            <w:vAlign w:val="center"/>
          </w:tcPr>
          <w:p w14:paraId="6758D590" w14:textId="77777777" w:rsidR="00CF4525" w:rsidRPr="002137F7" w:rsidRDefault="00CF4525" w:rsidP="002137F7">
            <w:pPr>
              <w:spacing w:line="360" w:lineRule="atLeast"/>
              <w:jc w:val="both"/>
              <w:rPr>
                <w:rFonts w:ascii="Arial" w:hAnsi="Arial" w:cs="Arial"/>
                <w:sz w:val="22"/>
                <w:szCs w:val="22"/>
              </w:rPr>
            </w:pPr>
            <w:r w:rsidRPr="002137F7">
              <w:rPr>
                <w:rFonts w:ascii="Arial" w:hAnsi="Arial" w:cs="Arial"/>
                <w:sz w:val="22"/>
                <w:szCs w:val="22"/>
              </w:rPr>
              <w:t xml:space="preserve">         Total de inversión</w:t>
            </w:r>
          </w:p>
        </w:tc>
      </w:tr>
      <w:tr w:rsidR="00CF4525" w:rsidRPr="002137F7" w14:paraId="0A46C6B0" w14:textId="77777777" w:rsidTr="002137F7">
        <w:trPr>
          <w:trHeight w:val="124"/>
        </w:trPr>
        <w:tc>
          <w:tcPr>
            <w:tcW w:w="0" w:type="auto"/>
            <w:shd w:val="clear" w:color="auto" w:fill="auto"/>
          </w:tcPr>
          <w:p w14:paraId="3D553E60" w14:textId="77777777" w:rsidR="00CF4525" w:rsidRPr="002137F7" w:rsidRDefault="00CF4525" w:rsidP="002137F7">
            <w:pPr>
              <w:spacing w:after="120" w:line="320" w:lineRule="atLeast"/>
              <w:jc w:val="both"/>
              <w:rPr>
                <w:rFonts w:ascii="Arial" w:hAnsi="Arial" w:cs="Arial"/>
                <w:sz w:val="22"/>
                <w:szCs w:val="22"/>
              </w:rPr>
            </w:pPr>
            <w:r w:rsidRPr="002137F7">
              <w:rPr>
                <w:rFonts w:ascii="Arial" w:hAnsi="Arial" w:cs="Arial"/>
                <w:sz w:val="22"/>
                <w:szCs w:val="22"/>
              </w:rPr>
              <w:t>Total de estancias causadas</w:t>
            </w:r>
          </w:p>
        </w:tc>
      </w:tr>
    </w:tbl>
    <w:p w14:paraId="5841114C" w14:textId="77777777" w:rsidR="00684E1A" w:rsidRDefault="00684E1A" w:rsidP="00791099">
      <w:pPr>
        <w:spacing w:line="360" w:lineRule="atLeast"/>
        <w:ind w:firstLine="851"/>
        <w:jc w:val="both"/>
        <w:rPr>
          <w:rFonts w:ascii="Arial" w:hAnsi="Arial" w:cs="Arial"/>
          <w:sz w:val="22"/>
          <w:szCs w:val="22"/>
        </w:rPr>
      </w:pPr>
    </w:p>
    <w:p w14:paraId="534175C3" w14:textId="77777777" w:rsidR="00684E1A" w:rsidRDefault="00684E1A" w:rsidP="00791099">
      <w:pPr>
        <w:spacing w:line="360" w:lineRule="atLeast"/>
        <w:ind w:firstLine="851"/>
        <w:jc w:val="both"/>
        <w:rPr>
          <w:rFonts w:ascii="Arial" w:hAnsi="Arial" w:cs="Arial"/>
          <w:sz w:val="22"/>
          <w:szCs w:val="22"/>
        </w:rPr>
      </w:pPr>
    </w:p>
    <w:p w14:paraId="114F9BED" w14:textId="77777777" w:rsidR="00791099" w:rsidRPr="00285987" w:rsidRDefault="00791099" w:rsidP="0010686F">
      <w:pPr>
        <w:spacing w:line="360" w:lineRule="atLeast"/>
        <w:jc w:val="both"/>
        <w:outlineLvl w:val="0"/>
        <w:rPr>
          <w:rFonts w:ascii="Arial" w:hAnsi="Arial" w:cs="Arial"/>
          <w:b/>
        </w:rPr>
      </w:pPr>
      <w:r>
        <w:rPr>
          <w:rFonts w:ascii="Arial" w:hAnsi="Arial" w:cs="Arial"/>
          <w:b/>
        </w:rPr>
        <w:t>E</w:t>
      </w:r>
      <w:r w:rsidR="00962493">
        <w:rPr>
          <w:rFonts w:ascii="Arial" w:hAnsi="Arial" w:cs="Arial"/>
          <w:b/>
        </w:rPr>
        <w:t>VOLUCIÓN</w:t>
      </w:r>
    </w:p>
    <w:p w14:paraId="361D7DA8" w14:textId="77777777" w:rsidR="00791099" w:rsidRDefault="00791099" w:rsidP="00791099">
      <w:pPr>
        <w:spacing w:line="360" w:lineRule="atLeast"/>
        <w:ind w:firstLine="851"/>
        <w:jc w:val="both"/>
        <w:rPr>
          <w:rFonts w:ascii="Arial" w:hAnsi="Arial" w:cs="Arial"/>
          <w:sz w:val="22"/>
          <w:szCs w:val="22"/>
        </w:rPr>
      </w:pPr>
    </w:p>
    <w:p w14:paraId="246A7677" w14:textId="77777777" w:rsidR="00CF4525" w:rsidRDefault="003A2DD1" w:rsidP="00CF4525">
      <w:pPr>
        <w:spacing w:line="360" w:lineRule="atLeast"/>
        <w:ind w:firstLine="851"/>
        <w:jc w:val="both"/>
        <w:rPr>
          <w:rFonts w:ascii="Arial" w:hAnsi="Arial" w:cs="Arial"/>
          <w:sz w:val="22"/>
          <w:szCs w:val="22"/>
        </w:rPr>
      </w:pPr>
      <w:r>
        <w:rPr>
          <w:rFonts w:ascii="Arial" w:hAnsi="Arial" w:cs="Arial"/>
          <w:sz w:val="22"/>
          <w:szCs w:val="22"/>
        </w:rPr>
        <w:t>Para el análisis evolu</w:t>
      </w:r>
      <w:r w:rsidR="005C1F27">
        <w:rPr>
          <w:rFonts w:ascii="Arial" w:hAnsi="Arial" w:cs="Arial"/>
          <w:sz w:val="22"/>
          <w:szCs w:val="22"/>
        </w:rPr>
        <w:t>tivo</w:t>
      </w:r>
      <w:r>
        <w:rPr>
          <w:rFonts w:ascii="Arial" w:hAnsi="Arial" w:cs="Arial"/>
          <w:sz w:val="22"/>
          <w:szCs w:val="22"/>
        </w:rPr>
        <w:t xml:space="preserve"> se ha efectuado una selección de los indicadores más significativos de cada uno de los apartados de la explotación. Además de los indicadores</w:t>
      </w:r>
      <w:r w:rsidR="00157984">
        <w:rPr>
          <w:rFonts w:ascii="Arial" w:hAnsi="Arial" w:cs="Arial"/>
          <w:sz w:val="22"/>
          <w:szCs w:val="22"/>
        </w:rPr>
        <w:t>,</w:t>
      </w:r>
      <w:r>
        <w:rPr>
          <w:rFonts w:ascii="Arial" w:hAnsi="Arial" w:cs="Arial"/>
          <w:sz w:val="22"/>
          <w:szCs w:val="22"/>
        </w:rPr>
        <w:t xml:space="preserve"> también se han incluido algunas</w:t>
      </w:r>
      <w:r w:rsidR="008B1118">
        <w:rPr>
          <w:rFonts w:ascii="Arial" w:hAnsi="Arial" w:cs="Arial"/>
          <w:sz w:val="22"/>
          <w:szCs w:val="22"/>
        </w:rPr>
        <w:t xml:space="preserve"> de las variables que sirven de base para </w:t>
      </w:r>
      <w:r w:rsidR="008B1118">
        <w:rPr>
          <w:rFonts w:ascii="Arial" w:hAnsi="Arial" w:cs="Arial"/>
          <w:sz w:val="22"/>
          <w:szCs w:val="22"/>
        </w:rPr>
        <w:lastRenderedPageBreak/>
        <w:t>la obtención de dichos indicadores</w:t>
      </w:r>
      <w:r w:rsidR="00A05195">
        <w:rPr>
          <w:rFonts w:ascii="Arial" w:hAnsi="Arial" w:cs="Arial"/>
          <w:sz w:val="22"/>
          <w:szCs w:val="22"/>
        </w:rPr>
        <w:t xml:space="preserve">, </w:t>
      </w:r>
      <w:r w:rsidR="00157984">
        <w:rPr>
          <w:rFonts w:ascii="Arial" w:hAnsi="Arial" w:cs="Arial"/>
          <w:sz w:val="22"/>
          <w:szCs w:val="22"/>
        </w:rPr>
        <w:t>con el objeto de ofrecer</w:t>
      </w:r>
      <w:r>
        <w:rPr>
          <w:rFonts w:ascii="Arial" w:hAnsi="Arial" w:cs="Arial"/>
          <w:sz w:val="22"/>
          <w:szCs w:val="22"/>
        </w:rPr>
        <w:t xml:space="preserve"> una referencia</w:t>
      </w:r>
      <w:r w:rsidR="008B1118">
        <w:rPr>
          <w:rFonts w:ascii="Arial" w:hAnsi="Arial" w:cs="Arial"/>
          <w:sz w:val="22"/>
          <w:szCs w:val="22"/>
        </w:rPr>
        <w:t xml:space="preserve"> sobre su</w:t>
      </w:r>
      <w:r>
        <w:rPr>
          <w:rFonts w:ascii="Arial" w:hAnsi="Arial" w:cs="Arial"/>
          <w:sz w:val="22"/>
          <w:szCs w:val="22"/>
        </w:rPr>
        <w:t xml:space="preserve"> magnitud.</w:t>
      </w:r>
    </w:p>
    <w:p w14:paraId="234F844E" w14:textId="77777777" w:rsidR="003A2DD1" w:rsidRDefault="003A2DD1" w:rsidP="00CF4525">
      <w:pPr>
        <w:spacing w:line="360" w:lineRule="atLeast"/>
        <w:ind w:firstLine="851"/>
        <w:jc w:val="both"/>
        <w:rPr>
          <w:rFonts w:ascii="Arial" w:hAnsi="Arial" w:cs="Arial"/>
          <w:sz w:val="22"/>
          <w:szCs w:val="22"/>
        </w:rPr>
      </w:pPr>
    </w:p>
    <w:p w14:paraId="3C936C58" w14:textId="77777777" w:rsidR="005F2748" w:rsidRDefault="005F2748" w:rsidP="00CF4525">
      <w:pPr>
        <w:spacing w:line="360" w:lineRule="atLeast"/>
        <w:ind w:firstLine="851"/>
        <w:jc w:val="both"/>
        <w:rPr>
          <w:rFonts w:ascii="Arial" w:hAnsi="Arial" w:cs="Arial"/>
          <w:sz w:val="22"/>
          <w:szCs w:val="22"/>
        </w:rPr>
      </w:pPr>
      <w:r>
        <w:rPr>
          <w:rFonts w:ascii="Arial" w:hAnsi="Arial" w:cs="Arial"/>
          <w:sz w:val="22"/>
          <w:szCs w:val="22"/>
        </w:rPr>
        <w:t>En la actividad asistencial en régimen de hospitalización y en la realizada en el área de consultas el análisis se ha realizado a nivel de cuatro grandes divisiones. Para la actividad asistencial de hospitalización</w:t>
      </w:r>
      <w:r w:rsidR="0050749B">
        <w:rPr>
          <w:rFonts w:ascii="Arial" w:hAnsi="Arial" w:cs="Arial"/>
          <w:sz w:val="22"/>
          <w:szCs w:val="22"/>
        </w:rPr>
        <w:t xml:space="preserve"> </w:t>
      </w:r>
      <w:r w:rsidR="004048C5">
        <w:rPr>
          <w:rFonts w:ascii="Arial" w:hAnsi="Arial" w:cs="Arial"/>
          <w:sz w:val="22"/>
          <w:szCs w:val="22"/>
        </w:rPr>
        <w:t>l</w:t>
      </w:r>
      <w:r w:rsidR="0050749B">
        <w:rPr>
          <w:rFonts w:ascii="Arial" w:hAnsi="Arial" w:cs="Arial"/>
          <w:sz w:val="22"/>
          <w:szCs w:val="22"/>
        </w:rPr>
        <w:t>as divisiones se han definido</w:t>
      </w:r>
      <w:r w:rsidR="00DE2A71">
        <w:rPr>
          <w:rFonts w:ascii="Arial" w:hAnsi="Arial" w:cs="Arial"/>
          <w:sz w:val="22"/>
          <w:szCs w:val="22"/>
        </w:rPr>
        <w:t xml:space="preserve"> agrupando las áreas asistenciales</w:t>
      </w:r>
      <w:r w:rsidR="0050749B">
        <w:rPr>
          <w:rFonts w:ascii="Arial" w:hAnsi="Arial" w:cs="Arial"/>
          <w:sz w:val="22"/>
          <w:szCs w:val="22"/>
        </w:rPr>
        <w:t xml:space="preserve"> de la siguiente forma:</w:t>
      </w:r>
    </w:p>
    <w:p w14:paraId="7EB034CC" w14:textId="77777777" w:rsidR="0050749B" w:rsidRPr="00DC718C" w:rsidRDefault="0050749B" w:rsidP="0050749B">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Especialidades Médicas</w:t>
      </w:r>
      <w:r w:rsidR="00D258CF">
        <w:rPr>
          <w:rFonts w:ascii="Arial" w:hAnsi="Arial" w:cs="Arial"/>
          <w:sz w:val="22"/>
          <w:szCs w:val="22"/>
        </w:rPr>
        <w:t>.</w:t>
      </w:r>
      <w:r>
        <w:rPr>
          <w:rFonts w:ascii="Arial" w:hAnsi="Arial" w:cs="Arial"/>
          <w:sz w:val="22"/>
          <w:szCs w:val="22"/>
        </w:rPr>
        <w:t xml:space="preserve"> Incluye las siguientes áreas asistenciales</w:t>
      </w:r>
      <w:r w:rsidR="002D59C6">
        <w:rPr>
          <w:rFonts w:ascii="Arial" w:hAnsi="Arial" w:cs="Arial"/>
          <w:sz w:val="22"/>
          <w:szCs w:val="22"/>
        </w:rPr>
        <w:t>:</w:t>
      </w:r>
      <w:r>
        <w:rPr>
          <w:rFonts w:ascii="Arial" w:hAnsi="Arial" w:cs="Arial"/>
          <w:sz w:val="22"/>
          <w:szCs w:val="22"/>
        </w:rPr>
        <w:t xml:space="preserve"> Medicina y Especialidades Médicas, Rehabilitación, los servicios de Medicina Intensiva, Larga Estancia, Psiquiatría, </w:t>
      </w:r>
      <w:r w:rsidR="000563BF">
        <w:rPr>
          <w:rFonts w:ascii="Arial" w:hAnsi="Arial" w:cs="Arial"/>
          <w:sz w:val="22"/>
          <w:szCs w:val="22"/>
        </w:rPr>
        <w:t>Cuidados Paliativos</w:t>
      </w:r>
      <w:r>
        <w:rPr>
          <w:rFonts w:ascii="Arial" w:hAnsi="Arial" w:cs="Arial"/>
          <w:sz w:val="22"/>
          <w:szCs w:val="22"/>
        </w:rPr>
        <w:t xml:space="preserve"> y Otras</w:t>
      </w:r>
      <w:r w:rsidRPr="00DC718C">
        <w:rPr>
          <w:rFonts w:ascii="Arial" w:hAnsi="Arial"/>
          <w:sz w:val="22"/>
          <w:szCs w:val="22"/>
        </w:rPr>
        <w:t>.</w:t>
      </w:r>
    </w:p>
    <w:p w14:paraId="48E6653A" w14:textId="77777777" w:rsidR="0050749B" w:rsidRPr="003165E1" w:rsidRDefault="0050749B" w:rsidP="0050749B">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Especialidades Quirúrgicas</w:t>
      </w:r>
      <w:r w:rsidRPr="003165E1">
        <w:rPr>
          <w:rFonts w:ascii="Arial" w:hAnsi="Arial" w:cs="Arial"/>
          <w:sz w:val="22"/>
          <w:szCs w:val="22"/>
        </w:rPr>
        <w:t>.</w:t>
      </w:r>
      <w:r>
        <w:rPr>
          <w:rFonts w:ascii="Arial" w:hAnsi="Arial" w:cs="Arial"/>
          <w:sz w:val="22"/>
          <w:szCs w:val="22"/>
        </w:rPr>
        <w:t xml:space="preserve"> En ella se incluye el área de Cirugía y Especialidades Quirúrgicas y el de</w:t>
      </w:r>
      <w:r w:rsidR="000563BF">
        <w:rPr>
          <w:rFonts w:ascii="Arial" w:hAnsi="Arial" w:cs="Arial"/>
          <w:sz w:val="22"/>
          <w:szCs w:val="22"/>
        </w:rPr>
        <w:t xml:space="preserve"> Cirugía Ortopédica y</w:t>
      </w:r>
      <w:r>
        <w:rPr>
          <w:rFonts w:ascii="Arial" w:hAnsi="Arial" w:cs="Arial"/>
          <w:sz w:val="22"/>
          <w:szCs w:val="22"/>
        </w:rPr>
        <w:t xml:space="preserve"> Traumatología.</w:t>
      </w:r>
    </w:p>
    <w:p w14:paraId="49C64A4C" w14:textId="77777777" w:rsidR="0050749B" w:rsidRPr="00B43613" w:rsidRDefault="0050749B" w:rsidP="0050749B">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Obstetricia y Ginecología</w:t>
      </w:r>
      <w:r w:rsidRPr="00B3353E">
        <w:rPr>
          <w:rFonts w:ascii="Arial" w:hAnsi="Arial" w:cs="Arial"/>
          <w:sz w:val="22"/>
          <w:szCs w:val="22"/>
        </w:rPr>
        <w:t>.</w:t>
      </w:r>
    </w:p>
    <w:p w14:paraId="571D127C" w14:textId="77777777" w:rsidR="0050749B" w:rsidRPr="00B3353E" w:rsidRDefault="0050749B" w:rsidP="0050749B">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sz w:val="22"/>
          <w:szCs w:val="22"/>
        </w:rPr>
        <w:t>Pediatría. Recoge la actividad en los servicios pediátricos</w:t>
      </w:r>
      <w:r w:rsidR="00BB5447">
        <w:rPr>
          <w:rFonts w:ascii="Arial" w:hAnsi="Arial"/>
          <w:sz w:val="22"/>
          <w:szCs w:val="22"/>
        </w:rPr>
        <w:t xml:space="preserve"> incluyendo neonatología</w:t>
      </w:r>
      <w:r>
        <w:rPr>
          <w:rFonts w:ascii="Arial" w:hAnsi="Arial"/>
          <w:sz w:val="22"/>
          <w:szCs w:val="22"/>
        </w:rPr>
        <w:t>.</w:t>
      </w:r>
    </w:p>
    <w:p w14:paraId="115B06D3" w14:textId="77777777" w:rsidR="005F2748" w:rsidRDefault="005F2748" w:rsidP="00CF4525">
      <w:pPr>
        <w:spacing w:line="360" w:lineRule="atLeast"/>
        <w:ind w:firstLine="851"/>
        <w:jc w:val="both"/>
        <w:rPr>
          <w:rFonts w:ascii="Arial" w:hAnsi="Arial" w:cs="Arial"/>
          <w:sz w:val="22"/>
          <w:szCs w:val="22"/>
        </w:rPr>
      </w:pPr>
    </w:p>
    <w:p w14:paraId="6C219614" w14:textId="77777777" w:rsidR="00BB5184" w:rsidRDefault="00BB5447" w:rsidP="00CF4525">
      <w:pPr>
        <w:spacing w:line="360" w:lineRule="atLeast"/>
        <w:ind w:firstLine="851"/>
        <w:jc w:val="both"/>
        <w:rPr>
          <w:rFonts w:ascii="Arial" w:hAnsi="Arial" w:cs="Arial"/>
          <w:sz w:val="22"/>
          <w:szCs w:val="22"/>
        </w:rPr>
      </w:pPr>
      <w:r>
        <w:rPr>
          <w:rFonts w:ascii="Arial" w:hAnsi="Arial" w:cs="Arial"/>
          <w:sz w:val="22"/>
          <w:szCs w:val="22"/>
        </w:rPr>
        <w:t>En la ESCRI, l</w:t>
      </w:r>
      <w:r w:rsidR="00D564CA">
        <w:rPr>
          <w:rFonts w:ascii="Arial" w:hAnsi="Arial" w:cs="Arial"/>
          <w:sz w:val="22"/>
          <w:szCs w:val="22"/>
        </w:rPr>
        <w:t>a actividad en el área de consultas</w:t>
      </w:r>
      <w:r w:rsidR="009615EB">
        <w:rPr>
          <w:rFonts w:ascii="Arial" w:hAnsi="Arial" w:cs="Arial"/>
          <w:sz w:val="22"/>
          <w:szCs w:val="22"/>
        </w:rPr>
        <w:t xml:space="preserve"> se de</w:t>
      </w:r>
      <w:r w:rsidR="00F36B5E">
        <w:rPr>
          <w:rFonts w:ascii="Arial" w:hAnsi="Arial" w:cs="Arial"/>
          <w:sz w:val="22"/>
          <w:szCs w:val="22"/>
        </w:rPr>
        <w:t xml:space="preserve">tallaba </w:t>
      </w:r>
      <w:r w:rsidR="009615EB">
        <w:rPr>
          <w:rFonts w:ascii="Arial" w:hAnsi="Arial" w:cs="Arial"/>
          <w:sz w:val="22"/>
          <w:szCs w:val="22"/>
        </w:rPr>
        <w:t xml:space="preserve">por áreas asistenciales y se obtenía la actividad por divisiones agrupando </w:t>
      </w:r>
      <w:r w:rsidR="00F36B5E">
        <w:rPr>
          <w:rFonts w:ascii="Arial" w:hAnsi="Arial" w:cs="Arial"/>
          <w:sz w:val="22"/>
          <w:szCs w:val="22"/>
        </w:rPr>
        <w:t>dichas</w:t>
      </w:r>
      <w:r w:rsidR="009615EB">
        <w:rPr>
          <w:rFonts w:ascii="Arial" w:hAnsi="Arial" w:cs="Arial"/>
          <w:sz w:val="22"/>
          <w:szCs w:val="22"/>
        </w:rPr>
        <w:t xml:space="preserve"> áreas</w:t>
      </w:r>
      <w:r w:rsidR="00BB5184">
        <w:rPr>
          <w:rFonts w:ascii="Arial" w:hAnsi="Arial" w:cs="Arial"/>
          <w:sz w:val="22"/>
          <w:szCs w:val="22"/>
        </w:rPr>
        <w:t>,</w:t>
      </w:r>
      <w:r w:rsidR="009615EB">
        <w:rPr>
          <w:rFonts w:ascii="Arial" w:hAnsi="Arial" w:cs="Arial"/>
          <w:sz w:val="22"/>
          <w:szCs w:val="22"/>
        </w:rPr>
        <w:t xml:space="preserve"> siguiendo el mismo criterio que para la actividad asistencial </w:t>
      </w:r>
      <w:r w:rsidR="00A25A60">
        <w:rPr>
          <w:rFonts w:ascii="Arial" w:hAnsi="Arial" w:cs="Arial"/>
          <w:sz w:val="22"/>
          <w:szCs w:val="22"/>
        </w:rPr>
        <w:t>en régimen de</w:t>
      </w:r>
      <w:r w:rsidR="009615EB">
        <w:rPr>
          <w:rFonts w:ascii="Arial" w:hAnsi="Arial" w:cs="Arial"/>
          <w:sz w:val="22"/>
          <w:szCs w:val="22"/>
        </w:rPr>
        <w:t xml:space="preserve"> hospitalización</w:t>
      </w:r>
      <w:r w:rsidR="00A25A60">
        <w:rPr>
          <w:rFonts w:ascii="Arial" w:hAnsi="Arial" w:cs="Arial"/>
          <w:sz w:val="22"/>
          <w:szCs w:val="22"/>
        </w:rPr>
        <w:t>. A partir de 2010 en la nueva ECSAE las consultas se desagregan por especialidades. A partir</w:t>
      </w:r>
      <w:r w:rsidR="00BB5184">
        <w:rPr>
          <w:rFonts w:ascii="Arial" w:hAnsi="Arial" w:cs="Arial"/>
          <w:sz w:val="22"/>
          <w:szCs w:val="22"/>
        </w:rPr>
        <w:t xml:space="preserve"> de</w:t>
      </w:r>
      <w:r w:rsidR="00EE3B81">
        <w:rPr>
          <w:rFonts w:ascii="Arial" w:hAnsi="Arial" w:cs="Arial"/>
          <w:sz w:val="22"/>
          <w:szCs w:val="22"/>
        </w:rPr>
        <w:t xml:space="preserve"> ellas se obtienen las divisiones de la siguiente forma:</w:t>
      </w:r>
    </w:p>
    <w:p w14:paraId="5F877DC4" w14:textId="77777777" w:rsidR="00EE3B81" w:rsidRPr="00DC718C" w:rsidRDefault="00EE3B81" w:rsidP="00EE3B81">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Especialidades Médicas</w:t>
      </w:r>
      <w:r w:rsidR="00931609">
        <w:rPr>
          <w:rFonts w:ascii="Arial" w:hAnsi="Arial" w:cs="Arial"/>
          <w:sz w:val="22"/>
          <w:szCs w:val="22"/>
        </w:rPr>
        <w:t>.</w:t>
      </w:r>
      <w:r>
        <w:rPr>
          <w:rFonts w:ascii="Arial" w:hAnsi="Arial" w:cs="Arial"/>
          <w:sz w:val="22"/>
          <w:szCs w:val="22"/>
        </w:rPr>
        <w:t xml:space="preserve"> En ella se incluyen las especialidades de</w:t>
      </w:r>
      <w:r w:rsidR="00BB5447">
        <w:rPr>
          <w:rFonts w:ascii="Arial" w:hAnsi="Arial" w:cs="Arial"/>
          <w:sz w:val="22"/>
          <w:szCs w:val="22"/>
        </w:rPr>
        <w:t xml:space="preserve"> </w:t>
      </w:r>
      <w:r>
        <w:rPr>
          <w:rFonts w:ascii="Arial" w:hAnsi="Arial" w:cs="Arial"/>
          <w:sz w:val="22"/>
          <w:szCs w:val="22"/>
        </w:rPr>
        <w:t>Aparato Digestivo, Cardiología, Dermatología, Neurología, Psiquiatría, resto de Especialidades Médicas, Preanestesia, Rehabilitación y Otras</w:t>
      </w:r>
      <w:r w:rsidRPr="00DC718C">
        <w:rPr>
          <w:rFonts w:ascii="Arial" w:hAnsi="Arial"/>
          <w:sz w:val="22"/>
          <w:szCs w:val="22"/>
        </w:rPr>
        <w:t>.</w:t>
      </w:r>
    </w:p>
    <w:p w14:paraId="6BF0B5D2" w14:textId="77777777" w:rsidR="00EE3B81" w:rsidRPr="003165E1" w:rsidRDefault="00EE3B81" w:rsidP="00EE3B81">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Especialidades Quirúrgicas</w:t>
      </w:r>
      <w:r w:rsidRPr="003165E1">
        <w:rPr>
          <w:rFonts w:ascii="Arial" w:hAnsi="Arial" w:cs="Arial"/>
          <w:sz w:val="22"/>
          <w:szCs w:val="22"/>
        </w:rPr>
        <w:t>.</w:t>
      </w:r>
      <w:r>
        <w:rPr>
          <w:rFonts w:ascii="Arial" w:hAnsi="Arial" w:cs="Arial"/>
          <w:sz w:val="22"/>
          <w:szCs w:val="22"/>
        </w:rPr>
        <w:t xml:space="preserve"> Recoge las especialidades de Cirugía General y Digestiva</w:t>
      </w:r>
      <w:r w:rsidR="00F562A0">
        <w:rPr>
          <w:rFonts w:ascii="Arial" w:hAnsi="Arial" w:cs="Arial"/>
          <w:sz w:val="22"/>
          <w:szCs w:val="22"/>
        </w:rPr>
        <w:t>, Cirugía Ortopédica</w:t>
      </w:r>
      <w:r>
        <w:rPr>
          <w:rFonts w:ascii="Arial" w:hAnsi="Arial" w:cs="Arial"/>
          <w:sz w:val="22"/>
          <w:szCs w:val="22"/>
        </w:rPr>
        <w:t xml:space="preserve"> y </w:t>
      </w:r>
      <w:r w:rsidR="00F562A0">
        <w:rPr>
          <w:rFonts w:ascii="Arial" w:hAnsi="Arial" w:cs="Arial"/>
          <w:sz w:val="22"/>
          <w:szCs w:val="22"/>
        </w:rPr>
        <w:t>Traumatología, Oftalmología, Otorrinolaringología, Urología y resto de Especialidades Quirúrgicas.</w:t>
      </w:r>
    </w:p>
    <w:p w14:paraId="0C7C2F88" w14:textId="77777777" w:rsidR="00EE3B81" w:rsidRPr="00B43613" w:rsidRDefault="00EE3B81" w:rsidP="00EE3B81">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cs="Arial"/>
          <w:sz w:val="22"/>
          <w:szCs w:val="22"/>
        </w:rPr>
        <w:t>Obstetricia y Ginecología</w:t>
      </w:r>
      <w:r w:rsidRPr="00B3353E">
        <w:rPr>
          <w:rFonts w:ascii="Arial" w:hAnsi="Arial" w:cs="Arial"/>
          <w:sz w:val="22"/>
          <w:szCs w:val="22"/>
        </w:rPr>
        <w:t>.</w:t>
      </w:r>
    </w:p>
    <w:p w14:paraId="133819CC" w14:textId="77777777" w:rsidR="00EE3B81" w:rsidRPr="00B3353E" w:rsidRDefault="00EE3B81" w:rsidP="00EE3B81">
      <w:pPr>
        <w:numPr>
          <w:ilvl w:val="0"/>
          <w:numId w:val="3"/>
        </w:numPr>
        <w:tabs>
          <w:tab w:val="clear" w:pos="1571"/>
          <w:tab w:val="num" w:pos="709"/>
        </w:tabs>
        <w:spacing w:line="360" w:lineRule="atLeast"/>
        <w:ind w:left="709" w:hanging="218"/>
        <w:jc w:val="both"/>
        <w:rPr>
          <w:rFonts w:ascii="Arial" w:hAnsi="Arial" w:cs="Arial"/>
          <w:sz w:val="22"/>
          <w:szCs w:val="22"/>
        </w:rPr>
      </w:pPr>
      <w:r>
        <w:rPr>
          <w:rFonts w:ascii="Arial" w:hAnsi="Arial"/>
          <w:sz w:val="22"/>
          <w:szCs w:val="22"/>
        </w:rPr>
        <w:t>Pediatría.</w:t>
      </w:r>
    </w:p>
    <w:p w14:paraId="6A427316" w14:textId="77777777" w:rsidR="00931609" w:rsidRDefault="00931609" w:rsidP="00CF4525">
      <w:pPr>
        <w:spacing w:line="360" w:lineRule="atLeast"/>
        <w:ind w:firstLine="851"/>
        <w:jc w:val="both"/>
        <w:rPr>
          <w:rFonts w:ascii="Arial" w:hAnsi="Arial" w:cs="Arial"/>
          <w:sz w:val="22"/>
          <w:szCs w:val="22"/>
        </w:rPr>
      </w:pPr>
    </w:p>
    <w:p w14:paraId="1245F3E1" w14:textId="77777777" w:rsidR="00313C5C" w:rsidRDefault="004C1C67" w:rsidP="00CF4525">
      <w:pPr>
        <w:spacing w:line="360" w:lineRule="atLeast"/>
        <w:ind w:firstLine="851"/>
        <w:jc w:val="both"/>
        <w:rPr>
          <w:rFonts w:ascii="Arial" w:hAnsi="Arial" w:cs="Arial"/>
          <w:sz w:val="22"/>
          <w:szCs w:val="22"/>
        </w:rPr>
      </w:pPr>
      <w:r>
        <w:rPr>
          <w:rFonts w:ascii="Arial" w:hAnsi="Arial" w:cs="Arial"/>
          <w:sz w:val="22"/>
          <w:szCs w:val="22"/>
        </w:rPr>
        <w:t>En la actividad económica</w:t>
      </w:r>
      <w:r w:rsidR="006B542B">
        <w:rPr>
          <w:rFonts w:ascii="Arial" w:hAnsi="Arial" w:cs="Arial"/>
          <w:sz w:val="22"/>
          <w:szCs w:val="22"/>
        </w:rPr>
        <w:t>,</w:t>
      </w:r>
      <w:r>
        <w:rPr>
          <w:rFonts w:ascii="Arial" w:hAnsi="Arial" w:cs="Arial"/>
          <w:sz w:val="22"/>
          <w:szCs w:val="22"/>
        </w:rPr>
        <w:t xml:space="preserve"> para determinadas variables se ha obtenido el porcentaje de actividad que se realiza con financiación pública. En ella se incluye la actividad </w:t>
      </w:r>
      <w:r w:rsidR="006B542B">
        <w:rPr>
          <w:rFonts w:ascii="Arial" w:hAnsi="Arial" w:cs="Arial"/>
          <w:sz w:val="22"/>
          <w:szCs w:val="22"/>
        </w:rPr>
        <w:t>que financia: el Sistema Nacional de Salud, las Mutualidades de Funcionarios, Otras Entidades Públicas y la que es a cargo de Otros</w:t>
      </w:r>
      <w:r w:rsidR="00931609">
        <w:rPr>
          <w:rFonts w:ascii="Arial" w:hAnsi="Arial" w:cs="Arial"/>
          <w:sz w:val="22"/>
          <w:szCs w:val="22"/>
        </w:rPr>
        <w:t>. En Otros está incluido lo que hasta el año 2009 figuraba en el apartado: a cargo de las Empresas Colaboradoras de la Seguridad Social.</w:t>
      </w:r>
    </w:p>
    <w:p w14:paraId="20A9ACE5" w14:textId="77777777" w:rsidR="00931609" w:rsidRDefault="00931609" w:rsidP="00CF4525">
      <w:pPr>
        <w:spacing w:line="360" w:lineRule="atLeast"/>
        <w:ind w:firstLine="851"/>
        <w:jc w:val="both"/>
        <w:rPr>
          <w:rFonts w:ascii="Arial" w:hAnsi="Arial" w:cs="Arial"/>
          <w:sz w:val="22"/>
          <w:szCs w:val="22"/>
        </w:rPr>
      </w:pPr>
    </w:p>
    <w:p w14:paraId="285AA2D6" w14:textId="77777777" w:rsidR="00B36645" w:rsidRDefault="00B36645" w:rsidP="00CF4525">
      <w:pPr>
        <w:spacing w:line="360" w:lineRule="atLeast"/>
        <w:ind w:firstLine="851"/>
        <w:jc w:val="both"/>
        <w:rPr>
          <w:rFonts w:ascii="Arial" w:hAnsi="Arial" w:cs="Arial"/>
          <w:sz w:val="22"/>
          <w:szCs w:val="22"/>
        </w:rPr>
      </w:pPr>
      <w:r>
        <w:rPr>
          <w:rFonts w:ascii="Arial" w:hAnsi="Arial" w:cs="Arial"/>
          <w:sz w:val="22"/>
          <w:szCs w:val="22"/>
        </w:rPr>
        <w:t>Además se han elaborado gráficos para todos los indicadores y variables de este apartado</w:t>
      </w:r>
      <w:r w:rsidR="004A149B">
        <w:rPr>
          <w:rFonts w:ascii="Arial" w:hAnsi="Arial" w:cs="Arial"/>
          <w:sz w:val="22"/>
          <w:szCs w:val="22"/>
        </w:rPr>
        <w:t xml:space="preserve"> de Evolución</w:t>
      </w:r>
      <w:r>
        <w:rPr>
          <w:rFonts w:ascii="Arial" w:hAnsi="Arial" w:cs="Arial"/>
          <w:sz w:val="22"/>
          <w:szCs w:val="22"/>
        </w:rPr>
        <w:t xml:space="preserve">, y con el mismo nivel de desagregación, de tal forma que permitan analizar la </w:t>
      </w:r>
      <w:r w:rsidR="00B62720">
        <w:rPr>
          <w:rFonts w:ascii="Arial" w:hAnsi="Arial" w:cs="Arial"/>
          <w:sz w:val="22"/>
          <w:szCs w:val="22"/>
        </w:rPr>
        <w:t xml:space="preserve">tendencia </w:t>
      </w:r>
      <w:r>
        <w:rPr>
          <w:rFonts w:ascii="Arial" w:hAnsi="Arial" w:cs="Arial"/>
          <w:sz w:val="22"/>
          <w:szCs w:val="22"/>
        </w:rPr>
        <w:t>durante estos años.</w:t>
      </w:r>
    </w:p>
    <w:p w14:paraId="3825B6D2" w14:textId="77777777" w:rsidR="00844BD0" w:rsidRDefault="00844BD0" w:rsidP="00844BD0">
      <w:pPr>
        <w:spacing w:line="360" w:lineRule="atLeast"/>
        <w:ind w:firstLine="851"/>
        <w:jc w:val="both"/>
        <w:rPr>
          <w:rFonts w:ascii="Arial" w:hAnsi="Arial" w:cs="Arial"/>
          <w:sz w:val="22"/>
          <w:szCs w:val="22"/>
        </w:rPr>
      </w:pPr>
    </w:p>
    <w:p w14:paraId="19E37048" w14:textId="77777777" w:rsidR="004F18DB" w:rsidRDefault="00BE366E" w:rsidP="00CF4525">
      <w:pPr>
        <w:spacing w:line="360" w:lineRule="atLeast"/>
        <w:ind w:firstLine="851"/>
        <w:jc w:val="both"/>
        <w:rPr>
          <w:rFonts w:ascii="Arial" w:hAnsi="Arial" w:cs="Arial"/>
          <w:sz w:val="22"/>
          <w:szCs w:val="22"/>
        </w:rPr>
      </w:pPr>
      <w:r>
        <w:rPr>
          <w:rFonts w:ascii="Arial" w:hAnsi="Arial" w:cs="Arial"/>
          <w:sz w:val="22"/>
          <w:szCs w:val="22"/>
        </w:rPr>
        <w:t>En los años 2004 y 2005</w:t>
      </w:r>
      <w:r w:rsidR="004917B3">
        <w:rPr>
          <w:rFonts w:ascii="Arial" w:hAnsi="Arial" w:cs="Arial"/>
          <w:sz w:val="22"/>
          <w:szCs w:val="22"/>
        </w:rPr>
        <w:t xml:space="preserve"> una parte de las instalaciones del Hospital Naval de Cartagena </w:t>
      </w:r>
      <w:r w:rsidR="009B4B0A">
        <w:rPr>
          <w:rFonts w:ascii="Arial" w:hAnsi="Arial" w:cs="Arial"/>
          <w:sz w:val="22"/>
          <w:szCs w:val="22"/>
        </w:rPr>
        <w:t xml:space="preserve">se </w:t>
      </w:r>
      <w:r w:rsidR="004917B3">
        <w:rPr>
          <w:rFonts w:ascii="Arial" w:hAnsi="Arial" w:cs="Arial"/>
          <w:sz w:val="22"/>
          <w:szCs w:val="22"/>
        </w:rPr>
        <w:t>utiliza</w:t>
      </w:r>
      <w:r w:rsidR="009B4B0A">
        <w:rPr>
          <w:rFonts w:ascii="Arial" w:hAnsi="Arial" w:cs="Arial"/>
          <w:sz w:val="22"/>
          <w:szCs w:val="22"/>
        </w:rPr>
        <w:t>ron</w:t>
      </w:r>
      <w:r w:rsidR="004917B3">
        <w:rPr>
          <w:rFonts w:ascii="Arial" w:hAnsi="Arial" w:cs="Arial"/>
          <w:sz w:val="22"/>
          <w:szCs w:val="22"/>
        </w:rPr>
        <w:t xml:space="preserve"> por el Hospital </w:t>
      </w:r>
      <w:r>
        <w:rPr>
          <w:rFonts w:ascii="Arial" w:hAnsi="Arial" w:cs="Arial"/>
          <w:sz w:val="22"/>
          <w:szCs w:val="22"/>
        </w:rPr>
        <w:t>Santa María del Rosell</w:t>
      </w:r>
      <w:r w:rsidR="004917B3">
        <w:rPr>
          <w:rFonts w:ascii="Arial" w:hAnsi="Arial" w:cs="Arial"/>
          <w:sz w:val="22"/>
          <w:szCs w:val="22"/>
        </w:rPr>
        <w:t xml:space="preserve">. Al encontrarse dos hospitales funcionando en un mismo edificio hizo que compartiesen ciertas instalaciones, si bien cada hospital debía notificar la información a un organismo </w:t>
      </w:r>
      <w:r w:rsidR="003607D1">
        <w:rPr>
          <w:rFonts w:ascii="Arial" w:hAnsi="Arial" w:cs="Arial"/>
          <w:sz w:val="22"/>
          <w:szCs w:val="22"/>
        </w:rPr>
        <w:t>(Ministerio de Defensa y Consejería de Sanidad y Consumo, respectivamente)</w:t>
      </w:r>
      <w:r w:rsidR="004917B3">
        <w:rPr>
          <w:rFonts w:ascii="Arial" w:hAnsi="Arial" w:cs="Arial"/>
          <w:sz w:val="22"/>
          <w:szCs w:val="22"/>
        </w:rPr>
        <w:t>, lo que ha hecho que se produzca doble contabilización</w:t>
      </w:r>
      <w:r w:rsidR="003607D1">
        <w:rPr>
          <w:rFonts w:ascii="Arial" w:hAnsi="Arial" w:cs="Arial"/>
          <w:sz w:val="22"/>
          <w:szCs w:val="22"/>
        </w:rPr>
        <w:t>.</w:t>
      </w:r>
      <w:r w:rsidR="004917B3">
        <w:rPr>
          <w:rFonts w:ascii="Arial" w:hAnsi="Arial" w:cs="Arial"/>
          <w:sz w:val="22"/>
          <w:szCs w:val="22"/>
        </w:rPr>
        <w:t xml:space="preserve"> Esto hace que </w:t>
      </w:r>
      <w:r w:rsidR="00F516B3">
        <w:rPr>
          <w:rFonts w:ascii="Arial" w:hAnsi="Arial" w:cs="Arial"/>
          <w:sz w:val="22"/>
          <w:szCs w:val="22"/>
        </w:rPr>
        <w:t>en</w:t>
      </w:r>
      <w:r w:rsidR="004917B3">
        <w:rPr>
          <w:rFonts w:ascii="Arial" w:hAnsi="Arial" w:cs="Arial"/>
          <w:sz w:val="22"/>
          <w:szCs w:val="22"/>
        </w:rPr>
        <w:t xml:space="preserve"> 2004 y 2005</w:t>
      </w:r>
      <w:r w:rsidR="00F516B3">
        <w:rPr>
          <w:rFonts w:ascii="Arial" w:hAnsi="Arial" w:cs="Arial"/>
          <w:sz w:val="22"/>
          <w:szCs w:val="22"/>
        </w:rPr>
        <w:t xml:space="preserve"> se haya producido una sobreestimación de la actividad realizada, que se sitúa en torno al 2</w:t>
      </w:r>
      <w:r w:rsidR="00EA4BE5">
        <w:rPr>
          <w:rFonts w:ascii="Arial" w:hAnsi="Arial" w:cs="Arial"/>
          <w:sz w:val="22"/>
          <w:szCs w:val="22"/>
        </w:rPr>
        <w:t>,5</w:t>
      </w:r>
      <w:r w:rsidR="00F516B3">
        <w:rPr>
          <w:rFonts w:ascii="Arial" w:hAnsi="Arial" w:cs="Arial"/>
          <w:sz w:val="22"/>
          <w:szCs w:val="22"/>
        </w:rPr>
        <w:t xml:space="preserve"> % a nivel regional.</w:t>
      </w:r>
    </w:p>
    <w:p w14:paraId="45573367" w14:textId="77777777" w:rsidR="004F18DB" w:rsidRDefault="004F18DB" w:rsidP="00CF4525">
      <w:pPr>
        <w:spacing w:line="360" w:lineRule="atLeast"/>
        <w:ind w:firstLine="851"/>
        <w:jc w:val="both"/>
        <w:rPr>
          <w:rFonts w:ascii="Arial" w:hAnsi="Arial" w:cs="Arial"/>
          <w:sz w:val="22"/>
          <w:szCs w:val="22"/>
        </w:rPr>
      </w:pPr>
    </w:p>
    <w:p w14:paraId="3D5BC791" w14:textId="77777777" w:rsidR="00791099" w:rsidRDefault="00791099" w:rsidP="00CF4525">
      <w:pPr>
        <w:spacing w:line="360" w:lineRule="atLeast"/>
        <w:ind w:firstLine="851"/>
        <w:jc w:val="both"/>
        <w:rPr>
          <w:rFonts w:ascii="Arial" w:hAnsi="Arial" w:cs="Arial"/>
          <w:sz w:val="22"/>
          <w:szCs w:val="22"/>
        </w:rPr>
      </w:pPr>
    </w:p>
    <w:p w14:paraId="0503D4A7" w14:textId="77777777" w:rsidR="00CF4525" w:rsidRPr="00285987" w:rsidRDefault="00CF4525" w:rsidP="0010686F">
      <w:pPr>
        <w:spacing w:line="360" w:lineRule="atLeast"/>
        <w:jc w:val="both"/>
        <w:outlineLvl w:val="0"/>
        <w:rPr>
          <w:rFonts w:ascii="Arial" w:hAnsi="Arial" w:cs="Arial"/>
          <w:b/>
        </w:rPr>
      </w:pPr>
      <w:r>
        <w:rPr>
          <w:rFonts w:ascii="Arial" w:hAnsi="Arial" w:cs="Arial"/>
          <w:b/>
        </w:rPr>
        <w:t>PRESENTACIÓN DE RESULTADOS</w:t>
      </w:r>
    </w:p>
    <w:p w14:paraId="7F01CF60" w14:textId="77777777" w:rsidR="00CF4525" w:rsidRDefault="00CF4525" w:rsidP="00CF4525">
      <w:pPr>
        <w:spacing w:line="360" w:lineRule="atLeast"/>
        <w:ind w:firstLine="851"/>
        <w:jc w:val="both"/>
        <w:rPr>
          <w:rFonts w:ascii="Arial" w:hAnsi="Arial" w:cs="Arial"/>
          <w:sz w:val="22"/>
          <w:szCs w:val="22"/>
        </w:rPr>
      </w:pPr>
    </w:p>
    <w:p w14:paraId="037D855F" w14:textId="77777777" w:rsidR="00AE444D" w:rsidRDefault="00CF4525" w:rsidP="00CF4525">
      <w:pPr>
        <w:spacing w:line="360" w:lineRule="atLeast"/>
        <w:ind w:firstLine="851"/>
        <w:jc w:val="both"/>
        <w:rPr>
          <w:rFonts w:ascii="Arial" w:hAnsi="Arial" w:cs="Arial"/>
          <w:sz w:val="22"/>
          <w:szCs w:val="22"/>
        </w:rPr>
      </w:pPr>
      <w:r>
        <w:rPr>
          <w:rFonts w:ascii="Arial" w:hAnsi="Arial" w:cs="Arial"/>
          <w:sz w:val="22"/>
          <w:szCs w:val="22"/>
        </w:rPr>
        <w:t xml:space="preserve">A continuación se incluye los principales resultados que se han obtenido, </w:t>
      </w:r>
      <w:proofErr w:type="spellStart"/>
      <w:r>
        <w:rPr>
          <w:rFonts w:ascii="Arial" w:hAnsi="Arial" w:cs="Arial"/>
          <w:sz w:val="22"/>
          <w:szCs w:val="22"/>
        </w:rPr>
        <w:t>ade</w:t>
      </w:r>
      <w:proofErr w:type="spellEnd"/>
      <w:r w:rsidR="00EE4C37">
        <w:rPr>
          <w:rFonts w:ascii="Arial" w:hAnsi="Arial" w:cs="Arial"/>
          <w:sz w:val="22"/>
          <w:szCs w:val="22"/>
        </w:rPr>
        <w:t>-</w:t>
      </w:r>
      <w:r>
        <w:rPr>
          <w:rFonts w:ascii="Arial" w:hAnsi="Arial" w:cs="Arial"/>
          <w:sz w:val="22"/>
          <w:szCs w:val="22"/>
        </w:rPr>
        <w:t>más se aportan las tablas</w:t>
      </w:r>
      <w:r w:rsidR="00B36645">
        <w:rPr>
          <w:rFonts w:ascii="Arial" w:hAnsi="Arial" w:cs="Arial"/>
          <w:sz w:val="22"/>
          <w:szCs w:val="22"/>
        </w:rPr>
        <w:t xml:space="preserve"> y gráficos</w:t>
      </w:r>
      <w:r>
        <w:rPr>
          <w:rFonts w:ascii="Arial" w:hAnsi="Arial" w:cs="Arial"/>
          <w:sz w:val="22"/>
          <w:szCs w:val="22"/>
        </w:rPr>
        <w:t xml:space="preserve"> con los resultados detallados en </w:t>
      </w:r>
      <w:r w:rsidR="00EE4C37" w:rsidRPr="00E470C5">
        <w:rPr>
          <w:rFonts w:ascii="Arial" w:hAnsi="Arial" w:cs="Arial"/>
          <w:sz w:val="22"/>
          <w:szCs w:val="22"/>
        </w:rPr>
        <w:t>archivos de Ex-cel</w:t>
      </w:r>
      <w:r w:rsidR="00AE444D">
        <w:rPr>
          <w:rFonts w:ascii="Arial" w:hAnsi="Arial" w:cs="Arial"/>
          <w:sz w:val="22"/>
          <w:szCs w:val="22"/>
        </w:rPr>
        <w:t xml:space="preserve"> </w:t>
      </w:r>
      <w:r w:rsidR="00AE444D" w:rsidRPr="00E66C85">
        <w:rPr>
          <w:rFonts w:ascii="Arial" w:hAnsi="Arial" w:cs="Arial"/>
          <w:sz w:val="22"/>
          <w:szCs w:val="22"/>
        </w:rPr>
        <w:t>adjuntos</w:t>
      </w:r>
      <w:r w:rsidRPr="00E66C85">
        <w:rPr>
          <w:rFonts w:ascii="Arial" w:hAnsi="Arial" w:cs="Arial"/>
          <w:sz w:val="22"/>
          <w:szCs w:val="22"/>
        </w:rPr>
        <w:t>.</w:t>
      </w:r>
    </w:p>
    <w:p w14:paraId="01724BC8" w14:textId="77777777" w:rsidR="00AE444D" w:rsidRDefault="00AE444D" w:rsidP="00CF4525">
      <w:pPr>
        <w:spacing w:line="360" w:lineRule="atLeast"/>
        <w:ind w:firstLine="851"/>
        <w:jc w:val="both"/>
        <w:rPr>
          <w:rFonts w:ascii="Arial" w:hAnsi="Arial" w:cs="Arial"/>
          <w:sz w:val="22"/>
          <w:szCs w:val="22"/>
        </w:rPr>
      </w:pPr>
    </w:p>
    <w:p w14:paraId="18D1E8F6" w14:textId="77777777" w:rsidR="00CF4525" w:rsidRDefault="00EF07A6" w:rsidP="00CF4525">
      <w:pPr>
        <w:spacing w:line="360" w:lineRule="atLeast"/>
        <w:ind w:firstLine="851"/>
        <w:jc w:val="both"/>
        <w:rPr>
          <w:rFonts w:ascii="Arial" w:hAnsi="Arial" w:cs="Arial"/>
          <w:sz w:val="22"/>
          <w:szCs w:val="22"/>
        </w:rPr>
      </w:pPr>
      <w:r>
        <w:rPr>
          <w:rFonts w:ascii="Arial" w:hAnsi="Arial" w:cs="Arial"/>
          <w:sz w:val="22"/>
          <w:szCs w:val="22"/>
        </w:rPr>
        <w:t>L</w:t>
      </w:r>
      <w:r w:rsidR="00CF4525">
        <w:rPr>
          <w:rFonts w:ascii="Arial" w:hAnsi="Arial" w:cs="Arial"/>
          <w:sz w:val="22"/>
          <w:szCs w:val="22"/>
        </w:rPr>
        <w:t>a</w:t>
      </w:r>
      <w:r>
        <w:rPr>
          <w:rFonts w:ascii="Arial" w:hAnsi="Arial" w:cs="Arial"/>
          <w:sz w:val="22"/>
          <w:szCs w:val="22"/>
        </w:rPr>
        <w:t xml:space="preserve"> presentación de los resultados</w:t>
      </w:r>
      <w:r w:rsidR="00CF4525">
        <w:rPr>
          <w:rFonts w:ascii="Arial" w:hAnsi="Arial" w:cs="Arial"/>
          <w:sz w:val="22"/>
          <w:szCs w:val="22"/>
        </w:rPr>
        <w:t xml:space="preserve"> </w:t>
      </w:r>
      <w:r>
        <w:rPr>
          <w:rFonts w:ascii="Arial" w:hAnsi="Arial" w:cs="Arial"/>
          <w:sz w:val="22"/>
          <w:szCs w:val="22"/>
        </w:rPr>
        <w:t>obtenido</w:t>
      </w:r>
      <w:r w:rsidR="00CF4525">
        <w:rPr>
          <w:rFonts w:ascii="Arial" w:hAnsi="Arial" w:cs="Arial"/>
          <w:sz w:val="22"/>
          <w:szCs w:val="22"/>
        </w:rPr>
        <w:t>s</w:t>
      </w:r>
      <w:r w:rsidR="00BE0F56">
        <w:rPr>
          <w:rFonts w:ascii="Arial" w:hAnsi="Arial" w:cs="Arial"/>
          <w:sz w:val="22"/>
          <w:szCs w:val="22"/>
        </w:rPr>
        <w:t xml:space="preserve"> </w:t>
      </w:r>
      <w:r w:rsidR="00CF4525">
        <w:rPr>
          <w:rFonts w:ascii="Arial" w:hAnsi="Arial" w:cs="Arial"/>
          <w:sz w:val="22"/>
          <w:szCs w:val="22"/>
        </w:rPr>
        <w:t xml:space="preserve">se </w:t>
      </w:r>
      <w:r w:rsidR="00E66C85">
        <w:rPr>
          <w:rFonts w:ascii="Arial" w:hAnsi="Arial" w:cs="Arial"/>
          <w:sz w:val="22"/>
          <w:szCs w:val="22"/>
        </w:rPr>
        <w:t>ha</w:t>
      </w:r>
      <w:r w:rsidR="00CF4525">
        <w:rPr>
          <w:rFonts w:ascii="Arial" w:hAnsi="Arial" w:cs="Arial"/>
          <w:sz w:val="22"/>
          <w:szCs w:val="22"/>
        </w:rPr>
        <w:t xml:space="preserve"> estructurado de la siguiente forma:</w:t>
      </w:r>
    </w:p>
    <w:p w14:paraId="47E2ECC6" w14:textId="77777777" w:rsidR="00954624" w:rsidRDefault="00954624" w:rsidP="00CF4525">
      <w:pPr>
        <w:spacing w:line="360" w:lineRule="atLeast"/>
        <w:ind w:firstLine="851"/>
        <w:jc w:val="both"/>
        <w:rPr>
          <w:rFonts w:ascii="Arial" w:hAnsi="Arial" w:cs="Arial"/>
          <w:sz w:val="22"/>
          <w:szCs w:val="22"/>
        </w:rPr>
      </w:pPr>
    </w:p>
    <w:p w14:paraId="67A2513D" w14:textId="77777777" w:rsidR="00954624" w:rsidRPr="00AB40E4" w:rsidRDefault="00954624" w:rsidP="00954624">
      <w:pPr>
        <w:spacing w:line="360" w:lineRule="atLeast"/>
        <w:ind w:firstLine="488"/>
        <w:jc w:val="both"/>
        <w:outlineLvl w:val="0"/>
        <w:rPr>
          <w:rFonts w:ascii="Arial" w:hAnsi="Arial" w:cs="Arial"/>
          <w:b/>
          <w:sz w:val="22"/>
          <w:szCs w:val="22"/>
        </w:rPr>
      </w:pPr>
      <w:r>
        <w:rPr>
          <w:rFonts w:ascii="Arial" w:hAnsi="Arial" w:cs="Arial"/>
          <w:b/>
          <w:sz w:val="22"/>
          <w:szCs w:val="22"/>
        </w:rPr>
        <w:t xml:space="preserve">Resultados </w:t>
      </w:r>
      <w:r w:rsidR="00481A7B">
        <w:rPr>
          <w:rFonts w:ascii="Arial" w:hAnsi="Arial" w:cs="Arial"/>
          <w:b/>
          <w:sz w:val="22"/>
          <w:szCs w:val="22"/>
        </w:rPr>
        <w:t xml:space="preserve">del </w:t>
      </w:r>
      <w:r>
        <w:rPr>
          <w:rFonts w:ascii="Arial" w:hAnsi="Arial" w:cs="Arial"/>
          <w:b/>
          <w:sz w:val="22"/>
          <w:szCs w:val="22"/>
        </w:rPr>
        <w:t>a</w:t>
      </w:r>
      <w:r w:rsidR="00481A7B">
        <w:rPr>
          <w:rFonts w:ascii="Arial" w:hAnsi="Arial" w:cs="Arial"/>
          <w:b/>
          <w:sz w:val="22"/>
          <w:szCs w:val="22"/>
        </w:rPr>
        <w:t>ño</w:t>
      </w:r>
    </w:p>
    <w:p w14:paraId="5913897E"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sidRPr="001A0218">
        <w:rPr>
          <w:rFonts w:ascii="Arial" w:hAnsi="Arial" w:cs="Arial"/>
          <w:sz w:val="22"/>
          <w:szCs w:val="22"/>
        </w:rPr>
        <w:t>Establecimientos sanitarios</w:t>
      </w:r>
      <w:r w:rsidR="00B62720">
        <w:rPr>
          <w:rFonts w:ascii="Arial" w:hAnsi="Arial" w:cs="Arial"/>
          <w:sz w:val="22"/>
          <w:szCs w:val="22"/>
        </w:rPr>
        <w:t>.</w:t>
      </w:r>
    </w:p>
    <w:p w14:paraId="5D8E9C09"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Dotación en funcionamiento</w:t>
      </w:r>
      <w:r w:rsidR="00B62720">
        <w:rPr>
          <w:rFonts w:ascii="Arial" w:hAnsi="Arial" w:cs="Arial"/>
          <w:sz w:val="22"/>
          <w:szCs w:val="22"/>
        </w:rPr>
        <w:t>.</w:t>
      </w:r>
    </w:p>
    <w:p w14:paraId="4304E960"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Dotación instalada</w:t>
      </w:r>
      <w:r w:rsidR="00B62720">
        <w:rPr>
          <w:rFonts w:ascii="Arial" w:hAnsi="Arial" w:cs="Arial"/>
          <w:sz w:val="22"/>
          <w:szCs w:val="22"/>
        </w:rPr>
        <w:t>.</w:t>
      </w:r>
    </w:p>
    <w:p w14:paraId="2E79D521"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Personal</w:t>
      </w:r>
      <w:r w:rsidR="00B62720">
        <w:rPr>
          <w:rFonts w:ascii="Arial" w:hAnsi="Arial" w:cs="Arial"/>
          <w:sz w:val="22"/>
          <w:szCs w:val="22"/>
        </w:rPr>
        <w:t>.</w:t>
      </w:r>
    </w:p>
    <w:p w14:paraId="12F210E2"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asistencial en régimen de hospitalización</w:t>
      </w:r>
      <w:r w:rsidR="00B62720">
        <w:rPr>
          <w:rFonts w:ascii="Arial" w:hAnsi="Arial" w:cs="Arial"/>
          <w:sz w:val="22"/>
          <w:szCs w:val="22"/>
        </w:rPr>
        <w:t>.</w:t>
      </w:r>
    </w:p>
    <w:p w14:paraId="6B7E62EC"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asistencial en área de consultas</w:t>
      </w:r>
      <w:r w:rsidR="00B62720">
        <w:rPr>
          <w:rFonts w:ascii="Arial" w:hAnsi="Arial" w:cs="Arial"/>
          <w:sz w:val="22"/>
          <w:szCs w:val="22"/>
        </w:rPr>
        <w:t>.</w:t>
      </w:r>
    </w:p>
    <w:p w14:paraId="6AA5FA1B"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diagnóstica</w:t>
      </w:r>
      <w:r w:rsidR="00B62720">
        <w:rPr>
          <w:rFonts w:ascii="Arial" w:hAnsi="Arial" w:cs="Arial"/>
          <w:sz w:val="22"/>
          <w:szCs w:val="22"/>
        </w:rPr>
        <w:t>.</w:t>
      </w:r>
    </w:p>
    <w:p w14:paraId="7C78E01B"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quirúrgica</w:t>
      </w:r>
      <w:r w:rsidR="00B62720">
        <w:rPr>
          <w:rFonts w:ascii="Arial" w:hAnsi="Arial" w:cs="Arial"/>
          <w:sz w:val="22"/>
          <w:szCs w:val="22"/>
        </w:rPr>
        <w:t>.</w:t>
      </w:r>
    </w:p>
    <w:p w14:paraId="443A6724"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obstétrica</w:t>
      </w:r>
      <w:r w:rsidR="00B62720">
        <w:rPr>
          <w:rFonts w:ascii="Arial" w:hAnsi="Arial" w:cs="Arial"/>
          <w:sz w:val="22"/>
          <w:szCs w:val="22"/>
        </w:rPr>
        <w:t>.</w:t>
      </w:r>
    </w:p>
    <w:p w14:paraId="0F93A952"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Actividad en área de urgencias</w:t>
      </w:r>
      <w:r w:rsidR="00B62720">
        <w:rPr>
          <w:rFonts w:ascii="Arial" w:hAnsi="Arial" w:cs="Arial"/>
          <w:sz w:val="22"/>
          <w:szCs w:val="22"/>
        </w:rPr>
        <w:t>.</w:t>
      </w:r>
    </w:p>
    <w:p w14:paraId="2ED36F14"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Otros datos de actividad asistencial</w:t>
      </w:r>
      <w:r w:rsidR="00B62720">
        <w:rPr>
          <w:rFonts w:ascii="Arial" w:hAnsi="Arial" w:cs="Arial"/>
          <w:sz w:val="22"/>
          <w:szCs w:val="22"/>
        </w:rPr>
        <w:t>.</w:t>
      </w:r>
    </w:p>
    <w:p w14:paraId="00592644"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lastRenderedPageBreak/>
        <w:t>Régimen económico de la prestación asistencial</w:t>
      </w:r>
      <w:r w:rsidR="00B62720">
        <w:rPr>
          <w:rFonts w:ascii="Arial" w:hAnsi="Arial" w:cs="Arial"/>
          <w:sz w:val="22"/>
          <w:szCs w:val="22"/>
        </w:rPr>
        <w:t>.</w:t>
      </w:r>
    </w:p>
    <w:p w14:paraId="771DA391"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Compras y gastos</w:t>
      </w:r>
      <w:r w:rsidR="00B62720">
        <w:rPr>
          <w:rFonts w:ascii="Arial" w:hAnsi="Arial" w:cs="Arial"/>
          <w:sz w:val="22"/>
          <w:szCs w:val="22"/>
        </w:rPr>
        <w:t>.</w:t>
      </w:r>
    </w:p>
    <w:p w14:paraId="4718D99A"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Ventas e ingresos</w:t>
      </w:r>
      <w:r w:rsidR="00B62720">
        <w:rPr>
          <w:rFonts w:ascii="Arial" w:hAnsi="Arial" w:cs="Arial"/>
          <w:sz w:val="22"/>
          <w:szCs w:val="22"/>
        </w:rPr>
        <w:t>.</w:t>
      </w:r>
    </w:p>
    <w:p w14:paraId="1F60CEC6" w14:textId="77777777" w:rsidR="00CF4525" w:rsidRDefault="00CF4525" w:rsidP="00CF4525">
      <w:pPr>
        <w:numPr>
          <w:ilvl w:val="0"/>
          <w:numId w:val="2"/>
        </w:numPr>
        <w:tabs>
          <w:tab w:val="clear" w:pos="1211"/>
          <w:tab w:val="num" w:pos="851"/>
        </w:tabs>
        <w:spacing w:line="360" w:lineRule="atLeast"/>
        <w:ind w:left="851"/>
        <w:jc w:val="both"/>
        <w:rPr>
          <w:rFonts w:ascii="Arial" w:hAnsi="Arial" w:cs="Arial"/>
          <w:sz w:val="22"/>
          <w:szCs w:val="22"/>
        </w:rPr>
      </w:pPr>
      <w:r>
        <w:rPr>
          <w:rFonts w:ascii="Arial" w:hAnsi="Arial" w:cs="Arial"/>
          <w:sz w:val="22"/>
          <w:szCs w:val="22"/>
        </w:rPr>
        <w:t>Inversiones realizadas</w:t>
      </w:r>
      <w:r w:rsidR="00B62720">
        <w:rPr>
          <w:rFonts w:ascii="Arial" w:hAnsi="Arial" w:cs="Arial"/>
          <w:sz w:val="22"/>
          <w:szCs w:val="22"/>
        </w:rPr>
        <w:t>.</w:t>
      </w:r>
    </w:p>
    <w:p w14:paraId="5FE955FF" w14:textId="77777777" w:rsidR="00EF3EC3" w:rsidRDefault="00EF3EC3" w:rsidP="00BE0F56">
      <w:pPr>
        <w:spacing w:line="360" w:lineRule="atLeast"/>
        <w:ind w:firstLine="851"/>
        <w:jc w:val="both"/>
        <w:rPr>
          <w:rFonts w:ascii="Arial" w:hAnsi="Arial" w:cs="Arial"/>
          <w:sz w:val="22"/>
          <w:szCs w:val="22"/>
        </w:rPr>
      </w:pPr>
    </w:p>
    <w:p w14:paraId="15951033" w14:textId="77777777" w:rsidR="00BE0F56" w:rsidRPr="00AB40E4" w:rsidRDefault="00BE0F56" w:rsidP="0010686F">
      <w:pPr>
        <w:spacing w:line="360" w:lineRule="atLeast"/>
        <w:ind w:firstLine="488"/>
        <w:jc w:val="both"/>
        <w:outlineLvl w:val="0"/>
        <w:rPr>
          <w:rFonts w:ascii="Arial" w:hAnsi="Arial" w:cs="Arial"/>
          <w:b/>
          <w:sz w:val="22"/>
          <w:szCs w:val="22"/>
        </w:rPr>
      </w:pPr>
      <w:r w:rsidRPr="00AB40E4">
        <w:rPr>
          <w:rFonts w:ascii="Arial" w:hAnsi="Arial" w:cs="Arial"/>
          <w:b/>
          <w:sz w:val="22"/>
          <w:szCs w:val="22"/>
        </w:rPr>
        <w:t>Evolución</w:t>
      </w:r>
    </w:p>
    <w:p w14:paraId="129B31F9" w14:textId="77777777" w:rsidR="007D1503" w:rsidRDefault="00B65AEC" w:rsidP="007D1503">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Síntesis de indicadores</w:t>
      </w:r>
      <w:r w:rsidR="00B62720">
        <w:rPr>
          <w:rFonts w:ascii="Arial" w:hAnsi="Arial" w:cs="Arial"/>
          <w:sz w:val="22"/>
          <w:szCs w:val="22"/>
        </w:rPr>
        <w:t>.</w:t>
      </w:r>
    </w:p>
    <w:p w14:paraId="66D8CED5" w14:textId="77777777" w:rsidR="00BE0F56"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Establecimientos y dotación</w:t>
      </w:r>
      <w:r w:rsidR="00B62720">
        <w:rPr>
          <w:rFonts w:ascii="Arial" w:hAnsi="Arial" w:cs="Arial"/>
          <w:sz w:val="22"/>
          <w:szCs w:val="22"/>
        </w:rPr>
        <w:t>.</w:t>
      </w:r>
    </w:p>
    <w:p w14:paraId="2683B61E" w14:textId="77777777" w:rsidR="00180358"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Personal</w:t>
      </w:r>
      <w:r w:rsidR="00B62720">
        <w:rPr>
          <w:rFonts w:ascii="Arial" w:hAnsi="Arial" w:cs="Arial"/>
          <w:sz w:val="22"/>
          <w:szCs w:val="22"/>
        </w:rPr>
        <w:t>.</w:t>
      </w:r>
    </w:p>
    <w:p w14:paraId="25EE7697" w14:textId="77777777" w:rsidR="00180358"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Actividad asistencial en régimen de hospitalización</w:t>
      </w:r>
      <w:r w:rsidR="00B62720">
        <w:rPr>
          <w:rFonts w:ascii="Arial" w:hAnsi="Arial" w:cs="Arial"/>
          <w:sz w:val="22"/>
          <w:szCs w:val="22"/>
        </w:rPr>
        <w:t>.</w:t>
      </w:r>
    </w:p>
    <w:p w14:paraId="48484297" w14:textId="77777777" w:rsidR="00180358"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Actividad asistencial en área de consultas</w:t>
      </w:r>
      <w:r w:rsidR="00B62720">
        <w:rPr>
          <w:rFonts w:ascii="Arial" w:hAnsi="Arial" w:cs="Arial"/>
          <w:sz w:val="22"/>
          <w:szCs w:val="22"/>
        </w:rPr>
        <w:t>.</w:t>
      </w:r>
    </w:p>
    <w:p w14:paraId="172F7C7D" w14:textId="77777777" w:rsidR="00180358"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Actividad diagnóstica, quirúrgica, obstétrica y en urgencias</w:t>
      </w:r>
      <w:r w:rsidR="00B62720">
        <w:rPr>
          <w:rFonts w:ascii="Arial" w:hAnsi="Arial" w:cs="Arial"/>
          <w:sz w:val="22"/>
          <w:szCs w:val="22"/>
        </w:rPr>
        <w:t>.</w:t>
      </w:r>
    </w:p>
    <w:p w14:paraId="13C794E4" w14:textId="77777777" w:rsidR="00180358" w:rsidRDefault="00180358" w:rsidP="00180358">
      <w:pPr>
        <w:numPr>
          <w:ilvl w:val="0"/>
          <w:numId w:val="13"/>
        </w:numPr>
        <w:tabs>
          <w:tab w:val="clear" w:pos="1211"/>
          <w:tab w:val="num" w:pos="851"/>
        </w:tabs>
        <w:spacing w:line="360" w:lineRule="atLeast"/>
        <w:ind w:left="850" w:hanging="357"/>
        <w:jc w:val="both"/>
        <w:rPr>
          <w:rFonts w:ascii="Arial" w:hAnsi="Arial" w:cs="Arial"/>
          <w:sz w:val="22"/>
          <w:szCs w:val="22"/>
        </w:rPr>
      </w:pPr>
      <w:r>
        <w:rPr>
          <w:rFonts w:ascii="Arial" w:hAnsi="Arial" w:cs="Arial"/>
          <w:sz w:val="22"/>
          <w:szCs w:val="22"/>
        </w:rPr>
        <w:t>Actividad económica</w:t>
      </w:r>
      <w:r w:rsidR="00B62720">
        <w:rPr>
          <w:rFonts w:ascii="Arial" w:hAnsi="Arial" w:cs="Arial"/>
          <w:sz w:val="22"/>
          <w:szCs w:val="22"/>
        </w:rPr>
        <w:t>.</w:t>
      </w:r>
    </w:p>
    <w:p w14:paraId="6AA79B42" w14:textId="77777777" w:rsidR="00844BD0" w:rsidRDefault="00844BD0" w:rsidP="00844BD0">
      <w:pPr>
        <w:spacing w:line="360" w:lineRule="atLeast"/>
        <w:ind w:firstLine="851"/>
        <w:jc w:val="both"/>
        <w:rPr>
          <w:rFonts w:ascii="Arial" w:hAnsi="Arial" w:cs="Arial"/>
          <w:sz w:val="22"/>
          <w:szCs w:val="22"/>
        </w:rPr>
      </w:pPr>
    </w:p>
    <w:p w14:paraId="3AFC282A" w14:textId="77777777" w:rsidR="00CF4525" w:rsidRPr="0092563D" w:rsidRDefault="00CF4525" w:rsidP="001D2599">
      <w:pPr>
        <w:spacing w:line="360" w:lineRule="atLeast"/>
        <w:jc w:val="center"/>
        <w:rPr>
          <w:rFonts w:ascii="Arial" w:hAnsi="Arial" w:cs="Arial"/>
          <w:sz w:val="22"/>
          <w:szCs w:val="22"/>
        </w:rPr>
      </w:pPr>
      <w:r w:rsidRPr="0092563D">
        <w:rPr>
          <w:rFonts w:ascii="Arial" w:hAnsi="Arial" w:cs="Arial"/>
          <w:sz w:val="22"/>
          <w:szCs w:val="22"/>
        </w:rPr>
        <w:br w:type="page"/>
      </w:r>
    </w:p>
    <w:p w14:paraId="769DB064" w14:textId="77777777" w:rsidR="00CF4525" w:rsidRDefault="00CF4525" w:rsidP="00CF4525">
      <w:pPr>
        <w:spacing w:line="360" w:lineRule="atLeast"/>
        <w:jc w:val="center"/>
        <w:rPr>
          <w:rFonts w:ascii="Arial" w:hAnsi="Arial" w:cs="Arial"/>
          <w:b/>
          <w:sz w:val="32"/>
          <w:szCs w:val="32"/>
          <w:u w:val="single"/>
        </w:rPr>
      </w:pPr>
    </w:p>
    <w:p w14:paraId="1A84E411" w14:textId="77777777" w:rsidR="00CF4525" w:rsidRDefault="00CF4525" w:rsidP="00CF4525">
      <w:pPr>
        <w:spacing w:line="360" w:lineRule="atLeast"/>
        <w:jc w:val="center"/>
        <w:rPr>
          <w:rFonts w:ascii="Arial" w:hAnsi="Arial" w:cs="Arial"/>
          <w:b/>
          <w:sz w:val="32"/>
          <w:szCs w:val="32"/>
          <w:u w:val="single"/>
        </w:rPr>
      </w:pPr>
    </w:p>
    <w:p w14:paraId="772E1DD7" w14:textId="77777777" w:rsidR="0092563D" w:rsidRDefault="0092563D" w:rsidP="00CF4525">
      <w:pPr>
        <w:spacing w:line="360" w:lineRule="atLeast"/>
        <w:jc w:val="center"/>
        <w:rPr>
          <w:rFonts w:ascii="Arial" w:hAnsi="Arial" w:cs="Arial"/>
          <w:b/>
          <w:sz w:val="32"/>
          <w:szCs w:val="32"/>
          <w:u w:val="single"/>
        </w:rPr>
      </w:pPr>
    </w:p>
    <w:p w14:paraId="3F3BADC0" w14:textId="77777777" w:rsidR="00CF4525" w:rsidRPr="00963D6C" w:rsidRDefault="00CF4525" w:rsidP="0010686F">
      <w:pPr>
        <w:spacing w:line="360" w:lineRule="atLeast"/>
        <w:jc w:val="center"/>
        <w:outlineLvl w:val="0"/>
        <w:rPr>
          <w:rFonts w:ascii="Arial" w:hAnsi="Arial" w:cs="Arial"/>
          <w:b/>
          <w:sz w:val="40"/>
          <w:szCs w:val="40"/>
        </w:rPr>
      </w:pPr>
      <w:r w:rsidRPr="00963D6C">
        <w:rPr>
          <w:rFonts w:ascii="Arial" w:hAnsi="Arial" w:cs="Arial"/>
          <w:b/>
          <w:sz w:val="40"/>
          <w:szCs w:val="40"/>
        </w:rPr>
        <w:t>PRINCIPALES RESULTADOS</w:t>
      </w:r>
    </w:p>
    <w:p w14:paraId="6F858746" w14:textId="77777777" w:rsidR="00CF4525" w:rsidRDefault="00CF4525" w:rsidP="00CF4525">
      <w:pPr>
        <w:spacing w:line="360" w:lineRule="atLeast"/>
        <w:jc w:val="both"/>
        <w:rPr>
          <w:rFonts w:ascii="Arial" w:hAnsi="Arial" w:cs="Arial"/>
          <w:sz w:val="22"/>
          <w:szCs w:val="22"/>
        </w:rPr>
      </w:pPr>
    </w:p>
    <w:p w14:paraId="70A3712D" w14:textId="77777777" w:rsidR="00CF4525" w:rsidRDefault="00CF4525" w:rsidP="00CF4525">
      <w:pPr>
        <w:spacing w:line="360" w:lineRule="atLeast"/>
        <w:jc w:val="both"/>
        <w:rPr>
          <w:rFonts w:ascii="Arial" w:hAnsi="Arial" w:cs="Arial"/>
          <w:sz w:val="22"/>
          <w:szCs w:val="22"/>
        </w:rPr>
      </w:pPr>
    </w:p>
    <w:p w14:paraId="4939C927" w14:textId="77777777" w:rsidR="00CF4525" w:rsidRPr="00285987" w:rsidRDefault="00CF4525" w:rsidP="00CF4525">
      <w:pPr>
        <w:spacing w:line="360" w:lineRule="atLeast"/>
        <w:jc w:val="both"/>
        <w:rPr>
          <w:rFonts w:ascii="Arial" w:hAnsi="Arial" w:cs="Arial"/>
          <w:b/>
        </w:rPr>
      </w:pPr>
      <w:r w:rsidRPr="00285987">
        <w:rPr>
          <w:rFonts w:ascii="Arial" w:hAnsi="Arial" w:cs="Arial"/>
          <w:b/>
        </w:rPr>
        <w:t xml:space="preserve">1. </w:t>
      </w:r>
      <w:r>
        <w:rPr>
          <w:rFonts w:ascii="Arial" w:hAnsi="Arial" w:cs="Arial"/>
          <w:b/>
        </w:rPr>
        <w:t>ESTABLECIMIENTOS SANITARIOS Y RECURSOS MATERIALES</w:t>
      </w:r>
    </w:p>
    <w:p w14:paraId="48E6B61C" w14:textId="77777777" w:rsidR="00CF4525" w:rsidRDefault="00CF4525" w:rsidP="00CF4525">
      <w:pPr>
        <w:spacing w:line="360" w:lineRule="atLeast"/>
        <w:ind w:firstLine="851"/>
        <w:jc w:val="both"/>
        <w:rPr>
          <w:rFonts w:ascii="Arial" w:hAnsi="Arial" w:cs="Arial"/>
          <w:sz w:val="22"/>
          <w:szCs w:val="22"/>
        </w:rPr>
      </w:pPr>
    </w:p>
    <w:p w14:paraId="55E51AF3" w14:textId="77777777" w:rsidR="00BE6023" w:rsidRDefault="00E073CE" w:rsidP="00CF4525">
      <w:pPr>
        <w:spacing w:line="360" w:lineRule="atLeast"/>
        <w:ind w:firstLine="851"/>
        <w:jc w:val="both"/>
        <w:rPr>
          <w:rFonts w:ascii="Arial" w:hAnsi="Arial" w:cs="Arial"/>
          <w:sz w:val="22"/>
          <w:szCs w:val="22"/>
        </w:rPr>
      </w:pPr>
      <w:r>
        <w:rPr>
          <w:rFonts w:ascii="Arial" w:hAnsi="Arial" w:cs="Arial"/>
          <w:sz w:val="22"/>
          <w:szCs w:val="22"/>
        </w:rPr>
        <w:t>La Región de Murcia cuenta con 26 hospitales, de los que 18 son hospitales de agudos (el 69,23 % del total), 5 son centros de larga estancia (</w:t>
      </w:r>
      <w:r w:rsidR="0031362E">
        <w:rPr>
          <w:rFonts w:ascii="Arial" w:hAnsi="Arial" w:cs="Arial"/>
          <w:sz w:val="22"/>
          <w:szCs w:val="22"/>
        </w:rPr>
        <w:t xml:space="preserve">el </w:t>
      </w:r>
      <w:r>
        <w:rPr>
          <w:rFonts w:ascii="Arial" w:hAnsi="Arial" w:cs="Arial"/>
          <w:sz w:val="22"/>
          <w:szCs w:val="22"/>
        </w:rPr>
        <w:t>19,23 %) y 3 son psiquiátricos (11,54 %). Del conjunto de hospitales</w:t>
      </w:r>
      <w:r w:rsidR="00C65C21">
        <w:rPr>
          <w:rFonts w:ascii="Arial" w:hAnsi="Arial" w:cs="Arial"/>
          <w:sz w:val="22"/>
          <w:szCs w:val="22"/>
        </w:rPr>
        <w:t xml:space="preserve"> 10 son del SMS y 16 privados</w:t>
      </w:r>
      <w:r w:rsidR="00DD42DC">
        <w:rPr>
          <w:rFonts w:ascii="Arial" w:hAnsi="Arial" w:cs="Arial"/>
          <w:sz w:val="22"/>
          <w:szCs w:val="22"/>
        </w:rPr>
        <w:t>, cifras todas ellas iguales al año anterior</w:t>
      </w:r>
      <w:r w:rsidR="00C65C21">
        <w:rPr>
          <w:rFonts w:ascii="Arial" w:hAnsi="Arial" w:cs="Arial"/>
          <w:sz w:val="22"/>
          <w:szCs w:val="22"/>
        </w:rPr>
        <w:t>.</w:t>
      </w:r>
    </w:p>
    <w:p w14:paraId="5147C0C1" w14:textId="77777777" w:rsidR="00497175" w:rsidRDefault="00497175" w:rsidP="00CF4525">
      <w:pPr>
        <w:spacing w:line="360" w:lineRule="atLeast"/>
        <w:ind w:firstLine="851"/>
        <w:jc w:val="both"/>
        <w:rPr>
          <w:rFonts w:ascii="Arial" w:hAnsi="Arial" w:cs="Arial"/>
          <w:sz w:val="22"/>
          <w:szCs w:val="22"/>
        </w:rPr>
      </w:pPr>
    </w:p>
    <w:p w14:paraId="48BA9C35" w14:textId="77777777" w:rsidR="00497175" w:rsidRDefault="00061886" w:rsidP="00CF4525">
      <w:pPr>
        <w:spacing w:line="360" w:lineRule="atLeast"/>
        <w:ind w:firstLine="851"/>
        <w:jc w:val="both"/>
        <w:rPr>
          <w:rFonts w:ascii="Arial" w:hAnsi="Arial" w:cs="Arial"/>
          <w:sz w:val="22"/>
          <w:szCs w:val="22"/>
        </w:rPr>
      </w:pPr>
      <w:r>
        <w:rPr>
          <w:rFonts w:ascii="Arial" w:hAnsi="Arial" w:cs="Arial"/>
          <w:sz w:val="22"/>
          <w:szCs w:val="22"/>
        </w:rPr>
        <w:t>Los hospitales regionales tienen 4.677 camas en funcionamiento en 2014 (un 0,73 % más que el año anterior), con una tasa de 3,20 camas por mil habitantes. De ellas</w:t>
      </w:r>
      <w:r w:rsidR="00D476C1">
        <w:rPr>
          <w:rFonts w:ascii="Arial" w:hAnsi="Arial" w:cs="Arial"/>
          <w:sz w:val="22"/>
          <w:szCs w:val="22"/>
        </w:rPr>
        <w:t>,</w:t>
      </w:r>
      <w:r>
        <w:rPr>
          <w:rFonts w:ascii="Arial" w:hAnsi="Arial" w:cs="Arial"/>
          <w:sz w:val="22"/>
          <w:szCs w:val="22"/>
        </w:rPr>
        <w:t xml:space="preserve"> 2.905 están en los hospitales públicos (el 62,11%) y 1.772 en los privados (37,89 %)</w:t>
      </w:r>
      <w:r w:rsidR="00D476C1">
        <w:rPr>
          <w:rFonts w:ascii="Arial" w:hAnsi="Arial" w:cs="Arial"/>
          <w:sz w:val="22"/>
          <w:szCs w:val="22"/>
        </w:rPr>
        <w:t>.</w:t>
      </w:r>
      <w:r w:rsidR="00EE2845">
        <w:rPr>
          <w:rFonts w:ascii="Arial" w:hAnsi="Arial" w:cs="Arial"/>
          <w:sz w:val="22"/>
          <w:szCs w:val="22"/>
        </w:rPr>
        <w:t xml:space="preserve"> En cuanto a su evolución por áreas asistenciales se observa que han aumentado las camas en Larga Estancia (5,80 %),</w:t>
      </w:r>
      <w:r w:rsidR="00FF4678">
        <w:rPr>
          <w:rFonts w:ascii="Arial" w:hAnsi="Arial" w:cs="Arial"/>
          <w:sz w:val="22"/>
          <w:szCs w:val="22"/>
        </w:rPr>
        <w:t xml:space="preserve"> Pediatría (4,80 %) </w:t>
      </w:r>
      <w:r w:rsidR="00EE2845">
        <w:rPr>
          <w:rFonts w:ascii="Arial" w:hAnsi="Arial" w:cs="Arial"/>
          <w:sz w:val="22"/>
          <w:szCs w:val="22"/>
        </w:rPr>
        <w:t>Unidad de Media-Larga Estancia de Psiquiatría (4,68 %)</w:t>
      </w:r>
      <w:r w:rsidR="002D41ED">
        <w:rPr>
          <w:rFonts w:ascii="Arial" w:hAnsi="Arial" w:cs="Arial"/>
          <w:sz w:val="22"/>
          <w:szCs w:val="22"/>
        </w:rPr>
        <w:t xml:space="preserve"> y Obstetricia y Ginecología (2,73 %)</w:t>
      </w:r>
      <w:r w:rsidR="007A4478">
        <w:rPr>
          <w:rFonts w:ascii="Arial" w:hAnsi="Arial" w:cs="Arial"/>
          <w:sz w:val="22"/>
          <w:szCs w:val="22"/>
        </w:rPr>
        <w:t xml:space="preserve">, </w:t>
      </w:r>
      <w:r w:rsidR="00B97FB1">
        <w:rPr>
          <w:rFonts w:ascii="Arial" w:hAnsi="Arial" w:cs="Arial"/>
          <w:sz w:val="22"/>
          <w:szCs w:val="22"/>
        </w:rPr>
        <w:t>con</w:t>
      </w:r>
      <w:r w:rsidR="007A4478">
        <w:rPr>
          <w:rFonts w:ascii="Arial" w:hAnsi="Arial" w:cs="Arial"/>
          <w:sz w:val="22"/>
          <w:szCs w:val="22"/>
        </w:rPr>
        <w:t xml:space="preserve"> 1.076,</w:t>
      </w:r>
      <w:r w:rsidR="00FF4678">
        <w:rPr>
          <w:rFonts w:ascii="Arial" w:hAnsi="Arial" w:cs="Arial"/>
          <w:sz w:val="22"/>
          <w:szCs w:val="22"/>
        </w:rPr>
        <w:t xml:space="preserve"> 284</w:t>
      </w:r>
      <w:r w:rsidR="002D41ED">
        <w:rPr>
          <w:rFonts w:ascii="Arial" w:hAnsi="Arial" w:cs="Arial"/>
          <w:sz w:val="22"/>
          <w:szCs w:val="22"/>
        </w:rPr>
        <w:t>,</w:t>
      </w:r>
      <w:r w:rsidR="00FF4678">
        <w:rPr>
          <w:rFonts w:ascii="Arial" w:hAnsi="Arial" w:cs="Arial"/>
          <w:sz w:val="22"/>
          <w:szCs w:val="22"/>
        </w:rPr>
        <w:t xml:space="preserve"> </w:t>
      </w:r>
      <w:r w:rsidR="007A4478">
        <w:rPr>
          <w:rFonts w:ascii="Arial" w:hAnsi="Arial" w:cs="Arial"/>
          <w:sz w:val="22"/>
          <w:szCs w:val="22"/>
        </w:rPr>
        <w:t>179</w:t>
      </w:r>
      <w:r w:rsidR="002D41ED">
        <w:rPr>
          <w:rFonts w:ascii="Arial" w:hAnsi="Arial" w:cs="Arial"/>
          <w:sz w:val="22"/>
          <w:szCs w:val="22"/>
        </w:rPr>
        <w:t xml:space="preserve"> y 339 </w:t>
      </w:r>
      <w:r w:rsidR="00FB3E2B">
        <w:rPr>
          <w:rFonts w:ascii="Arial" w:hAnsi="Arial" w:cs="Arial"/>
          <w:sz w:val="22"/>
          <w:szCs w:val="22"/>
        </w:rPr>
        <w:t>camas</w:t>
      </w:r>
      <w:r w:rsidR="00FF4678">
        <w:rPr>
          <w:rFonts w:ascii="Arial" w:hAnsi="Arial" w:cs="Arial"/>
          <w:sz w:val="22"/>
          <w:szCs w:val="22"/>
        </w:rPr>
        <w:t xml:space="preserve">, </w:t>
      </w:r>
      <w:r w:rsidR="00FB3E2B">
        <w:rPr>
          <w:rFonts w:ascii="Arial" w:hAnsi="Arial" w:cs="Arial"/>
          <w:sz w:val="22"/>
          <w:szCs w:val="22"/>
        </w:rPr>
        <w:t>respectivamente.</w:t>
      </w:r>
      <w:r w:rsidR="00FF4678">
        <w:rPr>
          <w:rFonts w:ascii="Arial" w:hAnsi="Arial" w:cs="Arial"/>
          <w:sz w:val="22"/>
          <w:szCs w:val="22"/>
        </w:rPr>
        <w:t xml:space="preserve"> Mientras tanto ha descendido el número de camas en Medicina y Especialidades Médicas (2,79 %) y Cirugía y Especialidades Quirúrgicas (2,59 %), que cuentan con 1.430 y 715 camas, respectivamente.</w:t>
      </w:r>
    </w:p>
    <w:p w14:paraId="3A076CE7" w14:textId="77777777" w:rsidR="00497175" w:rsidRDefault="00497175" w:rsidP="00CF4525">
      <w:pPr>
        <w:spacing w:line="360" w:lineRule="atLeast"/>
        <w:ind w:firstLine="851"/>
        <w:jc w:val="both"/>
        <w:rPr>
          <w:rFonts w:ascii="Arial" w:hAnsi="Arial" w:cs="Arial"/>
          <w:sz w:val="22"/>
          <w:szCs w:val="22"/>
        </w:rPr>
      </w:pPr>
    </w:p>
    <w:p w14:paraId="49E9B6FB" w14:textId="77777777" w:rsidR="00497175" w:rsidRDefault="009C41A2" w:rsidP="00CF4525">
      <w:pPr>
        <w:spacing w:line="360" w:lineRule="atLeast"/>
        <w:ind w:firstLine="851"/>
        <w:jc w:val="both"/>
        <w:rPr>
          <w:rFonts w:ascii="Arial" w:hAnsi="Arial" w:cs="Arial"/>
          <w:sz w:val="22"/>
          <w:szCs w:val="22"/>
        </w:rPr>
      </w:pPr>
      <w:r>
        <w:rPr>
          <w:rFonts w:ascii="Arial" w:hAnsi="Arial" w:cs="Arial"/>
          <w:sz w:val="22"/>
          <w:szCs w:val="22"/>
        </w:rPr>
        <w:t>Se dispone de 125 incubadoras en funcionamiento, con una tasa de</w:t>
      </w:r>
      <w:r w:rsidR="00A8228C">
        <w:rPr>
          <w:rFonts w:ascii="Arial" w:hAnsi="Arial" w:cs="Arial"/>
          <w:sz w:val="22"/>
          <w:szCs w:val="22"/>
        </w:rPr>
        <w:t xml:space="preserve"> 7,66 incubadoras por mil nacidos vivos (7,82 el año anterior) y un indicador de 2,67 incubadoras por 100 camas en funcionamiento (2,71 un año antes). El 92,80 % de las incubadoras está en los</w:t>
      </w:r>
      <w:r w:rsidR="002708B9">
        <w:rPr>
          <w:rFonts w:ascii="Arial" w:hAnsi="Arial" w:cs="Arial"/>
          <w:sz w:val="22"/>
          <w:szCs w:val="22"/>
        </w:rPr>
        <w:t xml:space="preserve"> centros</w:t>
      </w:r>
      <w:r w:rsidR="00A8228C">
        <w:rPr>
          <w:rFonts w:ascii="Arial" w:hAnsi="Arial" w:cs="Arial"/>
          <w:sz w:val="22"/>
          <w:szCs w:val="22"/>
        </w:rPr>
        <w:t xml:space="preserve"> públicos.</w:t>
      </w:r>
    </w:p>
    <w:p w14:paraId="261D8597" w14:textId="77777777" w:rsidR="00497175" w:rsidRDefault="00497175" w:rsidP="00CF4525">
      <w:pPr>
        <w:spacing w:line="360" w:lineRule="atLeast"/>
        <w:ind w:firstLine="851"/>
        <w:jc w:val="both"/>
        <w:rPr>
          <w:rFonts w:ascii="Arial" w:hAnsi="Arial" w:cs="Arial"/>
          <w:sz w:val="22"/>
          <w:szCs w:val="22"/>
        </w:rPr>
      </w:pPr>
    </w:p>
    <w:p w14:paraId="559AB37E" w14:textId="77777777" w:rsidR="00BE6023" w:rsidRDefault="00074093" w:rsidP="00CF4525">
      <w:pPr>
        <w:spacing w:line="360" w:lineRule="atLeast"/>
        <w:ind w:firstLine="851"/>
        <w:jc w:val="both"/>
        <w:rPr>
          <w:rFonts w:ascii="Arial" w:hAnsi="Arial" w:cs="Arial"/>
          <w:sz w:val="22"/>
          <w:szCs w:val="22"/>
        </w:rPr>
      </w:pPr>
      <w:r>
        <w:rPr>
          <w:rFonts w:ascii="Arial" w:hAnsi="Arial" w:cs="Arial"/>
          <w:sz w:val="22"/>
          <w:szCs w:val="22"/>
        </w:rPr>
        <w:t>Los hospitales cuentan con 38 paritorios en funcionamiento en 2014,</w:t>
      </w:r>
      <w:r w:rsidR="005440A2">
        <w:rPr>
          <w:rFonts w:ascii="Arial" w:hAnsi="Arial" w:cs="Arial"/>
          <w:sz w:val="22"/>
          <w:szCs w:val="22"/>
        </w:rPr>
        <w:t xml:space="preserve"> que supone un incremento del</w:t>
      </w:r>
      <w:r>
        <w:rPr>
          <w:rFonts w:ascii="Arial" w:hAnsi="Arial" w:cs="Arial"/>
          <w:sz w:val="22"/>
          <w:szCs w:val="22"/>
        </w:rPr>
        <w:t xml:space="preserve"> 31,03 % </w:t>
      </w:r>
      <w:r w:rsidR="005440A2">
        <w:rPr>
          <w:rFonts w:ascii="Arial" w:hAnsi="Arial" w:cs="Arial"/>
          <w:sz w:val="22"/>
          <w:szCs w:val="22"/>
        </w:rPr>
        <w:t>en relación al</w:t>
      </w:r>
      <w:r>
        <w:rPr>
          <w:rFonts w:ascii="Arial" w:hAnsi="Arial" w:cs="Arial"/>
          <w:sz w:val="22"/>
          <w:szCs w:val="22"/>
        </w:rPr>
        <w:t xml:space="preserve"> año anterior</w:t>
      </w:r>
      <w:r w:rsidR="005440A2">
        <w:rPr>
          <w:rFonts w:ascii="Arial" w:hAnsi="Arial" w:cs="Arial"/>
          <w:sz w:val="22"/>
          <w:szCs w:val="22"/>
        </w:rPr>
        <w:t xml:space="preserve">. La tasa ha aumentado de 8,05 paritorios por 100.000 mujeres en edad fértil en 2013 a 10,67, que es el doble de la tasa que había diez años antes. </w:t>
      </w:r>
      <w:r w:rsidR="001A1DAA">
        <w:rPr>
          <w:rFonts w:ascii="Arial" w:hAnsi="Arial" w:cs="Arial"/>
          <w:sz w:val="22"/>
          <w:szCs w:val="22"/>
        </w:rPr>
        <w:t xml:space="preserve">Y los paritorios </w:t>
      </w:r>
      <w:r w:rsidR="00867620">
        <w:rPr>
          <w:rFonts w:ascii="Arial" w:hAnsi="Arial" w:cs="Arial"/>
          <w:sz w:val="22"/>
          <w:szCs w:val="22"/>
        </w:rPr>
        <w:t>por 100 camas en funcionamiento han subido de 0,62 a 0,81. Estos incrementos tan significativos se deben a la puesta en marcha de un nuevo hospital materno infantil en un</w:t>
      </w:r>
      <w:r w:rsidR="00B925D7">
        <w:rPr>
          <w:rFonts w:ascii="Arial" w:hAnsi="Arial" w:cs="Arial"/>
          <w:sz w:val="22"/>
          <w:szCs w:val="22"/>
        </w:rPr>
        <w:t xml:space="preserve"> centro</w:t>
      </w:r>
      <w:r w:rsidR="00867620">
        <w:rPr>
          <w:rFonts w:ascii="Arial" w:hAnsi="Arial" w:cs="Arial"/>
          <w:sz w:val="22"/>
          <w:szCs w:val="22"/>
        </w:rPr>
        <w:t xml:space="preserve"> público.</w:t>
      </w:r>
    </w:p>
    <w:p w14:paraId="2AE4C71C" w14:textId="77777777" w:rsidR="00706BAD" w:rsidRDefault="00706BAD" w:rsidP="00CF4525">
      <w:pPr>
        <w:spacing w:line="360" w:lineRule="atLeast"/>
        <w:ind w:firstLine="851"/>
        <w:jc w:val="both"/>
        <w:rPr>
          <w:rFonts w:ascii="Arial" w:hAnsi="Arial" w:cs="Arial"/>
          <w:sz w:val="22"/>
          <w:szCs w:val="22"/>
        </w:rPr>
      </w:pPr>
    </w:p>
    <w:p w14:paraId="25B74AF3" w14:textId="77777777" w:rsidR="00C66A13" w:rsidRDefault="00DB2584" w:rsidP="00CF4525">
      <w:pPr>
        <w:spacing w:line="360" w:lineRule="atLeast"/>
        <w:ind w:firstLine="851"/>
        <w:jc w:val="both"/>
        <w:rPr>
          <w:rFonts w:ascii="Arial" w:hAnsi="Arial" w:cs="Arial"/>
          <w:sz w:val="22"/>
          <w:szCs w:val="22"/>
        </w:rPr>
      </w:pPr>
      <w:r>
        <w:rPr>
          <w:rFonts w:ascii="Arial" w:hAnsi="Arial" w:cs="Arial"/>
          <w:sz w:val="22"/>
          <w:szCs w:val="22"/>
        </w:rPr>
        <w:lastRenderedPageBreak/>
        <w:t>Por otra parte hay 144 quirófanos en funcionamiento (igual que el año anterior), con una tasa de 9,84 quirófanos por 100.000 habitantes</w:t>
      </w:r>
      <w:r w:rsidR="00AE70DB">
        <w:rPr>
          <w:rFonts w:ascii="Arial" w:hAnsi="Arial" w:cs="Arial"/>
          <w:sz w:val="22"/>
          <w:szCs w:val="22"/>
        </w:rPr>
        <w:t xml:space="preserve"> y un indicador de 3,08 quirófanos por 100 camas en funcionamiento</w:t>
      </w:r>
      <w:r w:rsidR="00706BAD">
        <w:rPr>
          <w:rFonts w:ascii="Arial" w:hAnsi="Arial" w:cs="Arial"/>
          <w:sz w:val="22"/>
          <w:szCs w:val="22"/>
        </w:rPr>
        <w:t>. El 68,06 % de estos quirófanos está en los hospitales públicos</w:t>
      </w:r>
    </w:p>
    <w:p w14:paraId="03C31496" w14:textId="77777777" w:rsidR="00C66A13" w:rsidRDefault="00C66A13" w:rsidP="00CF4525">
      <w:pPr>
        <w:spacing w:line="360" w:lineRule="atLeast"/>
        <w:ind w:firstLine="851"/>
        <w:jc w:val="both"/>
        <w:rPr>
          <w:rFonts w:ascii="Arial" w:hAnsi="Arial" w:cs="Arial"/>
          <w:sz w:val="22"/>
          <w:szCs w:val="22"/>
        </w:rPr>
      </w:pPr>
    </w:p>
    <w:p w14:paraId="6DF97CD4" w14:textId="77777777" w:rsidR="00C66A13" w:rsidRDefault="00EC424A" w:rsidP="00CF4525">
      <w:pPr>
        <w:spacing w:line="360" w:lineRule="atLeast"/>
        <w:ind w:firstLine="851"/>
        <w:jc w:val="both"/>
        <w:rPr>
          <w:rFonts w:ascii="Arial" w:hAnsi="Arial" w:cs="Arial"/>
          <w:sz w:val="22"/>
          <w:szCs w:val="22"/>
        </w:rPr>
      </w:pPr>
      <w:r>
        <w:rPr>
          <w:rFonts w:ascii="Arial" w:hAnsi="Arial" w:cs="Arial"/>
          <w:sz w:val="22"/>
          <w:szCs w:val="22"/>
        </w:rPr>
        <w:t>Los puestos de hospital de día se han incrementado un 3,9</w:t>
      </w:r>
      <w:r w:rsidR="00AE4421">
        <w:rPr>
          <w:rFonts w:ascii="Arial" w:hAnsi="Arial" w:cs="Arial"/>
          <w:sz w:val="22"/>
          <w:szCs w:val="22"/>
        </w:rPr>
        <w:t>3</w:t>
      </w:r>
      <w:r>
        <w:rPr>
          <w:rFonts w:ascii="Arial" w:hAnsi="Arial" w:cs="Arial"/>
          <w:sz w:val="22"/>
          <w:szCs w:val="22"/>
        </w:rPr>
        <w:t xml:space="preserve"> %, subiendo tanto los quirúrgicos (</w:t>
      </w:r>
      <w:r w:rsidR="00AE4421">
        <w:rPr>
          <w:rFonts w:ascii="Arial" w:hAnsi="Arial" w:cs="Arial"/>
          <w:sz w:val="22"/>
          <w:szCs w:val="22"/>
        </w:rPr>
        <w:t>5,98 %) como los médicos (2,41 %), alcanzando los 195 y 255 puestos, respectivamente</w:t>
      </w:r>
      <w:r w:rsidR="00253E9D">
        <w:rPr>
          <w:rFonts w:ascii="Arial" w:hAnsi="Arial" w:cs="Arial"/>
          <w:sz w:val="22"/>
          <w:szCs w:val="22"/>
        </w:rPr>
        <w:t>.</w:t>
      </w:r>
      <w:r w:rsidR="00AE4421">
        <w:rPr>
          <w:rFonts w:ascii="Arial" w:hAnsi="Arial" w:cs="Arial"/>
          <w:sz w:val="22"/>
          <w:szCs w:val="22"/>
        </w:rPr>
        <w:t xml:space="preserve"> </w:t>
      </w:r>
      <w:r w:rsidR="00C00EEA">
        <w:rPr>
          <w:rFonts w:ascii="Arial" w:hAnsi="Arial" w:cs="Arial"/>
          <w:sz w:val="22"/>
          <w:szCs w:val="22"/>
        </w:rPr>
        <w:t>La</w:t>
      </w:r>
      <w:r w:rsidR="00AE4421">
        <w:rPr>
          <w:rFonts w:ascii="Arial" w:hAnsi="Arial" w:cs="Arial"/>
          <w:sz w:val="22"/>
          <w:szCs w:val="22"/>
        </w:rPr>
        <w:t xml:space="preserve"> tasa de puestos de hospital de día quirúrgico </w:t>
      </w:r>
      <w:r w:rsidR="00C00EEA">
        <w:rPr>
          <w:rFonts w:ascii="Arial" w:hAnsi="Arial" w:cs="Arial"/>
          <w:sz w:val="22"/>
          <w:szCs w:val="22"/>
        </w:rPr>
        <w:t xml:space="preserve">es de 13,33 </w:t>
      </w:r>
      <w:r w:rsidR="00AE4421">
        <w:rPr>
          <w:rFonts w:ascii="Arial" w:hAnsi="Arial" w:cs="Arial"/>
          <w:sz w:val="22"/>
          <w:szCs w:val="22"/>
        </w:rPr>
        <w:t>por 100.000 habitantes y 17,43 de hospital de día médico.</w:t>
      </w:r>
      <w:r w:rsidR="003A6AD8">
        <w:rPr>
          <w:rFonts w:ascii="Arial" w:hAnsi="Arial" w:cs="Arial"/>
          <w:sz w:val="22"/>
          <w:szCs w:val="22"/>
        </w:rPr>
        <w:t xml:space="preserve"> El 88,67 % de los puestos de hospital de día está en los hospitales públicos.</w:t>
      </w:r>
    </w:p>
    <w:p w14:paraId="1736D604" w14:textId="77777777" w:rsidR="00C66A13" w:rsidRDefault="00C66A13" w:rsidP="00CF4525">
      <w:pPr>
        <w:spacing w:line="360" w:lineRule="atLeast"/>
        <w:ind w:firstLine="851"/>
        <w:jc w:val="both"/>
        <w:rPr>
          <w:rFonts w:ascii="Arial" w:hAnsi="Arial" w:cs="Arial"/>
          <w:sz w:val="22"/>
          <w:szCs w:val="22"/>
        </w:rPr>
      </w:pPr>
    </w:p>
    <w:p w14:paraId="2DBD1AD1" w14:textId="77777777" w:rsidR="00C66A13" w:rsidRDefault="00FA47A5" w:rsidP="00CF4525">
      <w:pPr>
        <w:spacing w:line="360" w:lineRule="atLeast"/>
        <w:ind w:firstLine="851"/>
        <w:jc w:val="both"/>
        <w:rPr>
          <w:rFonts w:ascii="Arial" w:hAnsi="Arial" w:cs="Arial"/>
          <w:sz w:val="22"/>
          <w:szCs w:val="22"/>
        </w:rPr>
      </w:pPr>
      <w:r>
        <w:rPr>
          <w:rFonts w:ascii="Arial" w:hAnsi="Arial" w:cs="Arial"/>
          <w:sz w:val="22"/>
          <w:szCs w:val="22"/>
        </w:rPr>
        <w:t xml:space="preserve">La dotación tecnológica en funcionamiento se ha incrementado en equipos de resonancia magnética (con una tasa de 7,52 equipos por millón de habitantes), </w:t>
      </w:r>
      <w:r w:rsidR="001D288E">
        <w:rPr>
          <w:rFonts w:ascii="Arial" w:hAnsi="Arial" w:cs="Arial"/>
          <w:sz w:val="22"/>
          <w:szCs w:val="22"/>
        </w:rPr>
        <w:t xml:space="preserve">en </w:t>
      </w:r>
      <w:r>
        <w:rPr>
          <w:rFonts w:ascii="Arial" w:hAnsi="Arial" w:cs="Arial"/>
          <w:sz w:val="22"/>
          <w:szCs w:val="22"/>
        </w:rPr>
        <w:t>mamó</w:t>
      </w:r>
      <w:r w:rsidR="001D288E">
        <w:rPr>
          <w:rFonts w:ascii="Arial" w:hAnsi="Arial" w:cs="Arial"/>
          <w:sz w:val="22"/>
          <w:szCs w:val="22"/>
        </w:rPr>
        <w:t xml:space="preserve">grafos (con 10,94 </w:t>
      </w:r>
      <w:r w:rsidR="0050358E">
        <w:rPr>
          <w:rFonts w:ascii="Arial" w:hAnsi="Arial" w:cs="Arial"/>
          <w:sz w:val="22"/>
          <w:szCs w:val="22"/>
        </w:rPr>
        <w:t>mamógrafos</w:t>
      </w:r>
      <w:r w:rsidR="001D288E">
        <w:rPr>
          <w:rFonts w:ascii="Arial" w:hAnsi="Arial" w:cs="Arial"/>
          <w:sz w:val="22"/>
          <w:szCs w:val="22"/>
        </w:rPr>
        <w:t xml:space="preserve"> por millón de habitantes) y en equipos de hemodiálisis (69,73 equipos millón de habitantes)</w:t>
      </w:r>
      <w:r w:rsidR="0050358E">
        <w:rPr>
          <w:rFonts w:ascii="Arial" w:hAnsi="Arial" w:cs="Arial"/>
          <w:sz w:val="22"/>
          <w:szCs w:val="22"/>
        </w:rPr>
        <w:t>.</w:t>
      </w:r>
      <w:r w:rsidR="00EA6878">
        <w:rPr>
          <w:rFonts w:ascii="Arial" w:hAnsi="Arial" w:cs="Arial"/>
          <w:sz w:val="22"/>
          <w:szCs w:val="22"/>
        </w:rPr>
        <w:t xml:space="preserve"> Además se ha</w:t>
      </w:r>
      <w:r w:rsidR="00253E9D">
        <w:rPr>
          <w:rFonts w:ascii="Arial" w:hAnsi="Arial" w:cs="Arial"/>
          <w:sz w:val="22"/>
          <w:szCs w:val="22"/>
        </w:rPr>
        <w:t>n</w:t>
      </w:r>
      <w:r w:rsidR="00EA6878">
        <w:rPr>
          <w:rFonts w:ascii="Arial" w:hAnsi="Arial" w:cs="Arial"/>
          <w:sz w:val="22"/>
          <w:szCs w:val="22"/>
        </w:rPr>
        <w:t xml:space="preserve"> mantenido los equipos de TAC (con una tasa de 14,36 equipos por millón de habitantes),</w:t>
      </w:r>
      <w:r w:rsidR="00253E9D">
        <w:rPr>
          <w:rFonts w:ascii="Arial" w:hAnsi="Arial" w:cs="Arial"/>
          <w:sz w:val="22"/>
          <w:szCs w:val="22"/>
        </w:rPr>
        <w:t xml:space="preserve"> los</w:t>
      </w:r>
      <w:r w:rsidR="00EA6878">
        <w:rPr>
          <w:rFonts w:ascii="Arial" w:hAnsi="Arial" w:cs="Arial"/>
          <w:sz w:val="22"/>
          <w:szCs w:val="22"/>
        </w:rPr>
        <w:t xml:space="preserve"> equipos de SPECT (2,73 equipos por millón de habitantes), equipos de PET y PET-TC (1,37 equipos por millón de habitantes), gammacámaras (1,37 equipos por millón de habitantes), angiógrafos digitales (8,20 angiógrafos por millón de habitantes), aceleradores lineales, densitómetros óseos y litotriptores por ondas de choque.</w:t>
      </w:r>
    </w:p>
    <w:p w14:paraId="4ABA82B7" w14:textId="77777777" w:rsidR="001F1338" w:rsidRDefault="001F1338" w:rsidP="00CF4525">
      <w:pPr>
        <w:spacing w:line="360" w:lineRule="atLeast"/>
        <w:ind w:firstLine="851"/>
        <w:jc w:val="both"/>
        <w:rPr>
          <w:rFonts w:ascii="Arial" w:hAnsi="Arial" w:cs="Arial"/>
          <w:sz w:val="22"/>
          <w:szCs w:val="22"/>
        </w:rPr>
      </w:pPr>
    </w:p>
    <w:p w14:paraId="7035888F" w14:textId="77777777" w:rsidR="001F1338" w:rsidRDefault="001F1338" w:rsidP="00CF4525">
      <w:pPr>
        <w:spacing w:line="360" w:lineRule="atLeast"/>
        <w:ind w:firstLine="851"/>
        <w:jc w:val="both"/>
        <w:rPr>
          <w:rFonts w:ascii="Arial" w:hAnsi="Arial" w:cs="Arial"/>
          <w:sz w:val="22"/>
          <w:szCs w:val="22"/>
        </w:rPr>
      </w:pPr>
    </w:p>
    <w:p w14:paraId="50C4CD3C" w14:textId="77777777" w:rsidR="00CF4525" w:rsidRPr="00285987" w:rsidRDefault="00CF4525" w:rsidP="00CF4525">
      <w:pPr>
        <w:spacing w:line="360" w:lineRule="atLeast"/>
        <w:jc w:val="both"/>
        <w:rPr>
          <w:rFonts w:ascii="Arial" w:hAnsi="Arial" w:cs="Arial"/>
          <w:b/>
        </w:rPr>
      </w:pPr>
      <w:r>
        <w:rPr>
          <w:rFonts w:ascii="Arial" w:hAnsi="Arial" w:cs="Arial"/>
          <w:b/>
        </w:rPr>
        <w:t>2</w:t>
      </w:r>
      <w:r w:rsidRPr="00285987">
        <w:rPr>
          <w:rFonts w:ascii="Arial" w:hAnsi="Arial" w:cs="Arial"/>
          <w:b/>
        </w:rPr>
        <w:t xml:space="preserve">. </w:t>
      </w:r>
      <w:r>
        <w:rPr>
          <w:rFonts w:ascii="Arial" w:hAnsi="Arial" w:cs="Arial"/>
          <w:b/>
        </w:rPr>
        <w:t>RECURSOS HUMANOS</w:t>
      </w:r>
    </w:p>
    <w:p w14:paraId="2902573B" w14:textId="77777777" w:rsidR="00CF4525" w:rsidRDefault="00CF4525" w:rsidP="00CF4525">
      <w:pPr>
        <w:spacing w:line="360" w:lineRule="atLeast"/>
        <w:ind w:firstLine="851"/>
        <w:jc w:val="both"/>
        <w:rPr>
          <w:rFonts w:ascii="Arial" w:hAnsi="Arial" w:cs="Arial"/>
          <w:sz w:val="22"/>
          <w:szCs w:val="22"/>
        </w:rPr>
      </w:pPr>
    </w:p>
    <w:p w14:paraId="59D94381" w14:textId="77777777" w:rsidR="002B0880" w:rsidRDefault="00FB2224" w:rsidP="00CF4525">
      <w:pPr>
        <w:spacing w:line="360" w:lineRule="atLeast"/>
        <w:ind w:firstLine="851"/>
        <w:jc w:val="both"/>
        <w:rPr>
          <w:rFonts w:ascii="Arial" w:hAnsi="Arial" w:cs="Arial"/>
          <w:sz w:val="22"/>
          <w:szCs w:val="22"/>
        </w:rPr>
      </w:pPr>
      <w:r>
        <w:rPr>
          <w:rFonts w:ascii="Arial" w:hAnsi="Arial" w:cs="Arial"/>
          <w:sz w:val="22"/>
          <w:szCs w:val="22"/>
        </w:rPr>
        <w:t>En 2014 se ha incrementado el personal que trabaja en los hospitales regionales, rompiendo la tendencia de descenso que se registró los dos años anteriores. El personal vinculado</w:t>
      </w:r>
      <w:r w:rsidR="0096647F">
        <w:rPr>
          <w:rFonts w:ascii="Arial" w:hAnsi="Arial" w:cs="Arial"/>
          <w:sz w:val="22"/>
          <w:szCs w:val="22"/>
        </w:rPr>
        <w:t xml:space="preserve"> </w:t>
      </w:r>
      <w:r w:rsidR="00CE3E5A">
        <w:rPr>
          <w:rFonts w:ascii="Arial" w:hAnsi="Arial" w:cs="Arial"/>
          <w:sz w:val="22"/>
          <w:szCs w:val="22"/>
        </w:rPr>
        <w:t>(con contrato laboral) ha aumentado un 1,15 %, situándose en 15.857 personas, y los colaboradores habituales han crecido un 5,18 %, alcanzando l</w:t>
      </w:r>
      <w:r w:rsidR="00173A32">
        <w:rPr>
          <w:rFonts w:ascii="Arial" w:hAnsi="Arial" w:cs="Arial"/>
          <w:sz w:val="22"/>
          <w:szCs w:val="22"/>
        </w:rPr>
        <w:t>o</w:t>
      </w:r>
      <w:r w:rsidR="00CE3E5A">
        <w:rPr>
          <w:rFonts w:ascii="Arial" w:hAnsi="Arial" w:cs="Arial"/>
          <w:sz w:val="22"/>
          <w:szCs w:val="22"/>
        </w:rPr>
        <w:t>s 934.</w:t>
      </w:r>
      <w:r w:rsidR="003C7CA9">
        <w:rPr>
          <w:rFonts w:ascii="Arial" w:hAnsi="Arial" w:cs="Arial"/>
          <w:sz w:val="22"/>
          <w:szCs w:val="22"/>
        </w:rPr>
        <w:t xml:space="preserve"> Dentro del </w:t>
      </w:r>
      <w:r w:rsidR="00173A32">
        <w:rPr>
          <w:rFonts w:ascii="Arial" w:hAnsi="Arial" w:cs="Arial"/>
          <w:sz w:val="22"/>
          <w:szCs w:val="22"/>
        </w:rPr>
        <w:t>personal vinculado</w:t>
      </w:r>
      <w:r w:rsidR="0030089F">
        <w:rPr>
          <w:rFonts w:ascii="Arial" w:hAnsi="Arial" w:cs="Arial"/>
          <w:sz w:val="22"/>
          <w:szCs w:val="22"/>
        </w:rPr>
        <w:t xml:space="preserve"> los que más han </w:t>
      </w:r>
      <w:r w:rsidR="003C7CA9">
        <w:rPr>
          <w:rFonts w:ascii="Arial" w:hAnsi="Arial" w:cs="Arial"/>
          <w:sz w:val="22"/>
          <w:szCs w:val="22"/>
        </w:rPr>
        <w:t>subido</w:t>
      </w:r>
      <w:r w:rsidR="0030089F">
        <w:rPr>
          <w:rFonts w:ascii="Arial" w:hAnsi="Arial" w:cs="Arial"/>
          <w:sz w:val="22"/>
          <w:szCs w:val="22"/>
        </w:rPr>
        <w:t xml:space="preserve"> han sido los enfermeros (un 1,99 %), el personal no sanitario (</w:t>
      </w:r>
      <w:r w:rsidR="003C7CA9">
        <w:rPr>
          <w:rFonts w:ascii="Arial" w:hAnsi="Arial" w:cs="Arial"/>
          <w:sz w:val="22"/>
          <w:szCs w:val="22"/>
        </w:rPr>
        <w:t>1,08 %) y</w:t>
      </w:r>
      <w:r w:rsidR="0030089F">
        <w:rPr>
          <w:rFonts w:ascii="Arial" w:hAnsi="Arial" w:cs="Arial"/>
          <w:sz w:val="22"/>
          <w:szCs w:val="22"/>
        </w:rPr>
        <w:t xml:space="preserve"> los técnicos sanitarios (</w:t>
      </w:r>
      <w:r w:rsidR="003C7CA9">
        <w:rPr>
          <w:rFonts w:ascii="Arial" w:hAnsi="Arial" w:cs="Arial"/>
          <w:sz w:val="22"/>
          <w:szCs w:val="22"/>
        </w:rPr>
        <w:t>0,72 %). En los colaboradores habituales</w:t>
      </w:r>
      <w:r w:rsidR="007A4F05">
        <w:rPr>
          <w:rFonts w:ascii="Arial" w:hAnsi="Arial" w:cs="Arial"/>
          <w:sz w:val="22"/>
          <w:szCs w:val="22"/>
        </w:rPr>
        <w:t xml:space="preserve"> </w:t>
      </w:r>
      <w:r w:rsidR="003C7CA9">
        <w:rPr>
          <w:rFonts w:ascii="Arial" w:hAnsi="Arial" w:cs="Arial"/>
          <w:sz w:val="22"/>
          <w:szCs w:val="22"/>
        </w:rPr>
        <w:t>han aumentado</w:t>
      </w:r>
      <w:r w:rsidR="007A4F05">
        <w:rPr>
          <w:rFonts w:ascii="Arial" w:hAnsi="Arial" w:cs="Arial"/>
          <w:sz w:val="22"/>
          <w:szCs w:val="22"/>
        </w:rPr>
        <w:t xml:space="preserve"> </w:t>
      </w:r>
      <w:r w:rsidR="003C7CA9">
        <w:rPr>
          <w:rFonts w:ascii="Arial" w:hAnsi="Arial" w:cs="Arial"/>
          <w:sz w:val="22"/>
          <w:szCs w:val="22"/>
        </w:rPr>
        <w:t>los médicos (6,14 %).</w:t>
      </w:r>
    </w:p>
    <w:p w14:paraId="7EFF9A3B" w14:textId="77777777" w:rsidR="00732A22" w:rsidRDefault="00732A22" w:rsidP="00CF4525">
      <w:pPr>
        <w:spacing w:line="360" w:lineRule="atLeast"/>
        <w:ind w:firstLine="851"/>
        <w:jc w:val="both"/>
        <w:rPr>
          <w:rFonts w:ascii="Arial" w:hAnsi="Arial" w:cs="Arial"/>
          <w:sz w:val="22"/>
          <w:szCs w:val="22"/>
        </w:rPr>
      </w:pPr>
    </w:p>
    <w:p w14:paraId="2ECCB8A1" w14:textId="77777777" w:rsidR="00732A22" w:rsidRDefault="00732A22" w:rsidP="00CF4525">
      <w:pPr>
        <w:spacing w:line="360" w:lineRule="atLeast"/>
        <w:ind w:firstLine="851"/>
        <w:jc w:val="both"/>
        <w:rPr>
          <w:rFonts w:ascii="Arial" w:hAnsi="Arial" w:cs="Arial"/>
          <w:sz w:val="22"/>
          <w:szCs w:val="22"/>
        </w:rPr>
      </w:pPr>
      <w:r>
        <w:rPr>
          <w:rFonts w:ascii="Arial" w:hAnsi="Arial" w:cs="Arial"/>
          <w:sz w:val="22"/>
          <w:szCs w:val="22"/>
        </w:rPr>
        <w:t>A nivel de tasas</w:t>
      </w:r>
      <w:r w:rsidR="00C00EEA">
        <w:rPr>
          <w:rFonts w:ascii="Arial" w:hAnsi="Arial" w:cs="Arial"/>
          <w:sz w:val="22"/>
          <w:szCs w:val="22"/>
        </w:rPr>
        <w:t>,</w:t>
      </w:r>
      <w:r>
        <w:rPr>
          <w:rFonts w:ascii="Arial" w:hAnsi="Arial" w:cs="Arial"/>
          <w:sz w:val="22"/>
          <w:szCs w:val="22"/>
        </w:rPr>
        <w:t xml:space="preserve"> los que más han </w:t>
      </w:r>
      <w:r w:rsidR="007A4F05">
        <w:rPr>
          <w:rFonts w:ascii="Arial" w:hAnsi="Arial" w:cs="Arial"/>
          <w:sz w:val="22"/>
          <w:szCs w:val="22"/>
        </w:rPr>
        <w:t>crecido</w:t>
      </w:r>
      <w:r>
        <w:rPr>
          <w:rFonts w:ascii="Arial" w:hAnsi="Arial" w:cs="Arial"/>
          <w:sz w:val="22"/>
          <w:szCs w:val="22"/>
        </w:rPr>
        <w:t xml:space="preserve"> han sido los enfermeros, que han pasado de 3,01 a 3,07 enfermeros por mil habitante</w:t>
      </w:r>
      <w:r w:rsidR="00DA49E8">
        <w:rPr>
          <w:rFonts w:ascii="Arial" w:hAnsi="Arial" w:cs="Arial"/>
          <w:sz w:val="22"/>
          <w:szCs w:val="22"/>
        </w:rPr>
        <w:t>s</w:t>
      </w:r>
      <w:r>
        <w:rPr>
          <w:rFonts w:ascii="Arial" w:hAnsi="Arial" w:cs="Arial"/>
          <w:sz w:val="22"/>
          <w:szCs w:val="22"/>
        </w:rPr>
        <w:t>,</w:t>
      </w:r>
      <w:r w:rsidR="00DA49E8">
        <w:rPr>
          <w:rFonts w:ascii="Arial" w:hAnsi="Arial" w:cs="Arial"/>
          <w:sz w:val="22"/>
          <w:szCs w:val="22"/>
        </w:rPr>
        <w:t xml:space="preserve"> con un indicador que ha subido de 94,87 enfermeros por 100 camas en funcionamiento a 96,04, debido al aumento que se ha registrado en los hospitales públicos (en los privados ha permanecido estable la </w:t>
      </w:r>
      <w:r w:rsidR="00DA49E8">
        <w:rPr>
          <w:rFonts w:ascii="Arial" w:hAnsi="Arial" w:cs="Arial"/>
          <w:sz w:val="22"/>
          <w:szCs w:val="22"/>
        </w:rPr>
        <w:lastRenderedPageBreak/>
        <w:t>tasa y ha descendido el indicador por 100 camas).</w:t>
      </w:r>
      <w:r w:rsidR="00862338">
        <w:rPr>
          <w:rFonts w:ascii="Arial" w:hAnsi="Arial" w:cs="Arial"/>
          <w:sz w:val="22"/>
          <w:szCs w:val="22"/>
        </w:rPr>
        <w:t xml:space="preserve"> Los médicos han incrementado su tasa de 2,28 médicos por mil habitantes a 2,32, subiendo en los privados y permaneciendo estable en los púbicos. Los médicos por 100 camas en funcionamiento han pasado de 71,79 a 72,42,</w:t>
      </w:r>
      <w:r w:rsidR="00117747">
        <w:rPr>
          <w:rFonts w:ascii="Arial" w:hAnsi="Arial" w:cs="Arial"/>
          <w:sz w:val="22"/>
          <w:szCs w:val="22"/>
        </w:rPr>
        <w:t xml:space="preserve"> aumentado este indicador tanto en privados como en públicos. Los técnicos sanitarios se han mantenido con una tasa de 3,04 técnicos sanitarios por mil habitantes y 95,23 técnicos por 100 camas en funcionamiento.</w:t>
      </w:r>
    </w:p>
    <w:p w14:paraId="7ED3C13D" w14:textId="77777777" w:rsidR="002B0880" w:rsidRDefault="002B0880" w:rsidP="00CF4525">
      <w:pPr>
        <w:spacing w:line="360" w:lineRule="atLeast"/>
        <w:ind w:firstLine="851"/>
        <w:jc w:val="both"/>
        <w:rPr>
          <w:rFonts w:ascii="Arial" w:hAnsi="Arial" w:cs="Arial"/>
          <w:sz w:val="22"/>
          <w:szCs w:val="22"/>
        </w:rPr>
      </w:pPr>
    </w:p>
    <w:p w14:paraId="1CA94FAD" w14:textId="77777777" w:rsidR="002B0880" w:rsidRDefault="00130E1F" w:rsidP="00CF4525">
      <w:pPr>
        <w:spacing w:line="360" w:lineRule="atLeast"/>
        <w:ind w:firstLine="851"/>
        <w:jc w:val="both"/>
        <w:rPr>
          <w:rFonts w:ascii="Arial" w:hAnsi="Arial" w:cs="Arial"/>
          <w:sz w:val="22"/>
          <w:szCs w:val="22"/>
        </w:rPr>
      </w:pPr>
      <w:r>
        <w:rPr>
          <w:rFonts w:ascii="Arial" w:hAnsi="Arial" w:cs="Arial"/>
          <w:sz w:val="22"/>
          <w:szCs w:val="22"/>
        </w:rPr>
        <w:t>El personal en formación se ha situado en 713 MIR</w:t>
      </w:r>
      <w:r w:rsidR="00C00EEA">
        <w:rPr>
          <w:rFonts w:ascii="Arial" w:hAnsi="Arial" w:cs="Arial"/>
          <w:sz w:val="22"/>
          <w:szCs w:val="22"/>
        </w:rPr>
        <w:t xml:space="preserve"> (Médicos Internos Residentes)</w:t>
      </w:r>
      <w:r>
        <w:rPr>
          <w:rFonts w:ascii="Arial" w:hAnsi="Arial" w:cs="Arial"/>
          <w:sz w:val="22"/>
          <w:szCs w:val="22"/>
        </w:rPr>
        <w:t xml:space="preserve">, 64 EIR </w:t>
      </w:r>
      <w:r w:rsidR="00C00EEA">
        <w:rPr>
          <w:rFonts w:ascii="Arial" w:hAnsi="Arial" w:cs="Arial"/>
          <w:sz w:val="22"/>
          <w:szCs w:val="22"/>
        </w:rPr>
        <w:t xml:space="preserve">(Enfermeros Internos Residentes) </w:t>
      </w:r>
      <w:r>
        <w:rPr>
          <w:rFonts w:ascii="Arial" w:hAnsi="Arial" w:cs="Arial"/>
          <w:sz w:val="22"/>
          <w:szCs w:val="22"/>
        </w:rPr>
        <w:t xml:space="preserve">y 58 Otros Internos Residentes, produciéndose descensos en los MIR y los EIR (745 y 67, respectivamente el año anterior) y subiendo los Otros Internos Residentes (49 el año anterior). En el caso de los MIR es la primera vez que bajan desde el inicio de la serie (2004), si bien en los cuatro años anteriores </w:t>
      </w:r>
      <w:r w:rsidR="002461B2">
        <w:rPr>
          <w:rFonts w:ascii="Arial" w:hAnsi="Arial" w:cs="Arial"/>
          <w:sz w:val="22"/>
          <w:szCs w:val="22"/>
        </w:rPr>
        <w:t>experimentaron subidas significativas, siempre por encima del 8 % anual.</w:t>
      </w:r>
      <w:r w:rsidR="007A4F05">
        <w:rPr>
          <w:rFonts w:ascii="Arial" w:hAnsi="Arial" w:cs="Arial"/>
          <w:sz w:val="22"/>
          <w:szCs w:val="22"/>
        </w:rPr>
        <w:t xml:space="preserve"> </w:t>
      </w:r>
      <w:r w:rsidR="00C00EEA">
        <w:rPr>
          <w:rFonts w:ascii="Arial" w:hAnsi="Arial" w:cs="Arial"/>
          <w:sz w:val="22"/>
          <w:szCs w:val="22"/>
        </w:rPr>
        <w:t>Todo</w:t>
      </w:r>
      <w:r w:rsidR="007A4F05">
        <w:rPr>
          <w:rFonts w:ascii="Arial" w:hAnsi="Arial" w:cs="Arial"/>
          <w:sz w:val="22"/>
          <w:szCs w:val="22"/>
        </w:rPr>
        <w:t xml:space="preserve"> del personal en formación está en los hospitales públicos.</w:t>
      </w:r>
    </w:p>
    <w:p w14:paraId="266265E8" w14:textId="77777777" w:rsidR="00DE0913" w:rsidRDefault="00DE0913" w:rsidP="00CF4525">
      <w:pPr>
        <w:spacing w:line="360" w:lineRule="atLeast"/>
        <w:ind w:firstLine="851"/>
        <w:jc w:val="both"/>
        <w:rPr>
          <w:rFonts w:ascii="Arial" w:hAnsi="Arial" w:cs="Arial"/>
          <w:sz w:val="22"/>
          <w:szCs w:val="22"/>
        </w:rPr>
      </w:pPr>
    </w:p>
    <w:p w14:paraId="27EC48C1" w14:textId="77777777" w:rsidR="00DE0913" w:rsidRDefault="00DE0913" w:rsidP="00CF4525">
      <w:pPr>
        <w:spacing w:line="360" w:lineRule="atLeast"/>
        <w:ind w:firstLine="851"/>
        <w:jc w:val="both"/>
        <w:rPr>
          <w:rFonts w:ascii="Arial" w:hAnsi="Arial" w:cs="Arial"/>
          <w:sz w:val="22"/>
          <w:szCs w:val="22"/>
        </w:rPr>
      </w:pPr>
    </w:p>
    <w:p w14:paraId="2EAFD4ED" w14:textId="77777777" w:rsidR="00CF4525" w:rsidRPr="00285987" w:rsidRDefault="00CF4525" w:rsidP="00CF4525">
      <w:pPr>
        <w:spacing w:line="360" w:lineRule="atLeast"/>
        <w:jc w:val="both"/>
        <w:rPr>
          <w:rFonts w:ascii="Arial" w:hAnsi="Arial" w:cs="Arial"/>
          <w:b/>
        </w:rPr>
      </w:pPr>
      <w:r>
        <w:rPr>
          <w:rFonts w:ascii="Arial" w:hAnsi="Arial" w:cs="Arial"/>
          <w:b/>
        </w:rPr>
        <w:t>3</w:t>
      </w:r>
      <w:r w:rsidRPr="00285987">
        <w:rPr>
          <w:rFonts w:ascii="Arial" w:hAnsi="Arial" w:cs="Arial"/>
          <w:b/>
        </w:rPr>
        <w:t xml:space="preserve">. </w:t>
      </w:r>
      <w:r>
        <w:rPr>
          <w:rFonts w:ascii="Arial" w:hAnsi="Arial" w:cs="Arial"/>
          <w:b/>
        </w:rPr>
        <w:t>ACTIVIDAD ASISTENCIAL</w:t>
      </w:r>
    </w:p>
    <w:p w14:paraId="2A886682" w14:textId="77777777" w:rsidR="006079C2" w:rsidRDefault="006079C2" w:rsidP="00CF4525">
      <w:pPr>
        <w:spacing w:line="360" w:lineRule="atLeast"/>
        <w:ind w:firstLine="851"/>
        <w:jc w:val="both"/>
        <w:rPr>
          <w:rFonts w:ascii="Arial" w:hAnsi="Arial" w:cs="Arial"/>
          <w:sz w:val="22"/>
          <w:szCs w:val="22"/>
        </w:rPr>
      </w:pPr>
    </w:p>
    <w:p w14:paraId="4DD15DF8" w14:textId="77777777" w:rsidR="00CF4525" w:rsidRPr="0091110B" w:rsidRDefault="00CF4525" w:rsidP="0010686F">
      <w:pPr>
        <w:spacing w:line="360" w:lineRule="atLeast"/>
        <w:jc w:val="both"/>
        <w:outlineLvl w:val="0"/>
        <w:rPr>
          <w:rFonts w:ascii="Arial" w:hAnsi="Arial" w:cs="Arial"/>
          <w:b/>
          <w:sz w:val="22"/>
          <w:szCs w:val="22"/>
        </w:rPr>
      </w:pPr>
      <w:r w:rsidRPr="0091110B">
        <w:rPr>
          <w:rFonts w:ascii="Arial" w:hAnsi="Arial" w:cs="Arial"/>
          <w:b/>
          <w:sz w:val="22"/>
          <w:szCs w:val="22"/>
        </w:rPr>
        <w:t>Datos sobre hospitalización</w:t>
      </w:r>
    </w:p>
    <w:p w14:paraId="740EDDA4" w14:textId="77777777" w:rsidR="004A5418" w:rsidRDefault="004A5418" w:rsidP="00644C4A">
      <w:pPr>
        <w:spacing w:line="360" w:lineRule="atLeast"/>
        <w:ind w:firstLine="851"/>
        <w:jc w:val="both"/>
        <w:rPr>
          <w:rFonts w:ascii="Arial" w:hAnsi="Arial" w:cs="Arial"/>
          <w:sz w:val="22"/>
          <w:szCs w:val="22"/>
        </w:rPr>
      </w:pPr>
    </w:p>
    <w:p w14:paraId="7959C1A7" w14:textId="77777777" w:rsidR="000111CA" w:rsidRDefault="00064D5E" w:rsidP="00644C4A">
      <w:pPr>
        <w:spacing w:line="360" w:lineRule="atLeast"/>
        <w:ind w:firstLine="851"/>
        <w:jc w:val="both"/>
        <w:rPr>
          <w:rFonts w:ascii="Arial" w:hAnsi="Arial" w:cs="Arial"/>
          <w:sz w:val="22"/>
          <w:szCs w:val="22"/>
        </w:rPr>
      </w:pPr>
      <w:r>
        <w:rPr>
          <w:rFonts w:ascii="Arial" w:hAnsi="Arial" w:cs="Arial"/>
          <w:sz w:val="22"/>
          <w:szCs w:val="22"/>
        </w:rPr>
        <w:t>En los hospitales regionales se han registrado 154.082 altas hospitalarias</w:t>
      </w:r>
      <w:r w:rsidR="004676D2">
        <w:rPr>
          <w:rFonts w:ascii="Arial" w:hAnsi="Arial" w:cs="Arial"/>
          <w:sz w:val="22"/>
          <w:szCs w:val="22"/>
        </w:rPr>
        <w:t>, lo que supone u</w:t>
      </w:r>
      <w:r>
        <w:rPr>
          <w:rFonts w:ascii="Arial" w:hAnsi="Arial" w:cs="Arial"/>
          <w:sz w:val="22"/>
          <w:szCs w:val="22"/>
        </w:rPr>
        <w:t>n 2,11 % más que el año anterior</w:t>
      </w:r>
      <w:r w:rsidR="004676D2">
        <w:rPr>
          <w:rFonts w:ascii="Arial" w:hAnsi="Arial" w:cs="Arial"/>
          <w:sz w:val="22"/>
          <w:szCs w:val="22"/>
        </w:rPr>
        <w:t xml:space="preserve"> (que es el incremento más alto desde 2005</w:t>
      </w:r>
      <w:r>
        <w:rPr>
          <w:rFonts w:ascii="Arial" w:hAnsi="Arial" w:cs="Arial"/>
          <w:sz w:val="22"/>
          <w:szCs w:val="22"/>
        </w:rPr>
        <w:t>)</w:t>
      </w:r>
      <w:r w:rsidR="00D81EB6">
        <w:rPr>
          <w:rFonts w:ascii="Arial" w:hAnsi="Arial" w:cs="Arial"/>
          <w:sz w:val="22"/>
          <w:szCs w:val="22"/>
        </w:rPr>
        <w:t xml:space="preserve">, con una tasa de 105,33 altas por mil habitantes (103,27 un año antes). </w:t>
      </w:r>
      <w:r w:rsidR="009A354A">
        <w:rPr>
          <w:rFonts w:ascii="Arial" w:hAnsi="Arial" w:cs="Arial"/>
          <w:sz w:val="22"/>
          <w:szCs w:val="22"/>
        </w:rPr>
        <w:t>Por tipo de centro donde más aumentado las altas ha sido en los hospitales de larga estancia (8,73 %) y psiquiátricos (7,39 %), siendo menor en los hospitales de agudos (1,98 %). Según la dependencia han subido más en los centros privados (5,27 %) y en menor medida en los públicos (1,28 %).</w:t>
      </w:r>
    </w:p>
    <w:p w14:paraId="03672539" w14:textId="77777777" w:rsidR="000111CA" w:rsidRDefault="000111CA" w:rsidP="00644C4A">
      <w:pPr>
        <w:spacing w:line="360" w:lineRule="atLeast"/>
        <w:ind w:firstLine="851"/>
        <w:jc w:val="both"/>
        <w:rPr>
          <w:rFonts w:ascii="Arial" w:hAnsi="Arial" w:cs="Arial"/>
          <w:sz w:val="22"/>
          <w:szCs w:val="22"/>
        </w:rPr>
      </w:pPr>
    </w:p>
    <w:p w14:paraId="270BB16F" w14:textId="77777777" w:rsidR="000111CA" w:rsidRDefault="007D5229" w:rsidP="00644C4A">
      <w:pPr>
        <w:spacing w:line="360" w:lineRule="atLeast"/>
        <w:ind w:firstLine="851"/>
        <w:jc w:val="both"/>
        <w:rPr>
          <w:rFonts w:ascii="Arial" w:hAnsi="Arial" w:cs="Arial"/>
          <w:sz w:val="22"/>
          <w:szCs w:val="22"/>
        </w:rPr>
      </w:pPr>
      <w:r>
        <w:rPr>
          <w:rFonts w:ascii="Arial" w:hAnsi="Arial" w:cs="Arial"/>
          <w:sz w:val="22"/>
          <w:szCs w:val="22"/>
        </w:rPr>
        <w:t>La tasa de frecuentación hospitalaria ha crecido principalmente en las divisiones de especialidades médicas y quirúrgicas (47,65 y 36,36 altas por mil habitantes, respectivamente, en 2014), y en menor medida en obstetricia y ginecología (37,85 altas por mil mujeres de 15 y más años). En</w:t>
      </w:r>
      <w:r w:rsidR="001A0AA3">
        <w:rPr>
          <w:rFonts w:ascii="Arial" w:hAnsi="Arial" w:cs="Arial"/>
          <w:sz w:val="22"/>
          <w:szCs w:val="22"/>
        </w:rPr>
        <w:t>tre tanto en</w:t>
      </w:r>
      <w:r>
        <w:rPr>
          <w:rFonts w:ascii="Arial" w:hAnsi="Arial" w:cs="Arial"/>
          <w:sz w:val="22"/>
          <w:szCs w:val="22"/>
        </w:rPr>
        <w:t xml:space="preserve"> pediatría ha descendido, situándose en 32,27 altas por mil niños de 0 a 14 años</w:t>
      </w:r>
      <w:r w:rsidR="001A0AA3">
        <w:rPr>
          <w:rFonts w:ascii="Arial" w:hAnsi="Arial" w:cs="Arial"/>
          <w:sz w:val="22"/>
          <w:szCs w:val="22"/>
        </w:rPr>
        <w:t>.</w:t>
      </w:r>
    </w:p>
    <w:p w14:paraId="06A2ABDF" w14:textId="77777777" w:rsidR="000111CA" w:rsidRDefault="000111CA" w:rsidP="00644C4A">
      <w:pPr>
        <w:spacing w:line="360" w:lineRule="atLeast"/>
        <w:ind w:firstLine="851"/>
        <w:jc w:val="both"/>
        <w:rPr>
          <w:rFonts w:ascii="Arial" w:hAnsi="Arial" w:cs="Arial"/>
          <w:sz w:val="22"/>
          <w:szCs w:val="22"/>
        </w:rPr>
      </w:pPr>
    </w:p>
    <w:p w14:paraId="29A8347F" w14:textId="77777777" w:rsidR="000111CA" w:rsidRDefault="001A2511" w:rsidP="00644C4A">
      <w:pPr>
        <w:spacing w:line="360" w:lineRule="atLeast"/>
        <w:ind w:firstLine="851"/>
        <w:jc w:val="both"/>
        <w:rPr>
          <w:rFonts w:ascii="Arial" w:hAnsi="Arial" w:cs="Arial"/>
          <w:sz w:val="22"/>
          <w:szCs w:val="22"/>
        </w:rPr>
      </w:pPr>
      <w:r>
        <w:rPr>
          <w:rFonts w:ascii="Arial" w:hAnsi="Arial" w:cs="Arial"/>
          <w:sz w:val="22"/>
          <w:szCs w:val="22"/>
        </w:rPr>
        <w:t>Las estancias causadas se han situado en 1.295.682</w:t>
      </w:r>
      <w:r w:rsidR="0051498F">
        <w:rPr>
          <w:rFonts w:ascii="Arial" w:hAnsi="Arial" w:cs="Arial"/>
          <w:sz w:val="22"/>
          <w:szCs w:val="22"/>
        </w:rPr>
        <w:t xml:space="preserve"> estancias, un 0,98 % más que el año anterior, debido al aumento que se ha producido en los hospitales de agudos </w:t>
      </w:r>
      <w:r w:rsidR="0051498F">
        <w:rPr>
          <w:rFonts w:ascii="Arial" w:hAnsi="Arial" w:cs="Arial"/>
          <w:sz w:val="22"/>
          <w:szCs w:val="22"/>
        </w:rPr>
        <w:lastRenderedPageBreak/>
        <w:t>(1,05 %) y en los psiquiátricos (14,25 %), mientras que en los centros de larga estancia han bajado un 2,20 %. Por dependencia han crecido las estancias en los hospitales privados (3,24%), descendiendo en los públicos (0,41 %).</w:t>
      </w:r>
    </w:p>
    <w:p w14:paraId="34F2C59A" w14:textId="77777777" w:rsidR="000111CA" w:rsidRDefault="000111CA" w:rsidP="00644C4A">
      <w:pPr>
        <w:spacing w:line="360" w:lineRule="atLeast"/>
        <w:ind w:firstLine="851"/>
        <w:jc w:val="both"/>
        <w:rPr>
          <w:rFonts w:ascii="Arial" w:hAnsi="Arial" w:cs="Arial"/>
          <w:sz w:val="22"/>
          <w:szCs w:val="22"/>
        </w:rPr>
      </w:pPr>
    </w:p>
    <w:p w14:paraId="60937A23" w14:textId="77777777" w:rsidR="000111CA" w:rsidRDefault="008E662A" w:rsidP="00644C4A">
      <w:pPr>
        <w:spacing w:line="360" w:lineRule="atLeast"/>
        <w:ind w:firstLine="851"/>
        <w:jc w:val="both"/>
        <w:rPr>
          <w:rFonts w:ascii="Arial" w:hAnsi="Arial" w:cs="Arial"/>
          <w:sz w:val="22"/>
          <w:szCs w:val="22"/>
        </w:rPr>
      </w:pPr>
      <w:r>
        <w:rPr>
          <w:rFonts w:ascii="Arial" w:hAnsi="Arial" w:cs="Arial"/>
          <w:sz w:val="22"/>
          <w:szCs w:val="22"/>
        </w:rPr>
        <w:t>La estancia media ha bajado de 8,50 a 8,41 días, produciéndose descensos</w:t>
      </w:r>
      <w:r w:rsidR="00C4161A">
        <w:rPr>
          <w:rFonts w:ascii="Arial" w:hAnsi="Arial" w:cs="Arial"/>
          <w:sz w:val="22"/>
          <w:szCs w:val="22"/>
        </w:rPr>
        <w:t xml:space="preserve"> tanto en los hospitales privados (de 15,78 a 15,47 días), como en los públicos (de 6,62 a 6,51 días). Por tipo de centro</w:t>
      </w:r>
      <w:r w:rsidR="00D41D40">
        <w:rPr>
          <w:rFonts w:ascii="Arial" w:hAnsi="Arial" w:cs="Arial"/>
          <w:sz w:val="22"/>
          <w:szCs w:val="22"/>
        </w:rPr>
        <w:t>,</w:t>
      </w:r>
      <w:r w:rsidR="00C4161A">
        <w:rPr>
          <w:rFonts w:ascii="Arial" w:hAnsi="Arial" w:cs="Arial"/>
          <w:sz w:val="22"/>
          <w:szCs w:val="22"/>
        </w:rPr>
        <w:t xml:space="preserve"> la estancia media ha bajado en los hospitales de larga estancia (95,08 días en 2014) y en los de agudos (6,68 días), mientras que ha subido en los psiquiátricos (76,14 días). A nivel de divisiones ha descendido en especialidades médicas, especialidades quirúrgicas y en obstetricia y ginecología, y ha subido ligeramente en pediatría.</w:t>
      </w:r>
    </w:p>
    <w:p w14:paraId="14C17EB6" w14:textId="77777777" w:rsidR="000111CA" w:rsidRDefault="000111CA" w:rsidP="00644C4A">
      <w:pPr>
        <w:spacing w:line="360" w:lineRule="atLeast"/>
        <w:ind w:firstLine="851"/>
        <w:jc w:val="both"/>
        <w:rPr>
          <w:rFonts w:ascii="Arial" w:hAnsi="Arial" w:cs="Arial"/>
          <w:sz w:val="22"/>
          <w:szCs w:val="22"/>
        </w:rPr>
      </w:pPr>
    </w:p>
    <w:p w14:paraId="5E26D878" w14:textId="77777777" w:rsidR="000111CA" w:rsidRDefault="00E733B9" w:rsidP="00644C4A">
      <w:pPr>
        <w:spacing w:line="360" w:lineRule="atLeast"/>
        <w:ind w:firstLine="851"/>
        <w:jc w:val="both"/>
        <w:rPr>
          <w:rFonts w:ascii="Arial" w:hAnsi="Arial" w:cs="Arial"/>
          <w:sz w:val="22"/>
          <w:szCs w:val="22"/>
        </w:rPr>
      </w:pPr>
      <w:r>
        <w:rPr>
          <w:rFonts w:ascii="Arial" w:hAnsi="Arial" w:cs="Arial"/>
          <w:sz w:val="22"/>
          <w:szCs w:val="22"/>
        </w:rPr>
        <w:t>El índice de ocupación de los hospitales regionales</w:t>
      </w:r>
      <w:r w:rsidR="0019403B">
        <w:rPr>
          <w:rFonts w:ascii="Arial" w:hAnsi="Arial" w:cs="Arial"/>
          <w:sz w:val="22"/>
          <w:szCs w:val="22"/>
        </w:rPr>
        <w:t xml:space="preserve"> ha aumentado del 75,71 % al 75,90 % en 2014. Este incremento se ha producido con carácter general en hospitales privados (78,24 % en el último año) y públicos (74,47 %), así como en hospitales de agudos (72,90 %) y psiquiátricos (84,54 %), y solamente ha bajado la ocupación en los centros de larga estancia (89,78 %).</w:t>
      </w:r>
      <w:r w:rsidR="00856990">
        <w:rPr>
          <w:rFonts w:ascii="Arial" w:hAnsi="Arial" w:cs="Arial"/>
          <w:sz w:val="22"/>
          <w:szCs w:val="22"/>
        </w:rPr>
        <w:t xml:space="preserve"> El índice de rotación ha subido del 32,50 al 32,94, aumentando en todos los tipos de hospitales, así como en los centros públicos y privados. Por divisiones, el índice de rotación ha subido en especialidades quirúrgicas y médicas y ha descendido en pediatría y en obstetricia y ginecología.</w:t>
      </w:r>
    </w:p>
    <w:p w14:paraId="134B50F5" w14:textId="77777777" w:rsidR="00661A6C" w:rsidRDefault="00661A6C" w:rsidP="00644C4A">
      <w:pPr>
        <w:spacing w:line="360" w:lineRule="atLeast"/>
        <w:ind w:firstLine="851"/>
        <w:jc w:val="both"/>
        <w:rPr>
          <w:rFonts w:ascii="Arial" w:hAnsi="Arial" w:cs="Arial"/>
          <w:sz w:val="22"/>
          <w:szCs w:val="22"/>
        </w:rPr>
      </w:pPr>
    </w:p>
    <w:p w14:paraId="4B6D86EB" w14:textId="77777777" w:rsidR="0052046F" w:rsidRPr="0091110B" w:rsidRDefault="0052046F" w:rsidP="0052046F">
      <w:pPr>
        <w:spacing w:line="360" w:lineRule="atLeast"/>
        <w:jc w:val="both"/>
        <w:outlineLvl w:val="0"/>
        <w:rPr>
          <w:rFonts w:ascii="Arial" w:hAnsi="Arial" w:cs="Arial"/>
          <w:b/>
          <w:sz w:val="22"/>
          <w:szCs w:val="22"/>
        </w:rPr>
      </w:pPr>
      <w:r>
        <w:rPr>
          <w:rFonts w:ascii="Arial" w:hAnsi="Arial" w:cs="Arial"/>
          <w:b/>
          <w:sz w:val="22"/>
          <w:szCs w:val="22"/>
        </w:rPr>
        <w:t>Actividad quirúrgica</w:t>
      </w:r>
    </w:p>
    <w:p w14:paraId="43DDBCE3" w14:textId="77777777" w:rsidR="0052046F" w:rsidRDefault="0052046F" w:rsidP="0052046F">
      <w:pPr>
        <w:spacing w:line="360" w:lineRule="atLeast"/>
        <w:ind w:firstLine="851"/>
        <w:jc w:val="both"/>
        <w:rPr>
          <w:rFonts w:ascii="Arial" w:hAnsi="Arial" w:cs="Arial"/>
          <w:sz w:val="22"/>
          <w:szCs w:val="22"/>
        </w:rPr>
      </w:pPr>
    </w:p>
    <w:p w14:paraId="2CA4304D" w14:textId="77777777" w:rsidR="0052046F" w:rsidRDefault="0052046F" w:rsidP="0052046F">
      <w:pPr>
        <w:spacing w:line="360" w:lineRule="atLeast"/>
        <w:ind w:firstLine="851"/>
        <w:jc w:val="both"/>
        <w:rPr>
          <w:rFonts w:ascii="Arial" w:hAnsi="Arial" w:cs="Arial"/>
          <w:sz w:val="22"/>
          <w:szCs w:val="22"/>
        </w:rPr>
      </w:pPr>
      <w:r>
        <w:rPr>
          <w:rFonts w:ascii="Arial" w:hAnsi="Arial" w:cs="Arial"/>
          <w:sz w:val="22"/>
          <w:szCs w:val="22"/>
        </w:rPr>
        <w:t xml:space="preserve">La actividad quirúrgica ha crecido en los hospitales regionales un 2,53 %, debido principalmente al aumento </w:t>
      </w:r>
      <w:r w:rsidR="00C00EEA">
        <w:rPr>
          <w:rFonts w:ascii="Arial" w:hAnsi="Arial" w:cs="Arial"/>
          <w:sz w:val="22"/>
          <w:szCs w:val="22"/>
        </w:rPr>
        <w:t xml:space="preserve">del </w:t>
      </w:r>
      <w:r>
        <w:rPr>
          <w:rFonts w:ascii="Arial" w:hAnsi="Arial" w:cs="Arial"/>
          <w:sz w:val="22"/>
          <w:szCs w:val="22"/>
        </w:rPr>
        <w:t xml:space="preserve">6,12 % </w:t>
      </w:r>
      <w:r w:rsidR="00C00EEA">
        <w:rPr>
          <w:rFonts w:ascii="Arial" w:hAnsi="Arial" w:cs="Arial"/>
          <w:sz w:val="22"/>
          <w:szCs w:val="22"/>
        </w:rPr>
        <w:t>de</w:t>
      </w:r>
      <w:r>
        <w:rPr>
          <w:rFonts w:ascii="Arial" w:hAnsi="Arial" w:cs="Arial"/>
          <w:sz w:val="22"/>
          <w:szCs w:val="22"/>
        </w:rPr>
        <w:t xml:space="preserve"> los actos quirúrgicos con cirugía mayor ambulatoria (CMA), mientras que los actos quirúrgicos con hospitalización sólo han subido un 0,72 %. Tanto los actos con CMA, como los actos con hospitalización han crecido en los hospitales privados (16,54 % y 2,88 %, respectivamente), produciéndose descensos en los centros públicos (1,19 % y 0,38 %, respectivamente). El aumento en la actividad de CMA se ha producido en cirugía maxilofacial (78,42 %), cirugía plástica (32,09 %), urología (28,69), dermatología (26,61 %) y oftalmología (8,01 %), descendiendo en cirugía general y digestivo (8,49 %).</w:t>
      </w:r>
    </w:p>
    <w:p w14:paraId="31DDB9AA" w14:textId="77777777" w:rsidR="0052046F" w:rsidRDefault="0052046F" w:rsidP="0052046F">
      <w:pPr>
        <w:spacing w:line="360" w:lineRule="atLeast"/>
        <w:ind w:firstLine="851"/>
        <w:jc w:val="both"/>
        <w:rPr>
          <w:rFonts w:ascii="Arial" w:hAnsi="Arial" w:cs="Arial"/>
          <w:sz w:val="22"/>
          <w:szCs w:val="22"/>
        </w:rPr>
      </w:pPr>
    </w:p>
    <w:p w14:paraId="2228715F" w14:textId="77777777" w:rsidR="0052046F" w:rsidRDefault="0052046F" w:rsidP="0052046F">
      <w:pPr>
        <w:spacing w:line="360" w:lineRule="atLeast"/>
        <w:ind w:firstLine="851"/>
        <w:jc w:val="both"/>
        <w:rPr>
          <w:rFonts w:ascii="Arial" w:hAnsi="Arial" w:cs="Arial"/>
          <w:sz w:val="22"/>
          <w:szCs w:val="22"/>
        </w:rPr>
      </w:pPr>
      <w:r>
        <w:rPr>
          <w:rFonts w:ascii="Arial" w:hAnsi="Arial" w:cs="Arial"/>
          <w:sz w:val="22"/>
          <w:szCs w:val="22"/>
        </w:rPr>
        <w:t xml:space="preserve">El porcentaje de ambulatorización quirúrgica se ha situado en el 47,65 % (46,35 % un año antes), subiendo en los hospitales privados (del 51,24 % al 54,34 %) y registrando un ligero descenso en los públicos (del 43,43 % a 43,23 %). Se han realizado </w:t>
      </w:r>
      <w:r>
        <w:rPr>
          <w:rFonts w:ascii="Arial" w:hAnsi="Arial" w:cs="Arial"/>
          <w:sz w:val="22"/>
          <w:szCs w:val="22"/>
        </w:rPr>
        <w:lastRenderedPageBreak/>
        <w:t>749 actos quirúrgicos con hospitalización o con CMA por quirófano en funcionamiento (725 el año anterior).</w:t>
      </w:r>
    </w:p>
    <w:p w14:paraId="04920F59" w14:textId="77777777" w:rsidR="00093570" w:rsidRDefault="00093570" w:rsidP="00644C4A">
      <w:pPr>
        <w:spacing w:line="360" w:lineRule="atLeast"/>
        <w:ind w:firstLine="851"/>
        <w:jc w:val="both"/>
        <w:rPr>
          <w:rFonts w:ascii="Arial" w:hAnsi="Arial" w:cs="Arial"/>
          <w:sz w:val="22"/>
          <w:szCs w:val="22"/>
        </w:rPr>
      </w:pPr>
    </w:p>
    <w:p w14:paraId="726387E5" w14:textId="77777777" w:rsidR="0052046F" w:rsidRPr="0091110B" w:rsidRDefault="0052046F" w:rsidP="0052046F">
      <w:pPr>
        <w:spacing w:line="360" w:lineRule="atLeast"/>
        <w:jc w:val="both"/>
        <w:outlineLvl w:val="0"/>
        <w:rPr>
          <w:rFonts w:ascii="Arial" w:hAnsi="Arial" w:cs="Arial"/>
          <w:b/>
          <w:sz w:val="22"/>
          <w:szCs w:val="22"/>
        </w:rPr>
      </w:pPr>
      <w:r>
        <w:rPr>
          <w:rFonts w:ascii="Arial" w:hAnsi="Arial" w:cs="Arial"/>
          <w:b/>
          <w:sz w:val="22"/>
          <w:szCs w:val="22"/>
        </w:rPr>
        <w:t>Actividad obstétrica</w:t>
      </w:r>
    </w:p>
    <w:p w14:paraId="6F614FBA" w14:textId="77777777" w:rsidR="0052046F" w:rsidRDefault="0052046F" w:rsidP="0052046F">
      <w:pPr>
        <w:spacing w:line="360" w:lineRule="atLeast"/>
        <w:ind w:firstLine="851"/>
        <w:jc w:val="both"/>
        <w:rPr>
          <w:rFonts w:ascii="Arial" w:hAnsi="Arial" w:cs="Arial"/>
          <w:sz w:val="22"/>
          <w:szCs w:val="22"/>
        </w:rPr>
      </w:pPr>
    </w:p>
    <w:p w14:paraId="033C9660" w14:textId="77777777" w:rsidR="00975E03" w:rsidRDefault="004103EC" w:rsidP="0052046F">
      <w:pPr>
        <w:spacing w:line="360" w:lineRule="atLeast"/>
        <w:ind w:firstLine="851"/>
        <w:jc w:val="both"/>
        <w:rPr>
          <w:rFonts w:ascii="Arial" w:hAnsi="Arial" w:cs="Arial"/>
          <w:sz w:val="22"/>
          <w:szCs w:val="22"/>
        </w:rPr>
      </w:pPr>
      <w:r>
        <w:rPr>
          <w:rFonts w:ascii="Arial" w:hAnsi="Arial" w:cs="Arial"/>
          <w:sz w:val="22"/>
          <w:szCs w:val="22"/>
        </w:rPr>
        <w:t>En 2014 se ha producido un aumento de la actividad obstétrica (1,56 %), que rompe la tendencia de descenso del total de partos que se había registrado desde el año 2009. Este crecimiento se ha dado en hospitales públicos (1,35 %) y privados (3,02 %)</w:t>
      </w:r>
      <w:r w:rsidR="002746EB">
        <w:rPr>
          <w:rFonts w:ascii="Arial" w:hAnsi="Arial" w:cs="Arial"/>
          <w:sz w:val="22"/>
          <w:szCs w:val="22"/>
        </w:rPr>
        <w:t>.</w:t>
      </w:r>
      <w:r w:rsidR="00975E03">
        <w:rPr>
          <w:rFonts w:ascii="Arial" w:hAnsi="Arial" w:cs="Arial"/>
          <w:sz w:val="22"/>
          <w:szCs w:val="22"/>
        </w:rPr>
        <w:t xml:space="preserve"> </w:t>
      </w:r>
      <w:r w:rsidR="005D32DC">
        <w:rPr>
          <w:rFonts w:ascii="Arial" w:hAnsi="Arial" w:cs="Arial"/>
          <w:sz w:val="22"/>
          <w:szCs w:val="22"/>
        </w:rPr>
        <w:t>La</w:t>
      </w:r>
      <w:r w:rsidR="00975E03">
        <w:rPr>
          <w:rFonts w:ascii="Arial" w:hAnsi="Arial" w:cs="Arial"/>
          <w:sz w:val="22"/>
          <w:szCs w:val="22"/>
        </w:rPr>
        <w:t xml:space="preserve"> mayor actividad obstétrica ha dado lugar a un incremento de la tasa de fecundidad de</w:t>
      </w:r>
      <w:r w:rsidR="00513ABB">
        <w:rPr>
          <w:rFonts w:ascii="Arial" w:hAnsi="Arial" w:cs="Arial"/>
          <w:sz w:val="22"/>
          <w:szCs w:val="22"/>
        </w:rPr>
        <w:t>l</w:t>
      </w:r>
      <w:r w:rsidR="00975E03">
        <w:rPr>
          <w:rFonts w:ascii="Arial" w:hAnsi="Arial" w:cs="Arial"/>
          <w:sz w:val="22"/>
          <w:szCs w:val="22"/>
        </w:rPr>
        <w:t xml:space="preserve"> 44,94</w:t>
      </w:r>
      <w:r w:rsidR="0044542C">
        <w:rPr>
          <w:rFonts w:ascii="Arial" w:hAnsi="Arial" w:cs="Arial"/>
          <w:sz w:val="22"/>
          <w:szCs w:val="22"/>
        </w:rPr>
        <w:t xml:space="preserve"> </w:t>
      </w:r>
      <w:r w:rsidR="0044542C" w:rsidRPr="0044542C">
        <w:rPr>
          <w:rFonts w:ascii="Arial" w:hAnsi="Arial" w:cs="Arial"/>
          <w:sz w:val="22"/>
          <w:szCs w:val="22"/>
          <w:vertAlign w:val="superscript"/>
        </w:rPr>
        <w:t>0</w:t>
      </w:r>
      <w:r w:rsidR="0044542C">
        <w:rPr>
          <w:rFonts w:ascii="Arial" w:hAnsi="Arial" w:cs="Arial"/>
          <w:sz w:val="22"/>
          <w:szCs w:val="22"/>
        </w:rPr>
        <w:t>/</w:t>
      </w:r>
      <w:r w:rsidR="0044542C" w:rsidRPr="0044542C">
        <w:rPr>
          <w:rFonts w:ascii="Arial" w:hAnsi="Arial" w:cs="Arial"/>
          <w:sz w:val="22"/>
          <w:szCs w:val="22"/>
          <w:vertAlign w:val="subscript"/>
        </w:rPr>
        <w:t>00</w:t>
      </w:r>
      <w:r w:rsidR="0044542C">
        <w:rPr>
          <w:rFonts w:ascii="Arial" w:hAnsi="Arial" w:cs="Arial"/>
          <w:sz w:val="22"/>
          <w:szCs w:val="22"/>
        </w:rPr>
        <w:t xml:space="preserve"> </w:t>
      </w:r>
      <w:r w:rsidR="00975E03">
        <w:rPr>
          <w:rFonts w:ascii="Arial" w:hAnsi="Arial" w:cs="Arial"/>
          <w:sz w:val="22"/>
          <w:szCs w:val="22"/>
        </w:rPr>
        <w:t>a</w:t>
      </w:r>
      <w:r w:rsidR="00513ABB">
        <w:rPr>
          <w:rFonts w:ascii="Arial" w:hAnsi="Arial" w:cs="Arial"/>
          <w:sz w:val="22"/>
          <w:szCs w:val="22"/>
        </w:rPr>
        <w:t>l</w:t>
      </w:r>
      <w:r w:rsidR="00975E03">
        <w:rPr>
          <w:rFonts w:ascii="Arial" w:hAnsi="Arial" w:cs="Arial"/>
          <w:sz w:val="22"/>
          <w:szCs w:val="22"/>
        </w:rPr>
        <w:t xml:space="preserve"> 46,10</w:t>
      </w:r>
      <w:r w:rsidR="0044542C">
        <w:rPr>
          <w:rFonts w:ascii="Arial" w:hAnsi="Arial" w:cs="Arial"/>
          <w:sz w:val="22"/>
          <w:szCs w:val="22"/>
        </w:rPr>
        <w:t xml:space="preserve"> </w:t>
      </w:r>
      <w:r w:rsidR="0044542C" w:rsidRPr="0044542C">
        <w:rPr>
          <w:rFonts w:ascii="Arial" w:hAnsi="Arial" w:cs="Arial"/>
          <w:sz w:val="22"/>
          <w:szCs w:val="22"/>
          <w:vertAlign w:val="superscript"/>
        </w:rPr>
        <w:t>0</w:t>
      </w:r>
      <w:r w:rsidR="0044542C">
        <w:rPr>
          <w:rFonts w:ascii="Arial" w:hAnsi="Arial" w:cs="Arial"/>
          <w:sz w:val="22"/>
          <w:szCs w:val="22"/>
        </w:rPr>
        <w:t>/</w:t>
      </w:r>
      <w:r w:rsidR="0044542C" w:rsidRPr="0044542C">
        <w:rPr>
          <w:rFonts w:ascii="Arial" w:hAnsi="Arial" w:cs="Arial"/>
          <w:sz w:val="22"/>
          <w:szCs w:val="22"/>
          <w:vertAlign w:val="subscript"/>
        </w:rPr>
        <w:t>00</w:t>
      </w:r>
      <w:r w:rsidR="00975E03">
        <w:rPr>
          <w:rFonts w:ascii="Arial" w:hAnsi="Arial" w:cs="Arial"/>
          <w:sz w:val="22"/>
          <w:szCs w:val="22"/>
        </w:rPr>
        <w:t>.</w:t>
      </w:r>
    </w:p>
    <w:p w14:paraId="46618178" w14:textId="77777777" w:rsidR="00975E03" w:rsidRDefault="00975E03" w:rsidP="0052046F">
      <w:pPr>
        <w:spacing w:line="360" w:lineRule="atLeast"/>
        <w:ind w:firstLine="851"/>
        <w:jc w:val="both"/>
        <w:rPr>
          <w:rFonts w:ascii="Arial" w:hAnsi="Arial" w:cs="Arial"/>
          <w:sz w:val="22"/>
          <w:szCs w:val="22"/>
        </w:rPr>
      </w:pPr>
    </w:p>
    <w:p w14:paraId="25B0B2F6" w14:textId="77777777" w:rsidR="0052046F" w:rsidRDefault="00975E03" w:rsidP="0052046F">
      <w:pPr>
        <w:spacing w:line="360" w:lineRule="atLeast"/>
        <w:ind w:firstLine="851"/>
        <w:jc w:val="both"/>
        <w:rPr>
          <w:rFonts w:ascii="Arial" w:hAnsi="Arial" w:cs="Arial"/>
          <w:sz w:val="22"/>
          <w:szCs w:val="22"/>
        </w:rPr>
      </w:pPr>
      <w:r>
        <w:rPr>
          <w:rFonts w:ascii="Arial" w:hAnsi="Arial" w:cs="Arial"/>
          <w:sz w:val="22"/>
          <w:szCs w:val="22"/>
        </w:rPr>
        <w:t xml:space="preserve">El porcentaje de cesáreas ha bajado del 25,02 % al 23,50 %, siendo el primer descenso que registra este indicador desde el año 2008. Ha disminuido principalmente en los hospitales públicos </w:t>
      </w:r>
      <w:r w:rsidR="005D32DC">
        <w:rPr>
          <w:rFonts w:ascii="Arial" w:hAnsi="Arial" w:cs="Arial"/>
          <w:sz w:val="22"/>
          <w:szCs w:val="22"/>
        </w:rPr>
        <w:t>(</w:t>
      </w:r>
      <w:r>
        <w:rPr>
          <w:rFonts w:ascii="Arial" w:hAnsi="Arial" w:cs="Arial"/>
          <w:sz w:val="22"/>
          <w:szCs w:val="22"/>
        </w:rPr>
        <w:t>del 22,56 % al 20,81 %</w:t>
      </w:r>
      <w:r w:rsidR="005D32DC">
        <w:rPr>
          <w:rFonts w:ascii="Arial" w:hAnsi="Arial" w:cs="Arial"/>
          <w:sz w:val="22"/>
          <w:szCs w:val="22"/>
        </w:rPr>
        <w:t>)</w:t>
      </w:r>
      <w:r>
        <w:rPr>
          <w:rFonts w:ascii="Arial" w:hAnsi="Arial" w:cs="Arial"/>
          <w:sz w:val="22"/>
          <w:szCs w:val="22"/>
        </w:rPr>
        <w:t>, experimentado un ligero descenso en los pr</w:t>
      </w:r>
      <w:r w:rsidR="00ED677B">
        <w:rPr>
          <w:rFonts w:ascii="Arial" w:hAnsi="Arial" w:cs="Arial"/>
          <w:sz w:val="22"/>
          <w:szCs w:val="22"/>
        </w:rPr>
        <w:t>ivados (del 42,63 % al 42,42 %)</w:t>
      </w:r>
      <w:r w:rsidR="00120F74">
        <w:rPr>
          <w:rFonts w:ascii="Arial" w:hAnsi="Arial" w:cs="Arial"/>
          <w:sz w:val="22"/>
          <w:szCs w:val="22"/>
        </w:rPr>
        <w:t>,</w:t>
      </w:r>
      <w:r w:rsidR="00ED677B">
        <w:rPr>
          <w:rFonts w:ascii="Arial" w:hAnsi="Arial" w:cs="Arial"/>
          <w:sz w:val="22"/>
          <w:szCs w:val="22"/>
        </w:rPr>
        <w:t xml:space="preserve"> donde este indicador es más del doble que en los centros públicos. Este año se ha registrado 3 fallecimientos maternales.</w:t>
      </w:r>
    </w:p>
    <w:p w14:paraId="06CE5419" w14:textId="77777777" w:rsidR="0052046F" w:rsidRDefault="0052046F" w:rsidP="00644C4A">
      <w:pPr>
        <w:spacing w:line="360" w:lineRule="atLeast"/>
        <w:ind w:firstLine="851"/>
        <w:jc w:val="both"/>
        <w:rPr>
          <w:rFonts w:ascii="Arial" w:hAnsi="Arial" w:cs="Arial"/>
          <w:sz w:val="22"/>
          <w:szCs w:val="22"/>
        </w:rPr>
      </w:pPr>
    </w:p>
    <w:p w14:paraId="347CF68F" w14:textId="77777777" w:rsidR="00D65A41" w:rsidRPr="0091110B" w:rsidRDefault="00D65A41" w:rsidP="00D65A41">
      <w:pPr>
        <w:spacing w:line="360" w:lineRule="atLeast"/>
        <w:jc w:val="both"/>
        <w:outlineLvl w:val="0"/>
        <w:rPr>
          <w:rFonts w:ascii="Arial" w:hAnsi="Arial" w:cs="Arial"/>
          <w:b/>
          <w:sz w:val="22"/>
          <w:szCs w:val="22"/>
        </w:rPr>
      </w:pPr>
      <w:r>
        <w:rPr>
          <w:rFonts w:ascii="Arial" w:hAnsi="Arial" w:cs="Arial"/>
          <w:b/>
          <w:sz w:val="22"/>
          <w:szCs w:val="22"/>
        </w:rPr>
        <w:t>Consultas</w:t>
      </w:r>
    </w:p>
    <w:p w14:paraId="390B9D9F" w14:textId="77777777" w:rsidR="00F73E4A" w:rsidRDefault="00F73E4A" w:rsidP="00644C4A">
      <w:pPr>
        <w:spacing w:line="360" w:lineRule="atLeast"/>
        <w:ind w:firstLine="851"/>
        <w:jc w:val="both"/>
        <w:rPr>
          <w:rFonts w:ascii="Arial" w:hAnsi="Arial" w:cs="Arial"/>
          <w:sz w:val="22"/>
          <w:szCs w:val="22"/>
        </w:rPr>
      </w:pPr>
    </w:p>
    <w:p w14:paraId="0DAAB628" w14:textId="77777777" w:rsidR="006A1AAB" w:rsidRDefault="00770394" w:rsidP="00644C4A">
      <w:pPr>
        <w:spacing w:line="360" w:lineRule="atLeast"/>
        <w:ind w:firstLine="851"/>
        <w:jc w:val="both"/>
        <w:rPr>
          <w:rFonts w:ascii="Arial" w:hAnsi="Arial" w:cs="Arial"/>
          <w:sz w:val="22"/>
          <w:szCs w:val="22"/>
        </w:rPr>
      </w:pPr>
      <w:r>
        <w:rPr>
          <w:rFonts w:ascii="Arial" w:hAnsi="Arial" w:cs="Arial"/>
          <w:sz w:val="22"/>
          <w:szCs w:val="22"/>
        </w:rPr>
        <w:t>Se han realizado 2.721.280 consultas totales (un 1,62 % más que el año anterior), de las que 1.002.054 han sido primeras consultas, con una tasa de 1.860,22 consultas totales por mil habitantes</w:t>
      </w:r>
      <w:r w:rsidR="004D00F6">
        <w:rPr>
          <w:rFonts w:ascii="Arial" w:hAnsi="Arial" w:cs="Arial"/>
          <w:sz w:val="22"/>
          <w:szCs w:val="22"/>
        </w:rPr>
        <w:t xml:space="preserve">. </w:t>
      </w:r>
      <w:r w:rsidR="00A83787">
        <w:rPr>
          <w:rFonts w:ascii="Arial" w:hAnsi="Arial" w:cs="Arial"/>
          <w:sz w:val="22"/>
          <w:szCs w:val="22"/>
        </w:rPr>
        <w:t>Esta</w:t>
      </w:r>
      <w:r w:rsidR="004D00F6">
        <w:rPr>
          <w:rFonts w:ascii="Arial" w:hAnsi="Arial" w:cs="Arial"/>
          <w:sz w:val="22"/>
          <w:szCs w:val="22"/>
        </w:rPr>
        <w:t xml:space="preserve"> tasa ha subido en las divisiones de especialidades médicas (de 933,51 a 966,29 consultas totales por mil habitantes), pediatría (de 328,11 a 352,97 consultas totales por mil niños de 0 a 14 años) y especialidades quirúrgicas (de 698,30 a 703,66 consultas totales por mil habitantes</w:t>
      </w:r>
      <w:r w:rsidR="00664B48">
        <w:rPr>
          <w:rFonts w:ascii="Arial" w:hAnsi="Arial" w:cs="Arial"/>
          <w:sz w:val="22"/>
          <w:szCs w:val="22"/>
        </w:rPr>
        <w:t>)</w:t>
      </w:r>
      <w:r w:rsidR="004D00F6">
        <w:rPr>
          <w:rFonts w:ascii="Arial" w:hAnsi="Arial" w:cs="Arial"/>
          <w:sz w:val="22"/>
          <w:szCs w:val="22"/>
        </w:rPr>
        <w:t>, bajando en obstetricia y ginecología</w:t>
      </w:r>
      <w:r w:rsidR="00BA066A">
        <w:rPr>
          <w:rFonts w:ascii="Arial" w:hAnsi="Arial" w:cs="Arial"/>
          <w:sz w:val="22"/>
          <w:szCs w:val="22"/>
        </w:rPr>
        <w:t xml:space="preserve"> (de 347,10 a 310,12 consultas totales por mil mujeres de 15 y más años)</w:t>
      </w:r>
      <w:r w:rsidR="004D00F6">
        <w:rPr>
          <w:rFonts w:ascii="Arial" w:hAnsi="Arial" w:cs="Arial"/>
          <w:sz w:val="22"/>
          <w:szCs w:val="22"/>
        </w:rPr>
        <w:t>.</w:t>
      </w:r>
    </w:p>
    <w:p w14:paraId="691AC464" w14:textId="77777777" w:rsidR="006A1AAB" w:rsidRDefault="006A1AAB" w:rsidP="00644C4A">
      <w:pPr>
        <w:spacing w:line="360" w:lineRule="atLeast"/>
        <w:ind w:firstLine="851"/>
        <w:jc w:val="both"/>
        <w:rPr>
          <w:rFonts w:ascii="Arial" w:hAnsi="Arial" w:cs="Arial"/>
          <w:sz w:val="22"/>
          <w:szCs w:val="22"/>
        </w:rPr>
      </w:pPr>
    </w:p>
    <w:p w14:paraId="42ED2272" w14:textId="77777777" w:rsidR="006A1AAB" w:rsidRDefault="00115424" w:rsidP="00644C4A">
      <w:pPr>
        <w:spacing w:line="360" w:lineRule="atLeast"/>
        <w:ind w:firstLine="851"/>
        <w:jc w:val="both"/>
        <w:rPr>
          <w:rFonts w:ascii="Arial" w:hAnsi="Arial" w:cs="Arial"/>
          <w:sz w:val="22"/>
          <w:szCs w:val="22"/>
        </w:rPr>
      </w:pPr>
      <w:r>
        <w:rPr>
          <w:rFonts w:ascii="Arial" w:hAnsi="Arial" w:cs="Arial"/>
          <w:sz w:val="22"/>
          <w:szCs w:val="22"/>
        </w:rPr>
        <w:t>El índice de consultas sucesivas/primeras consultas se ha situado en 1,72 (1,67 el año anterior), subiendo en las divisiones de especialidades médicas (de 2,00 a 2,06) y especialidades quirúrgicas (de 1,33 a 1,37). Entre tanto ha descendido en pediatría (de 2,26 a 2,18) y obstetricia y ginecología (de 1,51 a 1,45).</w:t>
      </w:r>
    </w:p>
    <w:p w14:paraId="1E4F3B65" w14:textId="661C1337" w:rsidR="00EA6732" w:rsidRDefault="00EA6732" w:rsidP="00EA6732">
      <w:pPr>
        <w:ind w:firstLine="709"/>
        <w:jc w:val="both"/>
        <w:rPr>
          <w:rFonts w:ascii="Arial" w:hAnsi="Arial" w:cs="Arial"/>
          <w:sz w:val="22"/>
          <w:szCs w:val="22"/>
        </w:rPr>
      </w:pPr>
      <w:r>
        <w:rPr>
          <w:rFonts w:ascii="Arial" w:hAnsi="Arial" w:cs="Arial"/>
          <w:sz w:val="22"/>
          <w:szCs w:val="22"/>
        </w:rPr>
        <w:br w:type="page"/>
      </w:r>
    </w:p>
    <w:p w14:paraId="60A64C35" w14:textId="77777777" w:rsidR="00E1797A" w:rsidRPr="0091110B" w:rsidRDefault="00E1797A" w:rsidP="00E1797A">
      <w:pPr>
        <w:spacing w:line="360" w:lineRule="atLeast"/>
        <w:jc w:val="both"/>
        <w:outlineLvl w:val="0"/>
        <w:rPr>
          <w:rFonts w:ascii="Arial" w:hAnsi="Arial" w:cs="Arial"/>
          <w:b/>
          <w:sz w:val="22"/>
          <w:szCs w:val="22"/>
        </w:rPr>
      </w:pPr>
      <w:r>
        <w:rPr>
          <w:rFonts w:ascii="Arial" w:hAnsi="Arial" w:cs="Arial"/>
          <w:b/>
          <w:sz w:val="22"/>
          <w:szCs w:val="22"/>
        </w:rPr>
        <w:lastRenderedPageBreak/>
        <w:t>Actividad diagnóstica</w:t>
      </w:r>
    </w:p>
    <w:p w14:paraId="66C68822" w14:textId="77777777" w:rsidR="00E1797A" w:rsidRDefault="00E1797A" w:rsidP="00CF4525">
      <w:pPr>
        <w:spacing w:line="360" w:lineRule="atLeast"/>
        <w:ind w:firstLine="851"/>
        <w:jc w:val="both"/>
        <w:rPr>
          <w:rFonts w:ascii="Arial" w:hAnsi="Arial" w:cs="Arial"/>
          <w:sz w:val="22"/>
          <w:szCs w:val="22"/>
        </w:rPr>
      </w:pPr>
    </w:p>
    <w:p w14:paraId="69617C5B" w14:textId="77777777" w:rsidR="00E1797A" w:rsidRDefault="008B3146" w:rsidP="00CF4525">
      <w:pPr>
        <w:spacing w:line="360" w:lineRule="atLeast"/>
        <w:ind w:firstLine="851"/>
        <w:jc w:val="both"/>
        <w:rPr>
          <w:rFonts w:ascii="Arial" w:hAnsi="Arial" w:cs="Arial"/>
          <w:sz w:val="22"/>
          <w:szCs w:val="22"/>
        </w:rPr>
      </w:pPr>
      <w:r>
        <w:rPr>
          <w:rFonts w:ascii="Arial" w:hAnsi="Arial" w:cs="Arial"/>
          <w:sz w:val="22"/>
          <w:szCs w:val="22"/>
        </w:rPr>
        <w:t>En conjunto</w:t>
      </w:r>
      <w:r w:rsidR="00566C14">
        <w:rPr>
          <w:rFonts w:ascii="Arial" w:hAnsi="Arial" w:cs="Arial"/>
          <w:sz w:val="22"/>
          <w:szCs w:val="22"/>
        </w:rPr>
        <w:t xml:space="preserve"> se ha producido un aumento de la actividad diagnóstica, realizándose un total de</w:t>
      </w:r>
      <w:r w:rsidR="00051496">
        <w:rPr>
          <w:rFonts w:ascii="Arial" w:hAnsi="Arial" w:cs="Arial"/>
          <w:sz w:val="22"/>
          <w:szCs w:val="22"/>
        </w:rPr>
        <w:t xml:space="preserve"> 1.536.543 estudios</w:t>
      </w:r>
      <w:r w:rsidR="00566C14">
        <w:rPr>
          <w:rFonts w:ascii="Arial" w:hAnsi="Arial" w:cs="Arial"/>
          <w:sz w:val="22"/>
          <w:szCs w:val="22"/>
        </w:rPr>
        <w:t>,</w:t>
      </w:r>
      <w:r w:rsidR="00051496">
        <w:rPr>
          <w:rFonts w:ascii="Arial" w:hAnsi="Arial" w:cs="Arial"/>
          <w:sz w:val="22"/>
          <w:szCs w:val="22"/>
        </w:rPr>
        <w:t xml:space="preserve"> un 3,66 % más que el año anterior</w:t>
      </w:r>
      <w:r w:rsidR="00566C14">
        <w:rPr>
          <w:rFonts w:ascii="Arial" w:hAnsi="Arial" w:cs="Arial"/>
          <w:sz w:val="22"/>
          <w:szCs w:val="22"/>
        </w:rPr>
        <w:t>.</w:t>
      </w:r>
      <w:r>
        <w:rPr>
          <w:rFonts w:ascii="Arial" w:hAnsi="Arial" w:cs="Arial"/>
          <w:sz w:val="22"/>
          <w:szCs w:val="22"/>
        </w:rPr>
        <w:t xml:space="preserve"> Han subido las resonancias magnéticas (9,80 %), las biopsias (4,29 %), los TAC (3,23 %), las mamografías (2,90 %), los estudios de SPECT (5,21 %), los estudios de PET y PET-TC (1,55%) y los estudios de Rx (3,85 %).</w:t>
      </w:r>
      <w:r w:rsidR="00E26F17">
        <w:rPr>
          <w:rFonts w:ascii="Arial" w:hAnsi="Arial" w:cs="Arial"/>
          <w:sz w:val="22"/>
          <w:szCs w:val="22"/>
        </w:rPr>
        <w:t xml:space="preserve"> Mientras tanto hay actividades diagnósticas que han descendido en 2014, registrándose las mayores bajadas en gammagrafías (9,70 %), angiografías digitales (7,13 %), broncoscopias (8,14 %) y colonoscopias (4,18 %).</w:t>
      </w:r>
      <w:r w:rsidR="00C510C1">
        <w:rPr>
          <w:rFonts w:ascii="Arial" w:hAnsi="Arial" w:cs="Arial"/>
          <w:sz w:val="22"/>
          <w:szCs w:val="22"/>
        </w:rPr>
        <w:t xml:space="preserve"> El índice de necropsias ha bajado al 3,43 % del total de fallecimientos, el valor más bajo desde el inicio de la serie en 2004.</w:t>
      </w:r>
    </w:p>
    <w:p w14:paraId="5BECA080" w14:textId="77777777" w:rsidR="00D34560" w:rsidRDefault="00D34560" w:rsidP="00CF4525">
      <w:pPr>
        <w:spacing w:line="360" w:lineRule="atLeast"/>
        <w:ind w:firstLine="851"/>
        <w:jc w:val="both"/>
        <w:rPr>
          <w:rFonts w:ascii="Arial" w:hAnsi="Arial" w:cs="Arial"/>
          <w:sz w:val="22"/>
          <w:szCs w:val="22"/>
        </w:rPr>
      </w:pPr>
    </w:p>
    <w:p w14:paraId="1FD6287E" w14:textId="77777777" w:rsidR="00CF4525" w:rsidRPr="0091110B" w:rsidRDefault="00CF4525" w:rsidP="002C3145">
      <w:pPr>
        <w:spacing w:line="360" w:lineRule="atLeast"/>
        <w:jc w:val="both"/>
        <w:rPr>
          <w:rFonts w:ascii="Arial" w:hAnsi="Arial" w:cs="Arial"/>
          <w:b/>
          <w:sz w:val="22"/>
          <w:szCs w:val="22"/>
        </w:rPr>
      </w:pPr>
      <w:r>
        <w:rPr>
          <w:rFonts w:ascii="Arial" w:hAnsi="Arial" w:cs="Arial"/>
          <w:b/>
          <w:sz w:val="22"/>
          <w:szCs w:val="22"/>
        </w:rPr>
        <w:t>Urgencias</w:t>
      </w:r>
    </w:p>
    <w:p w14:paraId="75DC2304" w14:textId="77777777" w:rsidR="00AA2938" w:rsidRDefault="00AA2938" w:rsidP="00CF4525">
      <w:pPr>
        <w:spacing w:line="360" w:lineRule="atLeast"/>
        <w:ind w:firstLine="851"/>
        <w:jc w:val="both"/>
        <w:rPr>
          <w:rFonts w:ascii="Arial" w:hAnsi="Arial" w:cs="Arial"/>
          <w:sz w:val="22"/>
          <w:szCs w:val="22"/>
        </w:rPr>
      </w:pPr>
    </w:p>
    <w:p w14:paraId="193847F7" w14:textId="77777777" w:rsidR="00FC60EA" w:rsidRDefault="00FC60EA" w:rsidP="00CF4525">
      <w:pPr>
        <w:spacing w:line="360" w:lineRule="atLeast"/>
        <w:ind w:firstLine="851"/>
        <w:jc w:val="both"/>
        <w:rPr>
          <w:rFonts w:ascii="Arial" w:hAnsi="Arial" w:cs="Arial"/>
          <w:sz w:val="22"/>
          <w:szCs w:val="22"/>
        </w:rPr>
      </w:pPr>
      <w:r>
        <w:rPr>
          <w:rFonts w:ascii="Arial" w:hAnsi="Arial" w:cs="Arial"/>
          <w:sz w:val="22"/>
          <w:szCs w:val="22"/>
        </w:rPr>
        <w:t>Se han atendido 942.918 urgencias (un 2,14 % más que el año anterior)</w:t>
      </w:r>
      <w:r w:rsidR="00E743EB">
        <w:rPr>
          <w:rFonts w:ascii="Arial" w:hAnsi="Arial" w:cs="Arial"/>
          <w:sz w:val="22"/>
          <w:szCs w:val="22"/>
        </w:rPr>
        <w:t xml:space="preserve"> con una tasa de frecuentación de 644,56</w:t>
      </w:r>
      <w:r w:rsidR="00C74B10">
        <w:rPr>
          <w:rFonts w:ascii="Arial" w:hAnsi="Arial" w:cs="Arial"/>
          <w:sz w:val="22"/>
          <w:szCs w:val="22"/>
        </w:rPr>
        <w:t xml:space="preserve"> urgencias</w:t>
      </w:r>
      <w:r w:rsidR="00E743EB">
        <w:rPr>
          <w:rFonts w:ascii="Arial" w:hAnsi="Arial" w:cs="Arial"/>
          <w:sz w:val="22"/>
          <w:szCs w:val="22"/>
        </w:rPr>
        <w:t xml:space="preserve"> por mil habitantes. Las urgencias han subido en los hospitales públicos (2,98 %), </w:t>
      </w:r>
      <w:r w:rsidR="00C74B10">
        <w:rPr>
          <w:rFonts w:ascii="Arial" w:hAnsi="Arial" w:cs="Arial"/>
          <w:sz w:val="22"/>
          <w:szCs w:val="22"/>
        </w:rPr>
        <w:t>descendiendo</w:t>
      </w:r>
      <w:r w:rsidR="00E743EB">
        <w:rPr>
          <w:rFonts w:ascii="Arial" w:hAnsi="Arial" w:cs="Arial"/>
          <w:sz w:val="22"/>
          <w:szCs w:val="22"/>
        </w:rPr>
        <w:t xml:space="preserve"> en los privados (1,49 %).</w:t>
      </w:r>
      <w:r w:rsidR="00DA1C7C">
        <w:rPr>
          <w:rFonts w:ascii="Arial" w:hAnsi="Arial" w:cs="Arial"/>
          <w:sz w:val="22"/>
          <w:szCs w:val="22"/>
        </w:rPr>
        <w:t xml:space="preserve"> El porcentaje de urgencias ingresadas ha </w:t>
      </w:r>
      <w:r w:rsidR="00C74B10">
        <w:rPr>
          <w:rFonts w:ascii="Arial" w:hAnsi="Arial" w:cs="Arial"/>
          <w:sz w:val="22"/>
          <w:szCs w:val="22"/>
        </w:rPr>
        <w:t>bajado</w:t>
      </w:r>
      <w:r w:rsidR="00DA1C7C">
        <w:rPr>
          <w:rFonts w:ascii="Arial" w:hAnsi="Arial" w:cs="Arial"/>
          <w:sz w:val="22"/>
          <w:szCs w:val="22"/>
        </w:rPr>
        <w:t xml:space="preserve"> al 10,14 % (10,28 % el año anterior), d</w:t>
      </w:r>
      <w:r w:rsidR="00C74B10">
        <w:rPr>
          <w:rFonts w:ascii="Arial" w:hAnsi="Arial" w:cs="Arial"/>
          <w:sz w:val="22"/>
          <w:szCs w:val="22"/>
        </w:rPr>
        <w:t>escendiendo</w:t>
      </w:r>
      <w:r w:rsidR="00DA1C7C">
        <w:rPr>
          <w:rFonts w:ascii="Arial" w:hAnsi="Arial" w:cs="Arial"/>
          <w:sz w:val="22"/>
          <w:szCs w:val="22"/>
        </w:rPr>
        <w:t xml:space="preserve"> </w:t>
      </w:r>
      <w:r w:rsidR="008759B7">
        <w:rPr>
          <w:rFonts w:ascii="Arial" w:hAnsi="Arial" w:cs="Arial"/>
          <w:sz w:val="22"/>
          <w:szCs w:val="22"/>
        </w:rPr>
        <w:t>con carácter general en todos los tipos de centro, así como en hospitales públicos (</w:t>
      </w:r>
      <w:r w:rsidR="00523C69">
        <w:rPr>
          <w:rFonts w:ascii="Arial" w:hAnsi="Arial" w:cs="Arial"/>
          <w:sz w:val="22"/>
          <w:szCs w:val="22"/>
        </w:rPr>
        <w:t xml:space="preserve">en los </w:t>
      </w:r>
      <w:r w:rsidR="00686B86">
        <w:rPr>
          <w:rFonts w:ascii="Arial" w:hAnsi="Arial" w:cs="Arial"/>
          <w:sz w:val="22"/>
          <w:szCs w:val="22"/>
        </w:rPr>
        <w:t xml:space="preserve">que se ha </w:t>
      </w:r>
      <w:r w:rsidR="008759B7">
        <w:rPr>
          <w:rFonts w:ascii="Arial" w:hAnsi="Arial" w:cs="Arial"/>
          <w:sz w:val="22"/>
          <w:szCs w:val="22"/>
        </w:rPr>
        <w:t>situ</w:t>
      </w:r>
      <w:r w:rsidR="00686B86">
        <w:rPr>
          <w:rFonts w:ascii="Arial" w:hAnsi="Arial" w:cs="Arial"/>
          <w:sz w:val="22"/>
          <w:szCs w:val="22"/>
        </w:rPr>
        <w:t>a</w:t>
      </w:r>
      <w:r w:rsidR="008759B7">
        <w:rPr>
          <w:rFonts w:ascii="Arial" w:hAnsi="Arial" w:cs="Arial"/>
          <w:sz w:val="22"/>
          <w:szCs w:val="22"/>
        </w:rPr>
        <w:t>do en el 11,30 %) y privados (4,92 %). La presión de urgencias ha pasado del 62,85 % al 62,16 %, bajando en los hospitales privados (25,71 % en 2014) y permaneciendo estable en los públicos (72,03</w:t>
      </w:r>
      <w:r w:rsidR="00523C69">
        <w:rPr>
          <w:rFonts w:ascii="Arial" w:hAnsi="Arial" w:cs="Arial"/>
          <w:sz w:val="22"/>
          <w:szCs w:val="22"/>
        </w:rPr>
        <w:t xml:space="preserve"> %</w:t>
      </w:r>
      <w:r w:rsidR="008759B7">
        <w:rPr>
          <w:rFonts w:ascii="Arial" w:hAnsi="Arial" w:cs="Arial"/>
          <w:sz w:val="22"/>
          <w:szCs w:val="22"/>
        </w:rPr>
        <w:t>).</w:t>
      </w:r>
      <w:r w:rsidR="000A2F6F">
        <w:rPr>
          <w:rFonts w:ascii="Arial" w:hAnsi="Arial" w:cs="Arial"/>
          <w:sz w:val="22"/>
          <w:szCs w:val="22"/>
        </w:rPr>
        <w:t xml:space="preserve"> Por tipo de centro la presión de urgencias ha bajado en psiquiátricos, hospitales de agudos y de larga estancia.</w:t>
      </w:r>
    </w:p>
    <w:p w14:paraId="1F2D9DC8" w14:textId="77777777" w:rsidR="00365387" w:rsidRDefault="00365387" w:rsidP="00CF4525">
      <w:pPr>
        <w:spacing w:line="360" w:lineRule="atLeast"/>
        <w:ind w:firstLine="851"/>
        <w:jc w:val="both"/>
        <w:rPr>
          <w:rFonts w:ascii="Arial" w:hAnsi="Arial" w:cs="Arial"/>
          <w:sz w:val="22"/>
          <w:szCs w:val="22"/>
        </w:rPr>
      </w:pPr>
    </w:p>
    <w:p w14:paraId="340ACD56" w14:textId="77777777" w:rsidR="00365387" w:rsidRDefault="00365387" w:rsidP="00CF4525">
      <w:pPr>
        <w:spacing w:line="360" w:lineRule="atLeast"/>
        <w:ind w:firstLine="851"/>
        <w:jc w:val="both"/>
        <w:rPr>
          <w:rFonts w:ascii="Arial" w:hAnsi="Arial" w:cs="Arial"/>
          <w:sz w:val="22"/>
          <w:szCs w:val="22"/>
        </w:rPr>
      </w:pPr>
    </w:p>
    <w:p w14:paraId="1D742141" w14:textId="77777777" w:rsidR="00CF4525" w:rsidRPr="00285987" w:rsidRDefault="00CF4525" w:rsidP="00CF4525">
      <w:pPr>
        <w:spacing w:line="360" w:lineRule="atLeast"/>
        <w:jc w:val="both"/>
        <w:rPr>
          <w:rFonts w:ascii="Arial" w:hAnsi="Arial" w:cs="Arial"/>
          <w:b/>
        </w:rPr>
      </w:pPr>
      <w:r>
        <w:rPr>
          <w:rFonts w:ascii="Arial" w:hAnsi="Arial" w:cs="Arial"/>
          <w:b/>
        </w:rPr>
        <w:t>4</w:t>
      </w:r>
      <w:r w:rsidRPr="00285987">
        <w:rPr>
          <w:rFonts w:ascii="Arial" w:hAnsi="Arial" w:cs="Arial"/>
          <w:b/>
        </w:rPr>
        <w:t xml:space="preserve">. </w:t>
      </w:r>
      <w:r>
        <w:rPr>
          <w:rFonts w:ascii="Arial" w:hAnsi="Arial" w:cs="Arial"/>
          <w:b/>
        </w:rPr>
        <w:t>DATOS ECONÓMICOS</w:t>
      </w:r>
    </w:p>
    <w:p w14:paraId="0B2C7942" w14:textId="77777777" w:rsidR="00C64E51" w:rsidRDefault="00C64E51" w:rsidP="00CF4525">
      <w:pPr>
        <w:spacing w:line="360" w:lineRule="atLeast"/>
        <w:ind w:firstLine="851"/>
        <w:jc w:val="both"/>
        <w:rPr>
          <w:rFonts w:ascii="Arial" w:hAnsi="Arial" w:cs="Arial"/>
          <w:sz w:val="22"/>
          <w:szCs w:val="22"/>
        </w:rPr>
      </w:pPr>
    </w:p>
    <w:p w14:paraId="443486C2" w14:textId="5C899044" w:rsidR="00874704" w:rsidRDefault="00776F12" w:rsidP="00CF4525">
      <w:pPr>
        <w:spacing w:line="360" w:lineRule="atLeast"/>
        <w:ind w:firstLine="851"/>
        <w:jc w:val="both"/>
        <w:rPr>
          <w:rFonts w:ascii="Arial" w:hAnsi="Arial" w:cs="Arial"/>
          <w:sz w:val="22"/>
          <w:szCs w:val="22"/>
        </w:rPr>
      </w:pPr>
      <w:r>
        <w:rPr>
          <w:rFonts w:ascii="Arial" w:hAnsi="Arial" w:cs="Arial"/>
          <w:sz w:val="22"/>
          <w:szCs w:val="22"/>
        </w:rPr>
        <w:t>El gasto total de los hospitales regionales se ha situado en 1.382,04 millones de euros en 2014</w:t>
      </w:r>
      <w:r w:rsidR="004637E2">
        <w:rPr>
          <w:rFonts w:ascii="Arial" w:hAnsi="Arial" w:cs="Arial"/>
          <w:sz w:val="22"/>
          <w:szCs w:val="22"/>
        </w:rPr>
        <w:t>, lo que supone un moderado aumento del 0,83 %, tras dos años de reducción del gasto. La evolución ha sido dispar según los centros considerados. Así, en los hospitales privados el gasto ha subido un 3,02 %</w:t>
      </w:r>
      <w:r w:rsidR="00E83F3B">
        <w:rPr>
          <w:rFonts w:ascii="Arial" w:hAnsi="Arial" w:cs="Arial"/>
          <w:sz w:val="22"/>
          <w:szCs w:val="22"/>
        </w:rPr>
        <w:t xml:space="preserve"> para alcanzar los</w:t>
      </w:r>
      <w:r w:rsidR="00E805E0">
        <w:rPr>
          <w:rFonts w:ascii="Arial" w:hAnsi="Arial" w:cs="Arial"/>
          <w:sz w:val="22"/>
          <w:szCs w:val="22"/>
        </w:rPr>
        <w:t xml:space="preserve"> 129,17</w:t>
      </w:r>
      <w:r w:rsidR="00E83F3B">
        <w:rPr>
          <w:rFonts w:ascii="Arial" w:hAnsi="Arial" w:cs="Arial"/>
          <w:sz w:val="22"/>
          <w:szCs w:val="22"/>
        </w:rPr>
        <w:t xml:space="preserve"> millones de euros</w:t>
      </w:r>
      <w:r w:rsidR="004637E2">
        <w:rPr>
          <w:rFonts w:ascii="Arial" w:hAnsi="Arial" w:cs="Arial"/>
          <w:sz w:val="22"/>
          <w:szCs w:val="22"/>
        </w:rPr>
        <w:t>, mientras que en los públicos sólo ha aumentado un 0,61 %</w:t>
      </w:r>
      <w:r w:rsidR="00E83F3B">
        <w:rPr>
          <w:rFonts w:ascii="Arial" w:hAnsi="Arial" w:cs="Arial"/>
          <w:sz w:val="22"/>
          <w:szCs w:val="22"/>
        </w:rPr>
        <w:t xml:space="preserve"> (</w:t>
      </w:r>
      <w:r w:rsidR="00E805E0">
        <w:rPr>
          <w:rFonts w:ascii="Arial" w:hAnsi="Arial" w:cs="Arial"/>
          <w:sz w:val="22"/>
          <w:szCs w:val="22"/>
        </w:rPr>
        <w:t>1.252,86</w:t>
      </w:r>
      <w:r w:rsidR="00E83F3B">
        <w:rPr>
          <w:rFonts w:ascii="Arial" w:hAnsi="Arial" w:cs="Arial"/>
          <w:sz w:val="22"/>
          <w:szCs w:val="22"/>
        </w:rPr>
        <w:t xml:space="preserve"> millones de euros)</w:t>
      </w:r>
      <w:r w:rsidR="004637E2">
        <w:rPr>
          <w:rFonts w:ascii="Arial" w:hAnsi="Arial" w:cs="Arial"/>
          <w:sz w:val="22"/>
          <w:szCs w:val="22"/>
        </w:rPr>
        <w:t>. Por tipo de centro el gasto ha crecido en los hospitales de agudos (0,90 %) y en los psiquiátricos (0,26 %), frente a una bajada del 3,33 % en los centros de larga estancia.</w:t>
      </w:r>
    </w:p>
    <w:p w14:paraId="2E2299A5" w14:textId="77777777" w:rsidR="00A2538C" w:rsidRDefault="00A2538C" w:rsidP="00CF4525">
      <w:pPr>
        <w:spacing w:line="360" w:lineRule="atLeast"/>
        <w:ind w:firstLine="851"/>
        <w:jc w:val="both"/>
        <w:rPr>
          <w:rFonts w:ascii="Arial" w:hAnsi="Arial" w:cs="Arial"/>
          <w:sz w:val="22"/>
          <w:szCs w:val="22"/>
        </w:rPr>
      </w:pPr>
    </w:p>
    <w:p w14:paraId="006D0844" w14:textId="77777777" w:rsidR="0031650B" w:rsidRDefault="004C10DF" w:rsidP="00CF4525">
      <w:pPr>
        <w:spacing w:line="360" w:lineRule="atLeast"/>
        <w:ind w:firstLine="851"/>
        <w:jc w:val="both"/>
        <w:rPr>
          <w:rFonts w:ascii="Arial" w:hAnsi="Arial" w:cs="Arial"/>
          <w:sz w:val="22"/>
          <w:szCs w:val="22"/>
        </w:rPr>
      </w:pPr>
      <w:r>
        <w:rPr>
          <w:rFonts w:ascii="Arial" w:hAnsi="Arial" w:cs="Arial"/>
          <w:sz w:val="22"/>
          <w:szCs w:val="22"/>
        </w:rPr>
        <w:t>El peso relativo de las principales partidas de gasto no ha experimentado grandes variaciones. Los gastos de personal representan el 53,22 % del gasto total (similar al año anterior), siendo superior en los psiquiátricos (78,17 %) y menor en los hospitales de agudos (53,08 %) y de larga estancia (48,71 %).</w:t>
      </w:r>
      <w:r w:rsidR="004370F8">
        <w:rPr>
          <w:rFonts w:ascii="Arial" w:hAnsi="Arial" w:cs="Arial"/>
          <w:sz w:val="22"/>
          <w:szCs w:val="22"/>
        </w:rPr>
        <w:t xml:space="preserve"> Las compras de productos farmacéuticos han incrementado el porcentaje que suponen sobre el total del 11,78 % al 12,06 %</w:t>
      </w:r>
      <w:r w:rsidR="00997221">
        <w:rPr>
          <w:rFonts w:ascii="Arial" w:hAnsi="Arial" w:cs="Arial"/>
          <w:sz w:val="22"/>
          <w:szCs w:val="22"/>
        </w:rPr>
        <w:t>, mientras que los servicios exteriores han pasado de suponer el 4,31 % al 4,14 %.</w:t>
      </w:r>
    </w:p>
    <w:p w14:paraId="71E2CA74" w14:textId="77777777" w:rsidR="00C21098" w:rsidRDefault="00C21098" w:rsidP="00CF4525">
      <w:pPr>
        <w:spacing w:line="360" w:lineRule="atLeast"/>
        <w:ind w:firstLine="851"/>
        <w:jc w:val="both"/>
        <w:rPr>
          <w:rFonts w:ascii="Arial" w:hAnsi="Arial" w:cs="Arial"/>
          <w:sz w:val="22"/>
          <w:szCs w:val="22"/>
        </w:rPr>
      </w:pPr>
    </w:p>
    <w:p w14:paraId="247DB55C" w14:textId="15F99A4E" w:rsidR="004C10DF" w:rsidRDefault="00E03C41" w:rsidP="004C10DF">
      <w:pPr>
        <w:spacing w:line="360" w:lineRule="atLeast"/>
        <w:ind w:firstLine="851"/>
        <w:jc w:val="both"/>
        <w:rPr>
          <w:rFonts w:ascii="Arial" w:hAnsi="Arial" w:cs="Arial"/>
          <w:sz w:val="22"/>
          <w:szCs w:val="22"/>
        </w:rPr>
      </w:pPr>
      <w:r>
        <w:rPr>
          <w:rFonts w:ascii="Arial" w:hAnsi="Arial" w:cs="Arial"/>
          <w:sz w:val="22"/>
          <w:szCs w:val="22"/>
        </w:rPr>
        <w:t>El gasto total por habitante ha subido un 0,72 %, situándose en 944,74 euros. Donde más ha subido ha sido en los hospitales privados (2,91 %), con un gasto por habitante de 88,30 euros</w:t>
      </w:r>
      <w:r w:rsidR="00E83F3B">
        <w:rPr>
          <w:rFonts w:ascii="Arial" w:hAnsi="Arial" w:cs="Arial"/>
          <w:sz w:val="22"/>
          <w:szCs w:val="22"/>
        </w:rPr>
        <w:t>, mientras que en</w:t>
      </w:r>
      <w:r>
        <w:rPr>
          <w:rFonts w:ascii="Arial" w:hAnsi="Arial" w:cs="Arial"/>
          <w:sz w:val="22"/>
          <w:szCs w:val="22"/>
        </w:rPr>
        <w:t xml:space="preserve"> los públicos sólo ha aumentado un 0,49 %, </w:t>
      </w:r>
      <w:r w:rsidR="00E83F3B">
        <w:rPr>
          <w:rFonts w:ascii="Arial" w:hAnsi="Arial" w:cs="Arial"/>
          <w:sz w:val="22"/>
          <w:szCs w:val="22"/>
        </w:rPr>
        <w:t>con un</w:t>
      </w:r>
      <w:r>
        <w:rPr>
          <w:rFonts w:ascii="Arial" w:hAnsi="Arial" w:cs="Arial"/>
          <w:sz w:val="22"/>
          <w:szCs w:val="22"/>
        </w:rPr>
        <w:t xml:space="preserve"> gasto por habitante de 856,44 euros. El gasto total por cama en funcionamiento ha sido de 295.496 euros, similar al año anterior. Este indicador ha subido un 1,16 % en los hospitales públicos, permaneciendo estable en los privados.</w:t>
      </w:r>
      <w:r w:rsidR="003C4DA7">
        <w:rPr>
          <w:rFonts w:ascii="Arial" w:hAnsi="Arial" w:cs="Arial"/>
          <w:sz w:val="22"/>
          <w:szCs w:val="22"/>
        </w:rPr>
        <w:t xml:space="preserve"> El gasto total por estancia se ha situado en 1.066,64 euros, con una evolución similar al gasto por cama tanto para el conjunto de hospitales, como para públicos y privados</w:t>
      </w:r>
      <w:r w:rsidR="005F579A">
        <w:rPr>
          <w:rFonts w:ascii="Arial" w:hAnsi="Arial" w:cs="Arial"/>
          <w:sz w:val="22"/>
          <w:szCs w:val="22"/>
        </w:rPr>
        <w:t>.</w:t>
      </w:r>
      <w:r w:rsidR="002C5255">
        <w:rPr>
          <w:rFonts w:ascii="Arial" w:hAnsi="Arial" w:cs="Arial"/>
          <w:sz w:val="22"/>
          <w:szCs w:val="22"/>
        </w:rPr>
        <w:t xml:space="preserve"> La inversión realizada</w:t>
      </w:r>
      <w:r w:rsidR="00F308CD">
        <w:rPr>
          <w:rFonts w:ascii="Arial" w:hAnsi="Arial" w:cs="Arial"/>
          <w:sz w:val="22"/>
          <w:szCs w:val="22"/>
        </w:rPr>
        <w:t xml:space="preserve"> ha crecido un 19,24 %</w:t>
      </w:r>
      <w:r w:rsidR="002E436B">
        <w:rPr>
          <w:rFonts w:ascii="Arial" w:hAnsi="Arial" w:cs="Arial"/>
          <w:sz w:val="22"/>
          <w:szCs w:val="22"/>
        </w:rPr>
        <w:t xml:space="preserve"> (frente al descenso del 14,20 % del año anterior)</w:t>
      </w:r>
      <w:r w:rsidR="00F308CD">
        <w:rPr>
          <w:rFonts w:ascii="Arial" w:hAnsi="Arial" w:cs="Arial"/>
          <w:sz w:val="22"/>
          <w:szCs w:val="22"/>
        </w:rPr>
        <w:t xml:space="preserve">, </w:t>
      </w:r>
      <w:r w:rsidR="002C5255">
        <w:rPr>
          <w:rFonts w:ascii="Arial" w:hAnsi="Arial" w:cs="Arial"/>
          <w:sz w:val="22"/>
          <w:szCs w:val="22"/>
        </w:rPr>
        <w:t>alcanzado los 18,06 millones de euros, con una inversión por habitante</w:t>
      </w:r>
      <w:r w:rsidR="00F308CD">
        <w:rPr>
          <w:rFonts w:ascii="Arial" w:hAnsi="Arial" w:cs="Arial"/>
          <w:sz w:val="22"/>
          <w:szCs w:val="22"/>
        </w:rPr>
        <w:t xml:space="preserve"> 12</w:t>
      </w:r>
      <w:r w:rsidR="005624FA">
        <w:rPr>
          <w:rFonts w:ascii="Arial" w:hAnsi="Arial" w:cs="Arial"/>
          <w:sz w:val="22"/>
          <w:szCs w:val="22"/>
        </w:rPr>
        <w:t>,</w:t>
      </w:r>
      <w:r w:rsidR="00F308CD">
        <w:rPr>
          <w:rFonts w:ascii="Arial" w:hAnsi="Arial" w:cs="Arial"/>
          <w:sz w:val="22"/>
          <w:szCs w:val="22"/>
        </w:rPr>
        <w:t>34 euros y una inversión por cama en funcionamiento de 3.860 euros.</w:t>
      </w:r>
    </w:p>
    <w:p w14:paraId="66EB7FCA" w14:textId="77777777" w:rsidR="00A15C4C" w:rsidRDefault="00A15C4C" w:rsidP="00CF4525">
      <w:pPr>
        <w:spacing w:line="360" w:lineRule="atLeast"/>
        <w:ind w:firstLine="851"/>
        <w:jc w:val="both"/>
        <w:rPr>
          <w:rFonts w:ascii="Arial" w:hAnsi="Arial" w:cs="Arial"/>
          <w:sz w:val="22"/>
          <w:szCs w:val="22"/>
        </w:rPr>
      </w:pPr>
    </w:p>
    <w:p w14:paraId="739245D1" w14:textId="77777777" w:rsidR="00CF4525" w:rsidRPr="00285987" w:rsidRDefault="00CF4525" w:rsidP="00CF4525">
      <w:pPr>
        <w:spacing w:line="360" w:lineRule="atLeast"/>
        <w:jc w:val="both"/>
        <w:rPr>
          <w:rFonts w:ascii="Arial" w:hAnsi="Arial" w:cs="Arial"/>
          <w:b/>
        </w:rPr>
      </w:pPr>
      <w:r>
        <w:rPr>
          <w:rFonts w:ascii="Arial" w:hAnsi="Arial" w:cs="Arial"/>
          <w:b/>
        </w:rPr>
        <w:t>5</w:t>
      </w:r>
      <w:r w:rsidRPr="00285987">
        <w:rPr>
          <w:rFonts w:ascii="Arial" w:hAnsi="Arial" w:cs="Arial"/>
          <w:b/>
        </w:rPr>
        <w:t xml:space="preserve">. </w:t>
      </w:r>
      <w:r>
        <w:rPr>
          <w:rFonts w:ascii="Arial" w:hAnsi="Arial" w:cs="Arial"/>
          <w:b/>
        </w:rPr>
        <w:t>FINANCIACIÓN DE LA ACTIVIDAD ASISTENCIAL</w:t>
      </w:r>
    </w:p>
    <w:p w14:paraId="4D8D502C" w14:textId="77777777" w:rsidR="00931F6F" w:rsidRDefault="00931F6F" w:rsidP="00CF4525">
      <w:pPr>
        <w:spacing w:line="360" w:lineRule="atLeast"/>
        <w:ind w:firstLine="851"/>
        <w:jc w:val="both"/>
        <w:rPr>
          <w:rFonts w:ascii="Arial" w:hAnsi="Arial" w:cs="Arial"/>
          <w:sz w:val="22"/>
          <w:szCs w:val="22"/>
        </w:rPr>
      </w:pPr>
    </w:p>
    <w:p w14:paraId="41497B88" w14:textId="77777777" w:rsidR="0000658B" w:rsidRDefault="006F5740" w:rsidP="00CF4525">
      <w:pPr>
        <w:spacing w:line="360" w:lineRule="atLeast"/>
        <w:ind w:firstLine="851"/>
        <w:jc w:val="both"/>
        <w:rPr>
          <w:rFonts w:ascii="Arial" w:hAnsi="Arial" w:cs="Arial"/>
          <w:sz w:val="22"/>
          <w:szCs w:val="22"/>
        </w:rPr>
      </w:pPr>
      <w:r>
        <w:rPr>
          <w:rFonts w:ascii="Arial" w:hAnsi="Arial" w:cs="Arial"/>
          <w:sz w:val="22"/>
          <w:szCs w:val="22"/>
        </w:rPr>
        <w:t>Se ha incrementado la actividad con financiación pública en</w:t>
      </w:r>
      <w:r w:rsidR="00840A62">
        <w:rPr>
          <w:rFonts w:ascii="Arial" w:hAnsi="Arial" w:cs="Arial"/>
          <w:sz w:val="22"/>
          <w:szCs w:val="22"/>
        </w:rPr>
        <w:t xml:space="preserve"> CMA, urgencias y</w:t>
      </w:r>
      <w:r>
        <w:rPr>
          <w:rFonts w:ascii="Arial" w:hAnsi="Arial" w:cs="Arial"/>
          <w:sz w:val="22"/>
          <w:szCs w:val="22"/>
        </w:rPr>
        <w:t xml:space="preserve"> estancias, </w:t>
      </w:r>
      <w:r w:rsidR="00840A62">
        <w:rPr>
          <w:rFonts w:ascii="Arial" w:hAnsi="Arial" w:cs="Arial"/>
          <w:sz w:val="22"/>
          <w:szCs w:val="22"/>
        </w:rPr>
        <w:t>permaneciendo estable en altas. Donde más ha subido ha sido en actos de CMA (del 79,94 % del total al 81,99 %) debido al aumento que se ha producido en los hospitales privados (del 51,67 % al 60,45 %). Por tipo de centro ha subido tanto en hospitales de agudos como de larga estancia</w:t>
      </w:r>
      <w:r w:rsidR="00EB6412">
        <w:rPr>
          <w:rFonts w:ascii="Arial" w:hAnsi="Arial" w:cs="Arial"/>
          <w:sz w:val="22"/>
          <w:szCs w:val="22"/>
        </w:rPr>
        <w:t>, alcanzando el 81,99 % y 82,06 %, respectivamente. En el caso de los pacientes atendidos en urgencias el porcentaje financiado con presupuesto público se ha incrementado del 81,54 % al 82,33 %.</w:t>
      </w:r>
    </w:p>
    <w:p w14:paraId="3B14D830" w14:textId="77777777" w:rsidR="0000658B" w:rsidRDefault="0000658B" w:rsidP="00CF4525">
      <w:pPr>
        <w:spacing w:line="360" w:lineRule="atLeast"/>
        <w:ind w:firstLine="851"/>
        <w:jc w:val="both"/>
        <w:rPr>
          <w:rFonts w:ascii="Arial" w:hAnsi="Arial" w:cs="Arial"/>
          <w:sz w:val="22"/>
          <w:szCs w:val="22"/>
        </w:rPr>
      </w:pPr>
    </w:p>
    <w:p w14:paraId="29B683BA" w14:textId="77777777" w:rsidR="0000658B" w:rsidRDefault="00CC0D6E" w:rsidP="00CF4525">
      <w:pPr>
        <w:spacing w:line="360" w:lineRule="atLeast"/>
        <w:ind w:firstLine="851"/>
        <w:jc w:val="both"/>
        <w:rPr>
          <w:rFonts w:ascii="Arial" w:hAnsi="Arial" w:cs="Arial"/>
          <w:sz w:val="22"/>
          <w:szCs w:val="22"/>
        </w:rPr>
      </w:pPr>
      <w:r>
        <w:rPr>
          <w:rFonts w:ascii="Arial" w:hAnsi="Arial" w:cs="Arial"/>
          <w:sz w:val="22"/>
          <w:szCs w:val="22"/>
        </w:rPr>
        <w:t>Las estancias</w:t>
      </w:r>
      <w:r w:rsidR="0023175C">
        <w:rPr>
          <w:rFonts w:ascii="Arial" w:hAnsi="Arial" w:cs="Arial"/>
          <w:sz w:val="22"/>
          <w:szCs w:val="22"/>
        </w:rPr>
        <w:t xml:space="preserve"> con</w:t>
      </w:r>
      <w:r>
        <w:rPr>
          <w:rFonts w:ascii="Arial" w:hAnsi="Arial" w:cs="Arial"/>
          <w:sz w:val="22"/>
          <w:szCs w:val="22"/>
        </w:rPr>
        <w:t xml:space="preserve"> financia</w:t>
      </w:r>
      <w:r w:rsidR="0023175C">
        <w:rPr>
          <w:rFonts w:ascii="Arial" w:hAnsi="Arial" w:cs="Arial"/>
          <w:sz w:val="22"/>
          <w:szCs w:val="22"/>
        </w:rPr>
        <w:t>ción</w:t>
      </w:r>
      <w:r>
        <w:rPr>
          <w:rFonts w:ascii="Arial" w:hAnsi="Arial" w:cs="Arial"/>
          <w:sz w:val="22"/>
          <w:szCs w:val="22"/>
        </w:rPr>
        <w:t xml:space="preserve"> pública han pasado del 90,67 % al 91,44 %, subiendo en los hospitales privados (del 78,37 % al 80,88 %),</w:t>
      </w:r>
      <w:r w:rsidR="0023175C">
        <w:rPr>
          <w:rFonts w:ascii="Arial" w:hAnsi="Arial" w:cs="Arial"/>
          <w:sz w:val="22"/>
          <w:szCs w:val="22"/>
        </w:rPr>
        <w:t xml:space="preserve"> y</w:t>
      </w:r>
      <w:r>
        <w:rPr>
          <w:rFonts w:ascii="Arial" w:hAnsi="Arial" w:cs="Arial"/>
          <w:sz w:val="22"/>
          <w:szCs w:val="22"/>
        </w:rPr>
        <w:t xml:space="preserve"> permaneciendo estable en los públicos (98,20 %).</w:t>
      </w:r>
      <w:r w:rsidR="006D5732">
        <w:rPr>
          <w:rFonts w:ascii="Arial" w:hAnsi="Arial" w:cs="Arial"/>
          <w:sz w:val="22"/>
          <w:szCs w:val="22"/>
        </w:rPr>
        <w:t xml:space="preserve"> Las altas con cargo al presupuesto público</w:t>
      </w:r>
      <w:r w:rsidR="005C19CB">
        <w:rPr>
          <w:rFonts w:ascii="Arial" w:hAnsi="Arial" w:cs="Arial"/>
          <w:sz w:val="22"/>
          <w:szCs w:val="22"/>
        </w:rPr>
        <w:t xml:space="preserve"> se han situado en el 87,07 % (similar al año anterior), si bien han aumentado en los centros privados del 43,76 % al 44,96 %.</w:t>
      </w:r>
    </w:p>
    <w:p w14:paraId="3FAC85F7" w14:textId="77777777" w:rsidR="0097617C" w:rsidRDefault="0097617C" w:rsidP="008823EB">
      <w:pPr>
        <w:spacing w:line="360" w:lineRule="atLeast"/>
        <w:ind w:right="584"/>
        <w:jc w:val="center"/>
        <w:rPr>
          <w:rFonts w:ascii="Arial" w:hAnsi="Arial" w:cs="Arial"/>
          <w:b/>
          <w:sz w:val="32"/>
          <w:szCs w:val="32"/>
        </w:rPr>
      </w:pPr>
    </w:p>
    <w:p w14:paraId="589C2534" w14:textId="77777777" w:rsidR="001D2599" w:rsidRPr="00303E68" w:rsidRDefault="001D2599" w:rsidP="008823EB">
      <w:pPr>
        <w:spacing w:line="360" w:lineRule="atLeast"/>
        <w:ind w:right="584"/>
        <w:jc w:val="center"/>
        <w:rPr>
          <w:rFonts w:ascii="Arial" w:hAnsi="Arial" w:cs="Arial"/>
          <w:b/>
          <w:sz w:val="32"/>
          <w:szCs w:val="32"/>
        </w:rPr>
      </w:pPr>
    </w:p>
    <w:p w14:paraId="794C18E0" w14:textId="77777777" w:rsidR="008823EB" w:rsidRPr="00F41E1E" w:rsidRDefault="008823EB" w:rsidP="008823EB">
      <w:pPr>
        <w:spacing w:line="360" w:lineRule="atLeast"/>
        <w:jc w:val="center"/>
        <w:outlineLvl w:val="0"/>
        <w:rPr>
          <w:rFonts w:ascii="Arial" w:hAnsi="Arial" w:cs="Arial"/>
          <w:b/>
          <w:sz w:val="40"/>
          <w:szCs w:val="40"/>
        </w:rPr>
      </w:pPr>
      <w:r>
        <w:rPr>
          <w:rFonts w:ascii="Arial" w:hAnsi="Arial" w:cs="Arial"/>
          <w:b/>
          <w:sz w:val="40"/>
          <w:szCs w:val="40"/>
        </w:rPr>
        <w:t>BIBLIOGRAFÍA</w:t>
      </w:r>
    </w:p>
    <w:p w14:paraId="7763332C" w14:textId="77777777" w:rsidR="008823EB" w:rsidRDefault="008823EB" w:rsidP="008823EB">
      <w:pPr>
        <w:spacing w:line="360" w:lineRule="atLeast"/>
        <w:ind w:firstLine="851"/>
        <w:jc w:val="both"/>
        <w:rPr>
          <w:rFonts w:ascii="Arial" w:hAnsi="Arial" w:cs="Arial"/>
          <w:sz w:val="22"/>
          <w:szCs w:val="22"/>
        </w:rPr>
      </w:pPr>
    </w:p>
    <w:p w14:paraId="33AF0B1B" w14:textId="77777777" w:rsidR="008823EB" w:rsidRDefault="008823EB" w:rsidP="008823EB">
      <w:pPr>
        <w:spacing w:line="360" w:lineRule="atLeast"/>
        <w:ind w:firstLine="851"/>
        <w:jc w:val="both"/>
        <w:rPr>
          <w:rFonts w:ascii="Arial" w:hAnsi="Arial" w:cs="Arial"/>
          <w:sz w:val="22"/>
          <w:szCs w:val="22"/>
        </w:rPr>
      </w:pPr>
    </w:p>
    <w:p w14:paraId="5D49E8D8" w14:textId="77777777" w:rsidR="00206A40" w:rsidRPr="00E83212" w:rsidRDefault="00206A40" w:rsidP="00206A40">
      <w:pPr>
        <w:spacing w:line="360" w:lineRule="atLeast"/>
        <w:jc w:val="both"/>
        <w:rPr>
          <w:rFonts w:ascii="Arial" w:hAnsi="Arial" w:cs="Arial"/>
          <w:sz w:val="22"/>
          <w:szCs w:val="22"/>
        </w:rPr>
      </w:pPr>
      <w:r w:rsidRPr="00DF4C79">
        <w:rPr>
          <w:rFonts w:ascii="Arial" w:hAnsi="Arial" w:cs="Arial"/>
          <w:sz w:val="22"/>
          <w:szCs w:val="22"/>
        </w:rPr>
        <w:t>1</w:t>
      </w:r>
      <w:r>
        <w:rPr>
          <w:rFonts w:ascii="Arial" w:hAnsi="Arial" w:cs="Arial"/>
          <w:sz w:val="22"/>
          <w:szCs w:val="22"/>
        </w:rPr>
        <w:t>.</w:t>
      </w:r>
      <w:r w:rsidRPr="00DF4C79">
        <w:rPr>
          <w:rFonts w:ascii="Arial" w:hAnsi="Arial" w:cs="Arial"/>
          <w:sz w:val="22"/>
          <w:szCs w:val="22"/>
        </w:rPr>
        <w:t xml:space="preserve"> </w:t>
      </w:r>
      <w:r w:rsidR="00CE1FAE">
        <w:rPr>
          <w:rFonts w:ascii="Arial" w:hAnsi="Arial" w:cs="Arial"/>
          <w:sz w:val="22"/>
          <w:szCs w:val="22"/>
        </w:rPr>
        <w:t>Estadística de Centros Sanitarios de Atención Especializada. Reforma de la Estadística de Establecimientos Sanitarios con Régimen de Internado. Madrid: Ministerio</w:t>
      </w:r>
      <w:r w:rsidR="00E83212">
        <w:rPr>
          <w:rFonts w:ascii="Arial" w:hAnsi="Arial" w:cs="Arial"/>
          <w:sz w:val="22"/>
          <w:szCs w:val="22"/>
        </w:rPr>
        <w:t xml:space="preserve"> de Sanidad y Política Social, 2010 [acceso </w:t>
      </w:r>
      <w:r w:rsidR="00533882">
        <w:rPr>
          <w:rFonts w:ascii="Arial" w:hAnsi="Arial" w:cs="Arial"/>
          <w:sz w:val="22"/>
          <w:szCs w:val="22"/>
        </w:rPr>
        <w:t>31</w:t>
      </w:r>
      <w:r w:rsidR="00E83212">
        <w:rPr>
          <w:rFonts w:ascii="Arial" w:hAnsi="Arial" w:cs="Arial"/>
          <w:sz w:val="22"/>
          <w:szCs w:val="22"/>
        </w:rPr>
        <w:t xml:space="preserve"> de </w:t>
      </w:r>
      <w:r w:rsidR="00533882">
        <w:rPr>
          <w:rFonts w:ascii="Arial" w:hAnsi="Arial" w:cs="Arial"/>
          <w:sz w:val="22"/>
          <w:szCs w:val="22"/>
        </w:rPr>
        <w:t>mayo</w:t>
      </w:r>
      <w:r w:rsidR="00E83212">
        <w:rPr>
          <w:rFonts w:ascii="Arial" w:hAnsi="Arial" w:cs="Arial"/>
          <w:sz w:val="22"/>
          <w:szCs w:val="22"/>
        </w:rPr>
        <w:t xml:space="preserve"> de 201</w:t>
      </w:r>
      <w:r w:rsidR="00533882">
        <w:rPr>
          <w:rFonts w:ascii="Arial" w:hAnsi="Arial" w:cs="Arial"/>
          <w:sz w:val="22"/>
          <w:szCs w:val="22"/>
        </w:rPr>
        <w:t>6</w:t>
      </w:r>
      <w:r w:rsidR="00E83212">
        <w:rPr>
          <w:rFonts w:ascii="Arial" w:hAnsi="Arial" w:cs="Arial"/>
          <w:sz w:val="22"/>
          <w:szCs w:val="22"/>
        </w:rPr>
        <w:t xml:space="preserve">]. Disponible en: </w:t>
      </w:r>
      <w:r w:rsidR="00E83212" w:rsidRPr="00E83212">
        <w:rPr>
          <w:rFonts w:ascii="Arial" w:hAnsi="Arial" w:cs="Arial"/>
          <w:sz w:val="22"/>
          <w:szCs w:val="22"/>
        </w:rPr>
        <w:t>http://www.msc.es/estadEstudios/estadisticas/docs/Completo.pdf</w:t>
      </w:r>
    </w:p>
    <w:p w14:paraId="77767EBB" w14:textId="77777777" w:rsidR="00206A40" w:rsidRDefault="00206A40" w:rsidP="00206A40">
      <w:pPr>
        <w:spacing w:line="360" w:lineRule="atLeast"/>
        <w:ind w:firstLine="851"/>
        <w:jc w:val="both"/>
        <w:rPr>
          <w:rFonts w:ascii="Arial" w:hAnsi="Arial"/>
          <w:sz w:val="22"/>
          <w:szCs w:val="22"/>
        </w:rPr>
      </w:pPr>
    </w:p>
    <w:p w14:paraId="17E8CB17" w14:textId="77777777" w:rsidR="00533882" w:rsidRPr="00A255AC" w:rsidRDefault="00533882" w:rsidP="00533882">
      <w:pPr>
        <w:spacing w:line="360" w:lineRule="atLeast"/>
        <w:jc w:val="both"/>
        <w:rPr>
          <w:rFonts w:ascii="Arial" w:hAnsi="Arial"/>
          <w:sz w:val="22"/>
          <w:szCs w:val="22"/>
        </w:rPr>
      </w:pPr>
      <w:r>
        <w:rPr>
          <w:rFonts w:ascii="Arial" w:hAnsi="Arial" w:cs="Arial"/>
          <w:sz w:val="22"/>
          <w:szCs w:val="22"/>
        </w:rPr>
        <w:t>2</w:t>
      </w:r>
      <w:r w:rsidRPr="00DF4C79">
        <w:rPr>
          <w:rFonts w:ascii="Arial" w:hAnsi="Arial" w:cs="Arial"/>
          <w:sz w:val="22"/>
          <w:szCs w:val="22"/>
        </w:rPr>
        <w:t xml:space="preserve">. </w:t>
      </w:r>
      <w:r>
        <w:rPr>
          <w:rFonts w:ascii="Arial" w:hAnsi="Arial" w:cs="Arial"/>
          <w:sz w:val="22"/>
          <w:szCs w:val="22"/>
        </w:rPr>
        <w:t>Real Decreto 1658/2012, de 7 de diciembre, por el que se aprueba el Plan Estadístico Nacional 2013-2016</w:t>
      </w:r>
      <w:r w:rsidRPr="002F5670">
        <w:rPr>
          <w:rFonts w:ascii="Arial" w:hAnsi="Arial" w:cs="Arial"/>
          <w:sz w:val="22"/>
          <w:szCs w:val="22"/>
        </w:rPr>
        <w:t>. M</w:t>
      </w:r>
      <w:r>
        <w:rPr>
          <w:rFonts w:ascii="Arial" w:hAnsi="Arial" w:cs="Arial"/>
          <w:sz w:val="22"/>
          <w:szCs w:val="22"/>
        </w:rPr>
        <w:t>adrid</w:t>
      </w:r>
      <w:r w:rsidRPr="002F5670">
        <w:rPr>
          <w:rFonts w:ascii="Arial" w:hAnsi="Arial" w:cs="Arial"/>
          <w:sz w:val="22"/>
          <w:szCs w:val="22"/>
        </w:rPr>
        <w:t>: Boletín Oficial del</w:t>
      </w:r>
      <w:r>
        <w:rPr>
          <w:rFonts w:ascii="Arial" w:hAnsi="Arial" w:cs="Arial"/>
          <w:sz w:val="22"/>
          <w:szCs w:val="22"/>
        </w:rPr>
        <w:t xml:space="preserve"> Estado</w:t>
      </w:r>
      <w:r w:rsidRPr="002F5670">
        <w:rPr>
          <w:rFonts w:ascii="Arial" w:hAnsi="Arial" w:cs="Arial"/>
          <w:sz w:val="22"/>
          <w:szCs w:val="22"/>
        </w:rPr>
        <w:t xml:space="preserve"> nº </w:t>
      </w:r>
      <w:r>
        <w:rPr>
          <w:rFonts w:ascii="Arial" w:hAnsi="Arial" w:cs="Arial"/>
          <w:sz w:val="22"/>
          <w:szCs w:val="22"/>
        </w:rPr>
        <w:t>295</w:t>
      </w:r>
      <w:r w:rsidRPr="002F5670">
        <w:rPr>
          <w:rFonts w:ascii="Arial" w:hAnsi="Arial" w:cs="Arial"/>
          <w:sz w:val="22"/>
          <w:szCs w:val="22"/>
        </w:rPr>
        <w:t xml:space="preserve">, de </w:t>
      </w:r>
      <w:r>
        <w:rPr>
          <w:rFonts w:ascii="Arial" w:hAnsi="Arial" w:cs="Arial"/>
          <w:sz w:val="22"/>
          <w:szCs w:val="22"/>
        </w:rPr>
        <w:t>8</w:t>
      </w:r>
      <w:r w:rsidRPr="002F5670">
        <w:rPr>
          <w:rFonts w:ascii="Arial" w:hAnsi="Arial" w:cs="Arial"/>
          <w:sz w:val="22"/>
          <w:szCs w:val="22"/>
        </w:rPr>
        <w:t xml:space="preserve"> de </w:t>
      </w:r>
      <w:r>
        <w:rPr>
          <w:rFonts w:ascii="Arial" w:hAnsi="Arial" w:cs="Arial"/>
          <w:sz w:val="22"/>
          <w:szCs w:val="22"/>
        </w:rPr>
        <w:t>diciembre</w:t>
      </w:r>
      <w:r w:rsidRPr="002F5670">
        <w:rPr>
          <w:rFonts w:ascii="Arial" w:hAnsi="Arial" w:cs="Arial"/>
          <w:sz w:val="22"/>
          <w:szCs w:val="22"/>
        </w:rPr>
        <w:t xml:space="preserve"> de 20</w:t>
      </w:r>
      <w:r>
        <w:rPr>
          <w:rFonts w:ascii="Arial" w:hAnsi="Arial" w:cs="Arial"/>
          <w:sz w:val="22"/>
          <w:szCs w:val="22"/>
        </w:rPr>
        <w:t>12.</w:t>
      </w:r>
    </w:p>
    <w:p w14:paraId="58C3EE45" w14:textId="77777777" w:rsidR="00533882" w:rsidRDefault="00533882" w:rsidP="00206A40">
      <w:pPr>
        <w:spacing w:line="360" w:lineRule="atLeast"/>
        <w:ind w:firstLine="851"/>
        <w:jc w:val="both"/>
        <w:rPr>
          <w:rFonts w:ascii="Arial" w:hAnsi="Arial"/>
          <w:sz w:val="22"/>
          <w:szCs w:val="22"/>
        </w:rPr>
      </w:pPr>
    </w:p>
    <w:p w14:paraId="6F98C0C1" w14:textId="77777777" w:rsidR="00206A40" w:rsidRPr="00A255AC" w:rsidRDefault="00A82E3E" w:rsidP="00206A40">
      <w:pPr>
        <w:spacing w:line="360" w:lineRule="atLeast"/>
        <w:jc w:val="both"/>
        <w:rPr>
          <w:rFonts w:ascii="Arial" w:hAnsi="Arial"/>
          <w:sz w:val="22"/>
          <w:szCs w:val="22"/>
        </w:rPr>
      </w:pPr>
      <w:r>
        <w:rPr>
          <w:rFonts w:ascii="Arial" w:hAnsi="Arial" w:cs="Arial"/>
          <w:sz w:val="22"/>
          <w:szCs w:val="22"/>
        </w:rPr>
        <w:t>3</w:t>
      </w:r>
      <w:r w:rsidR="00206A40">
        <w:rPr>
          <w:rFonts w:ascii="Arial" w:hAnsi="Arial" w:cs="Arial"/>
          <w:sz w:val="22"/>
          <w:szCs w:val="22"/>
        </w:rPr>
        <w:t>.</w:t>
      </w:r>
      <w:r w:rsidR="00206A40" w:rsidRPr="00DF4C79">
        <w:rPr>
          <w:rFonts w:ascii="Arial" w:hAnsi="Arial" w:cs="Arial"/>
          <w:sz w:val="22"/>
          <w:szCs w:val="22"/>
        </w:rPr>
        <w:t xml:space="preserve"> </w:t>
      </w:r>
      <w:r w:rsidR="00EA0E5E">
        <w:rPr>
          <w:rFonts w:ascii="Arial" w:hAnsi="Arial" w:cs="Arial"/>
          <w:sz w:val="22"/>
          <w:szCs w:val="22"/>
        </w:rPr>
        <w:t>Real Decreto 1277/2003, de 10 de octubre, por el que se establecen las bases generales sobre autorización de centros, servicios y establecimientos sanitarios</w:t>
      </w:r>
      <w:r w:rsidR="00206A40">
        <w:rPr>
          <w:rFonts w:ascii="Arial" w:hAnsi="Arial" w:cs="Arial"/>
          <w:sz w:val="22"/>
          <w:szCs w:val="22"/>
        </w:rPr>
        <w:t>. M</w:t>
      </w:r>
      <w:r w:rsidR="00EA0E5E">
        <w:rPr>
          <w:rFonts w:ascii="Arial" w:hAnsi="Arial" w:cs="Arial"/>
          <w:sz w:val="22"/>
          <w:szCs w:val="22"/>
        </w:rPr>
        <w:t>adrid</w:t>
      </w:r>
      <w:r w:rsidR="00206A40">
        <w:rPr>
          <w:rFonts w:ascii="Arial" w:hAnsi="Arial" w:cs="Arial"/>
          <w:sz w:val="22"/>
          <w:szCs w:val="22"/>
        </w:rPr>
        <w:t>: Boletín Oficial del</w:t>
      </w:r>
      <w:r w:rsidR="00EA0E5E">
        <w:rPr>
          <w:rFonts w:ascii="Arial" w:hAnsi="Arial" w:cs="Arial"/>
          <w:sz w:val="22"/>
          <w:szCs w:val="22"/>
        </w:rPr>
        <w:t xml:space="preserve"> Estado</w:t>
      </w:r>
      <w:r w:rsidR="00206A40">
        <w:rPr>
          <w:rFonts w:ascii="Arial" w:hAnsi="Arial" w:cs="Arial"/>
          <w:sz w:val="22"/>
          <w:szCs w:val="22"/>
        </w:rPr>
        <w:t xml:space="preserve"> nº </w:t>
      </w:r>
      <w:r w:rsidR="00EA0E5E">
        <w:rPr>
          <w:rFonts w:ascii="Arial" w:hAnsi="Arial" w:cs="Arial"/>
          <w:sz w:val="22"/>
          <w:szCs w:val="22"/>
        </w:rPr>
        <w:t>254</w:t>
      </w:r>
      <w:r w:rsidR="00206A40">
        <w:rPr>
          <w:rFonts w:ascii="Arial" w:hAnsi="Arial" w:cs="Arial"/>
          <w:sz w:val="22"/>
          <w:szCs w:val="22"/>
        </w:rPr>
        <w:t xml:space="preserve">, de </w:t>
      </w:r>
      <w:r w:rsidR="00EA0E5E">
        <w:rPr>
          <w:rFonts w:ascii="Arial" w:hAnsi="Arial" w:cs="Arial"/>
          <w:sz w:val="22"/>
          <w:szCs w:val="22"/>
        </w:rPr>
        <w:t>23</w:t>
      </w:r>
      <w:r w:rsidR="00206A40">
        <w:rPr>
          <w:rFonts w:ascii="Arial" w:hAnsi="Arial" w:cs="Arial"/>
          <w:sz w:val="22"/>
          <w:szCs w:val="22"/>
        </w:rPr>
        <w:t xml:space="preserve"> de </w:t>
      </w:r>
      <w:r w:rsidR="00EA0E5E">
        <w:rPr>
          <w:rFonts w:ascii="Arial" w:hAnsi="Arial" w:cs="Arial"/>
          <w:sz w:val="22"/>
          <w:szCs w:val="22"/>
        </w:rPr>
        <w:t>octubre</w:t>
      </w:r>
      <w:r w:rsidR="00206A40">
        <w:rPr>
          <w:rFonts w:ascii="Arial" w:hAnsi="Arial" w:cs="Arial"/>
          <w:sz w:val="22"/>
          <w:szCs w:val="22"/>
        </w:rPr>
        <w:t xml:space="preserve"> de 200</w:t>
      </w:r>
      <w:r w:rsidR="00EA0E5E">
        <w:rPr>
          <w:rFonts w:ascii="Arial" w:hAnsi="Arial" w:cs="Arial"/>
          <w:sz w:val="22"/>
          <w:szCs w:val="22"/>
        </w:rPr>
        <w:t>3</w:t>
      </w:r>
      <w:r w:rsidR="00206A40">
        <w:rPr>
          <w:rFonts w:ascii="Arial" w:hAnsi="Arial" w:cs="Arial"/>
          <w:sz w:val="22"/>
          <w:szCs w:val="22"/>
        </w:rPr>
        <w:t>.</w:t>
      </w:r>
    </w:p>
    <w:p w14:paraId="52279756" w14:textId="77777777" w:rsidR="00206A40" w:rsidRDefault="00206A40" w:rsidP="00206A40">
      <w:pPr>
        <w:spacing w:line="360" w:lineRule="atLeast"/>
        <w:ind w:firstLine="851"/>
        <w:jc w:val="both"/>
        <w:rPr>
          <w:rFonts w:ascii="Arial" w:hAnsi="Arial"/>
          <w:sz w:val="22"/>
          <w:szCs w:val="22"/>
        </w:rPr>
      </w:pPr>
    </w:p>
    <w:p w14:paraId="53E59562" w14:textId="77777777" w:rsidR="006E44B9" w:rsidRPr="009F7E69" w:rsidRDefault="00206A40" w:rsidP="00206A40">
      <w:pPr>
        <w:spacing w:line="360" w:lineRule="atLeast"/>
        <w:jc w:val="both"/>
        <w:rPr>
          <w:rFonts w:ascii="Arial" w:hAnsi="Arial" w:cs="Arial"/>
          <w:sz w:val="22"/>
          <w:szCs w:val="22"/>
        </w:rPr>
      </w:pPr>
      <w:r>
        <w:rPr>
          <w:rFonts w:ascii="Arial" w:hAnsi="Arial" w:cs="Arial"/>
          <w:sz w:val="22"/>
          <w:szCs w:val="22"/>
        </w:rPr>
        <w:t>4.</w:t>
      </w:r>
      <w:r w:rsidR="000D7B65">
        <w:rPr>
          <w:rFonts w:ascii="Arial" w:hAnsi="Arial" w:cs="Arial"/>
          <w:sz w:val="22"/>
          <w:szCs w:val="22"/>
        </w:rPr>
        <w:t xml:space="preserve"> </w:t>
      </w:r>
      <w:r w:rsidR="008E7D34">
        <w:rPr>
          <w:rFonts w:ascii="Arial" w:hAnsi="Arial" w:cs="Arial"/>
          <w:sz w:val="22"/>
          <w:szCs w:val="22"/>
        </w:rPr>
        <w:t>Cifras de Población</w:t>
      </w:r>
      <w:r w:rsidR="00C324EE">
        <w:rPr>
          <w:rFonts w:ascii="Arial" w:hAnsi="Arial" w:cs="Arial"/>
          <w:sz w:val="22"/>
          <w:szCs w:val="22"/>
        </w:rPr>
        <w:t xml:space="preserve"> [sede Web] Madrid: Instituto Nacional de Estadística; [</w:t>
      </w:r>
      <w:r w:rsidR="00134B61">
        <w:rPr>
          <w:rFonts w:ascii="Arial" w:hAnsi="Arial" w:cs="Arial"/>
          <w:sz w:val="22"/>
          <w:szCs w:val="22"/>
        </w:rPr>
        <w:t xml:space="preserve">acceso </w:t>
      </w:r>
      <w:r w:rsidR="00FE2692">
        <w:rPr>
          <w:rFonts w:ascii="Arial" w:hAnsi="Arial" w:cs="Arial"/>
          <w:sz w:val="22"/>
          <w:szCs w:val="22"/>
        </w:rPr>
        <w:t>31</w:t>
      </w:r>
      <w:r w:rsidR="00134B61">
        <w:rPr>
          <w:rFonts w:ascii="Arial" w:hAnsi="Arial" w:cs="Arial"/>
          <w:sz w:val="22"/>
          <w:szCs w:val="22"/>
        </w:rPr>
        <w:t xml:space="preserve"> de </w:t>
      </w:r>
      <w:r w:rsidR="00FE2692">
        <w:rPr>
          <w:rFonts w:ascii="Arial" w:hAnsi="Arial" w:cs="Arial"/>
          <w:sz w:val="22"/>
          <w:szCs w:val="22"/>
        </w:rPr>
        <w:t>mayo</w:t>
      </w:r>
      <w:r w:rsidR="00134B61">
        <w:rPr>
          <w:rFonts w:ascii="Arial" w:hAnsi="Arial" w:cs="Arial"/>
          <w:sz w:val="22"/>
          <w:szCs w:val="22"/>
        </w:rPr>
        <w:t xml:space="preserve"> de 201</w:t>
      </w:r>
      <w:r w:rsidR="00FE2692">
        <w:rPr>
          <w:rFonts w:ascii="Arial" w:hAnsi="Arial" w:cs="Arial"/>
          <w:sz w:val="22"/>
          <w:szCs w:val="22"/>
        </w:rPr>
        <w:t>6</w:t>
      </w:r>
      <w:r w:rsidR="00C324EE">
        <w:rPr>
          <w:rFonts w:ascii="Arial" w:hAnsi="Arial" w:cs="Arial"/>
          <w:sz w:val="22"/>
          <w:szCs w:val="22"/>
        </w:rPr>
        <w:t>]</w:t>
      </w:r>
      <w:r w:rsidR="00134B61">
        <w:rPr>
          <w:rFonts w:ascii="Arial" w:hAnsi="Arial" w:cs="Arial"/>
          <w:sz w:val="22"/>
          <w:szCs w:val="22"/>
        </w:rPr>
        <w:t>. Disponible en:</w:t>
      </w:r>
      <w:r w:rsidR="009F7E69">
        <w:rPr>
          <w:rFonts w:ascii="Arial" w:hAnsi="Arial" w:cs="Arial"/>
          <w:sz w:val="22"/>
          <w:szCs w:val="22"/>
        </w:rPr>
        <w:t xml:space="preserve"> </w:t>
      </w:r>
      <w:r w:rsidR="009F7E69" w:rsidRPr="009F7E69">
        <w:rPr>
          <w:rFonts w:ascii="Arial" w:hAnsi="Arial" w:cs="Arial"/>
          <w:sz w:val="22"/>
          <w:szCs w:val="22"/>
        </w:rPr>
        <w:t>http://www.ine.es/inebaseDYN/cp30321/cp_inicio.htm</w:t>
      </w:r>
    </w:p>
    <w:p w14:paraId="29A0B3F5" w14:textId="77777777" w:rsidR="00206A40" w:rsidRDefault="00206A40" w:rsidP="00206A40">
      <w:pPr>
        <w:spacing w:line="360" w:lineRule="atLeast"/>
        <w:ind w:firstLine="851"/>
        <w:jc w:val="both"/>
        <w:rPr>
          <w:rFonts w:ascii="Arial" w:hAnsi="Arial"/>
          <w:sz w:val="22"/>
          <w:szCs w:val="22"/>
        </w:rPr>
      </w:pPr>
    </w:p>
    <w:p w14:paraId="1524924D" w14:textId="77777777" w:rsidR="00E037A1" w:rsidRDefault="00E037A1" w:rsidP="00E037A1">
      <w:pPr>
        <w:spacing w:line="360" w:lineRule="atLeast"/>
        <w:jc w:val="both"/>
        <w:rPr>
          <w:rFonts w:ascii="Arial" w:hAnsi="Arial" w:cs="Arial"/>
          <w:sz w:val="22"/>
          <w:szCs w:val="22"/>
        </w:rPr>
      </w:pPr>
      <w:r>
        <w:rPr>
          <w:rFonts w:ascii="Arial" w:hAnsi="Arial" w:cs="Arial"/>
          <w:sz w:val="22"/>
          <w:szCs w:val="22"/>
        </w:rPr>
        <w:t xml:space="preserve">5. Movimiento Natural de la Población [sede Web] Madrid: Instituto Nacional de Estadística; [acceso </w:t>
      </w:r>
      <w:r w:rsidR="00FE2692">
        <w:rPr>
          <w:rFonts w:ascii="Arial" w:hAnsi="Arial" w:cs="Arial"/>
          <w:sz w:val="22"/>
          <w:szCs w:val="22"/>
        </w:rPr>
        <w:t>31</w:t>
      </w:r>
      <w:r>
        <w:rPr>
          <w:rFonts w:ascii="Arial" w:hAnsi="Arial" w:cs="Arial"/>
          <w:sz w:val="22"/>
          <w:szCs w:val="22"/>
        </w:rPr>
        <w:t xml:space="preserve"> de </w:t>
      </w:r>
      <w:r w:rsidR="00FE2692">
        <w:rPr>
          <w:rFonts w:ascii="Arial" w:hAnsi="Arial" w:cs="Arial"/>
          <w:sz w:val="22"/>
          <w:szCs w:val="22"/>
        </w:rPr>
        <w:t>mayo</w:t>
      </w:r>
      <w:r>
        <w:rPr>
          <w:rFonts w:ascii="Arial" w:hAnsi="Arial" w:cs="Arial"/>
          <w:sz w:val="22"/>
          <w:szCs w:val="22"/>
        </w:rPr>
        <w:t xml:space="preserve"> de 201</w:t>
      </w:r>
      <w:r w:rsidR="00FE2692">
        <w:rPr>
          <w:rFonts w:ascii="Arial" w:hAnsi="Arial" w:cs="Arial"/>
          <w:sz w:val="22"/>
          <w:szCs w:val="22"/>
        </w:rPr>
        <w:t>6</w:t>
      </w:r>
      <w:r>
        <w:rPr>
          <w:rFonts w:ascii="Arial" w:hAnsi="Arial" w:cs="Arial"/>
          <w:sz w:val="22"/>
          <w:szCs w:val="22"/>
        </w:rPr>
        <w:t>]. Disponible en:</w:t>
      </w:r>
    </w:p>
    <w:p w14:paraId="370D54B6" w14:textId="77777777" w:rsidR="00E037A1" w:rsidRPr="00E037A1" w:rsidRDefault="00E037A1" w:rsidP="00E037A1">
      <w:pPr>
        <w:spacing w:line="360" w:lineRule="atLeast"/>
        <w:jc w:val="both"/>
        <w:rPr>
          <w:rFonts w:ascii="Arial" w:hAnsi="Arial" w:cs="Arial"/>
          <w:sz w:val="22"/>
          <w:szCs w:val="22"/>
        </w:rPr>
      </w:pPr>
      <w:r w:rsidRPr="00E037A1">
        <w:rPr>
          <w:rFonts w:ascii="Arial" w:hAnsi="Arial" w:cs="Arial"/>
          <w:sz w:val="22"/>
          <w:szCs w:val="22"/>
        </w:rPr>
        <w:t>http://www.ine.es/jaxi/menu.do?type=pcaxis&amp;path=%2Ft20%2Fe301&amp;file=inebase&amp;L=</w:t>
      </w:r>
    </w:p>
    <w:p w14:paraId="1577A190" w14:textId="77777777" w:rsidR="00206A40" w:rsidRDefault="00206A40" w:rsidP="00206A40">
      <w:pPr>
        <w:spacing w:line="360" w:lineRule="atLeast"/>
        <w:ind w:firstLine="851"/>
        <w:jc w:val="both"/>
        <w:rPr>
          <w:rFonts w:ascii="Arial" w:hAnsi="Arial" w:cs="Arial"/>
          <w:sz w:val="22"/>
          <w:szCs w:val="22"/>
        </w:rPr>
      </w:pPr>
    </w:p>
    <w:p w14:paraId="297DC3D1" w14:textId="77777777" w:rsidR="00195854" w:rsidRPr="00A255AC" w:rsidRDefault="00FE1355" w:rsidP="00195854">
      <w:pPr>
        <w:spacing w:line="360" w:lineRule="atLeast"/>
        <w:jc w:val="both"/>
        <w:rPr>
          <w:rFonts w:ascii="Arial" w:hAnsi="Arial"/>
          <w:sz w:val="22"/>
          <w:szCs w:val="22"/>
        </w:rPr>
      </w:pPr>
      <w:r>
        <w:rPr>
          <w:rFonts w:ascii="Arial" w:hAnsi="Arial" w:cs="Arial"/>
          <w:sz w:val="22"/>
          <w:szCs w:val="22"/>
        </w:rPr>
        <w:t>6</w:t>
      </w:r>
      <w:r w:rsidR="00195854">
        <w:rPr>
          <w:rFonts w:ascii="Arial" w:hAnsi="Arial" w:cs="Arial"/>
          <w:sz w:val="22"/>
          <w:szCs w:val="22"/>
        </w:rPr>
        <w:t>.</w:t>
      </w:r>
      <w:r w:rsidR="00195854" w:rsidRPr="00DF4C79">
        <w:rPr>
          <w:rFonts w:ascii="Arial" w:hAnsi="Arial" w:cs="Arial"/>
          <w:sz w:val="22"/>
          <w:szCs w:val="22"/>
        </w:rPr>
        <w:t xml:space="preserve"> </w:t>
      </w:r>
      <w:r w:rsidR="00195854">
        <w:rPr>
          <w:rFonts w:ascii="Arial" w:hAnsi="Arial" w:cs="Arial"/>
          <w:sz w:val="22"/>
          <w:szCs w:val="22"/>
        </w:rPr>
        <w:t>Reglamento (CE) Nº 2223/96 del Consejo, de 25 de junio de 1996, relativo al sistema europeo de cuentas nacionales y regionales de la Comunidad. Bruselas: Diario Oficial de la</w:t>
      </w:r>
      <w:r w:rsidR="001B2B79">
        <w:rPr>
          <w:rFonts w:ascii="Arial" w:hAnsi="Arial" w:cs="Arial"/>
          <w:sz w:val="22"/>
          <w:szCs w:val="22"/>
        </w:rPr>
        <w:t>s Comunidades Europeas</w:t>
      </w:r>
      <w:r w:rsidR="007D37F2">
        <w:rPr>
          <w:rFonts w:ascii="Arial" w:hAnsi="Arial" w:cs="Arial"/>
          <w:sz w:val="22"/>
          <w:szCs w:val="22"/>
        </w:rPr>
        <w:t xml:space="preserve"> nº L 310, de 30 de noviembre de 1996.</w:t>
      </w:r>
    </w:p>
    <w:p w14:paraId="58CDECBC" w14:textId="77777777" w:rsidR="0097617C" w:rsidRDefault="0097617C" w:rsidP="00206A40">
      <w:pPr>
        <w:spacing w:line="360" w:lineRule="atLeast"/>
        <w:ind w:firstLine="851"/>
        <w:jc w:val="both"/>
        <w:rPr>
          <w:rFonts w:ascii="Arial" w:hAnsi="Arial" w:cs="Arial"/>
          <w:sz w:val="22"/>
          <w:szCs w:val="22"/>
        </w:rPr>
      </w:pPr>
    </w:p>
    <w:sectPr w:rsidR="0097617C" w:rsidSect="00310763">
      <w:headerReference w:type="default" r:id="rId10"/>
      <w:footerReference w:type="default" r:id="rId11"/>
      <w:headerReference w:type="first" r:id="rId12"/>
      <w:pgSz w:w="11906" w:h="16838" w:code="9"/>
      <w:pgMar w:top="2268" w:right="1418" w:bottom="1418" w:left="1985"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5EF76" w14:textId="77777777" w:rsidR="00630343" w:rsidRDefault="00630343">
      <w:r>
        <w:separator/>
      </w:r>
    </w:p>
  </w:endnote>
  <w:endnote w:type="continuationSeparator" w:id="0">
    <w:p w14:paraId="4516334B" w14:textId="77777777" w:rsidR="00630343" w:rsidRDefault="0063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DD8B9" w14:textId="77777777" w:rsidR="00805153" w:rsidRPr="00963D6C" w:rsidRDefault="00805153" w:rsidP="00883886">
    <w:pPr>
      <w:pStyle w:val="Piedepgina"/>
      <w:tabs>
        <w:tab w:val="clear" w:pos="4252"/>
        <w:tab w:val="center" w:pos="8280"/>
      </w:tabs>
      <w:rPr>
        <w:rFonts w:ascii="Arial" w:hAnsi="Arial" w:cs="Arial"/>
        <w:sz w:val="16"/>
        <w:szCs w:val="16"/>
      </w:rPr>
    </w:pPr>
    <w:r w:rsidRPr="00963D6C">
      <w:rPr>
        <w:rFonts w:ascii="Arial" w:hAnsi="Arial" w:cs="Arial"/>
        <w:sz w:val="16"/>
        <w:szCs w:val="16"/>
      </w:rPr>
      <w:t>Indicadores Hospitalarios de la Región de Murcia 20</w:t>
    </w:r>
    <w:r>
      <w:rPr>
        <w:rFonts w:ascii="Arial" w:hAnsi="Arial" w:cs="Arial"/>
        <w:sz w:val="16"/>
        <w:szCs w:val="16"/>
      </w:rPr>
      <w:t>14. Evolución 2004 - 2014.</w:t>
    </w:r>
    <w:r w:rsidRPr="00963D6C">
      <w:rPr>
        <w:rFonts w:ascii="Arial" w:hAnsi="Arial" w:cs="Arial"/>
        <w:sz w:val="16"/>
        <w:szCs w:val="16"/>
      </w:rPr>
      <w:tab/>
    </w:r>
    <w:r w:rsidRPr="00D96379">
      <w:rPr>
        <w:rStyle w:val="Nmerodepgina"/>
        <w:rFonts w:ascii="Arial" w:hAnsi="Arial" w:cs="Arial"/>
        <w:sz w:val="20"/>
        <w:szCs w:val="20"/>
      </w:rPr>
      <w:fldChar w:fldCharType="begin"/>
    </w:r>
    <w:r w:rsidRPr="00D96379">
      <w:rPr>
        <w:rStyle w:val="Nmerodepgina"/>
        <w:rFonts w:ascii="Arial" w:hAnsi="Arial" w:cs="Arial"/>
        <w:sz w:val="20"/>
        <w:szCs w:val="20"/>
      </w:rPr>
      <w:instrText xml:space="preserve"> PAGE </w:instrText>
    </w:r>
    <w:r w:rsidRPr="00D96379">
      <w:rPr>
        <w:rStyle w:val="Nmerodepgina"/>
        <w:rFonts w:ascii="Arial" w:hAnsi="Arial" w:cs="Arial"/>
        <w:sz w:val="20"/>
        <w:szCs w:val="20"/>
      </w:rPr>
      <w:fldChar w:fldCharType="separate"/>
    </w:r>
    <w:r w:rsidR="00EA6732">
      <w:rPr>
        <w:rStyle w:val="Nmerodepgina"/>
        <w:rFonts w:ascii="Arial" w:hAnsi="Arial" w:cs="Arial"/>
        <w:noProof/>
        <w:sz w:val="20"/>
        <w:szCs w:val="20"/>
      </w:rPr>
      <w:t>21</w:t>
    </w:r>
    <w:r w:rsidRPr="00D96379">
      <w:rPr>
        <w:rStyle w:val="Nmerodepgina"/>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8FF6A" w14:textId="77777777" w:rsidR="00630343" w:rsidRDefault="00630343">
      <w:r>
        <w:separator/>
      </w:r>
    </w:p>
  </w:footnote>
  <w:footnote w:type="continuationSeparator" w:id="0">
    <w:p w14:paraId="241461AD" w14:textId="77777777" w:rsidR="00630343" w:rsidRDefault="00630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18C27" w14:textId="77777777" w:rsidR="00805153" w:rsidRDefault="00805153">
    <w:pPr>
      <w:pStyle w:val="Encabezado"/>
    </w:pPr>
    <w:r>
      <w:rPr>
        <w:noProof/>
      </w:rPr>
      <mc:AlternateContent>
        <mc:Choice Requires="wpg">
          <w:drawing>
            <wp:anchor distT="0" distB="0" distL="114300" distR="114300" simplePos="0" relativeHeight="251662336" behindDoc="0" locked="0" layoutInCell="1" allowOverlap="1" wp14:anchorId="486355BE" wp14:editId="25DD458C">
              <wp:simplePos x="0" y="0"/>
              <wp:positionH relativeFrom="column">
                <wp:posOffset>-641350</wp:posOffset>
              </wp:positionH>
              <wp:positionV relativeFrom="paragraph">
                <wp:posOffset>-412115</wp:posOffset>
              </wp:positionV>
              <wp:extent cx="6528435" cy="1504950"/>
              <wp:effectExtent l="0" t="0" r="5715" b="0"/>
              <wp:wrapNone/>
              <wp:docPr id="12"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8435" cy="1504950"/>
                        <a:chOff x="810" y="-210"/>
                        <a:chExt cx="10281" cy="2370"/>
                      </a:xfrm>
                    </wpg:grpSpPr>
                    <pic:pic xmlns:pic="http://schemas.openxmlformats.org/drawingml/2006/picture">
                      <pic:nvPicPr>
                        <pic:cNvPr id="13" name="Picture 83" descr="Planificac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0" y="-210"/>
                          <a:ext cx="5220"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84" descr="serv_planificacion_bn"/>
                        <pic:cNvPicPr>
                          <a:picLocks noChangeAspect="1" noChangeArrowheads="1"/>
                        </pic:cNvPicPr>
                      </pic:nvPicPr>
                      <pic:blipFill>
                        <a:blip r:embed="rId2">
                          <a:extLst>
                            <a:ext uri="{28A0092B-C50C-407E-A947-70E740481C1C}">
                              <a14:useLocalDpi xmlns:a14="http://schemas.microsoft.com/office/drawing/2010/main" val="0"/>
                            </a:ext>
                          </a:extLst>
                        </a:blip>
                        <a:srcRect l="66667" t="30418" r="7576" b="23953"/>
                        <a:stretch>
                          <a:fillRect/>
                        </a:stretch>
                      </pic:blipFill>
                      <pic:spPr bwMode="auto">
                        <a:xfrm>
                          <a:off x="8031" y="847"/>
                          <a:ext cx="30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1A8317" id="Group 85" o:spid="_x0000_s1026" style="position:absolute;margin-left:-50.5pt;margin-top:-32.45pt;width:514.05pt;height:118.5pt;z-index:251662336" coordorigin="810,-210" coordsize="10281,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fa9n/wMAAN4NAAAOAAAAZHJzL2Uyb0RvYy54bWzsV1uPozYUfq/U/2Dx&#10;zmAIhIsmWc2EMKo0bUfd7fPKMSZYCxjZTjKjVf97jw3kMhlp292+bLVIIcaX43O+75wPc/vuuW3Q&#10;nknFRbdw/BvsINZRUfJuu3D+/FC4iYOUJl1JGtGxhfPClPNu+fNPt4c+Y4GoRVMyicBIp7JDv3Bq&#10;rfvM8xStWUvUjehZB4OVkC3R8Ci3XinJAay3jRdgPPcOQpa9FJQpBb35MOgsrf2qYlT/XlWKadQs&#10;HPBN27u09425e8tbkm0l6WtORzfIV3jREt7BpkdTOdEE7SS/MtVyKoUSlb6hovVEVXHKbAwQjY9f&#10;RfMgxa63sWyzw7Y/wgTQvsLpq83S3/ZPEvESuAsc1JEWOLLboiQy4Bz6bQZzHmT/vn+SQ4TQfBT0&#10;k4Jh7/W4ed4Ok9Hm8KsowR7ZaWHBea5ka0xA2OjZcvBy5IA9a0Shcx4FSTiLHERhzI9wmEYjS7QG&#10;Ks26xAcmYdQNoGEJpPV6XO7jIPGHxcEstsMeyYaNrbOjc8vbntMMfiOo0LoC9cvJB6v0TjJnNNL+&#10;IxstkZ92vQv890TzDW+4frG5DBgZp7r9E6cGa/Nwxs9s4geGza4ogZ6SKQrp/NSQjkMuEQp1aDCZ&#10;1g6WiInUcoY6sapJt2V3qofiAIjB6tQlpTjUjJTKdBt2L63YxwvvNg3vC940hlTTHnEAh17l5xtQ&#10;DrmfC7prWaeHYpasAUhEp2reKwfJjLUbBrkpfyl9m0GQJY9Km+1MvtgC+xwkdxinwb27ivDKDXG8&#10;du/SMHZjvI5DHCb+yl/9ZVb7YbZTDGAgTd7z0VfovfL2zWoadWeoU1vvaE+sqhikrEPTv3URugwk&#10;xlcl6R8Atk1VpSXTtDbdFSA39sPk44CF+YSs4UBB7X2xnK7LYqqpKAigYkxBXdUEZIZU+oGJFpkG&#10;QA2OWqjJHsIYQpumGKc7YQi3oTTdRQfEMPS8RVKK03WyTkI3DOZrICnP3btiFbrzwo+jfJavVrk/&#10;kVTzsmSd2ebbObLwi4aXU5oqud2sGjlwV9jLpjoQcJrmmVw5uTHxaoyd8i71gxDfB6lbzJPYDYsw&#10;ctMYJy720/t0DsIV5sVlSI+8Y98eEjosnDQKIsvSmdMmz85iw/a6jo1kLdfwzm14C1J6nEQyU/nr&#10;rrTUasKboX0GhXH/BMWQ8kOqTzkKo6YJv+9QX8MrfYWeUV8Vk/uP/bnIftz8P3U2+P511pz15nDF&#10;9rw3w6EPh1B4J8VRPHcQHPuCWRrNTGWcqe5/L8d4Bu9W0NwkjIe9Jjme4fkoxz5OLo8oP+S4KK4l&#10;60yDBhkftOeHHP8LObaHX/iIsAI+fvCYr5TzZ2iff5Yt/wY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Pr3edLjAAAADAEAAA8AAABkcnMvZG93bnJldi54bWxMj01L&#10;w0AQhu+C/2EZwVu72aj9iNmUUtRTKdgK0ts2mSah2dmQ3Sbpv3c86W2GeXjnedPVaBvRY+drRxrU&#10;NAKBlLuiplLD1+F9sgDhg6HCNI5Qww09rLL7u9QkhRvoE/t9KAWHkE+MhiqENpHS5xVa46euReLb&#10;2XXWBF67UhadGTjcNjKOopm0pib+UJkWNxXml/3VavgYzLB+Um/99nLe3I6Hl933VqHWjw/j+hVE&#10;wDH8wfCrz+qQsdPJXanwotEwUZHiMoGn2fMSBCPLeK5AnJidxwpklsr/JbIfAAAA//8DAFBLAwQK&#10;AAAAAAAAACEAKssH0UGYAABBmAAAFAAAAGRycy9tZWRpYS9pbWFnZTEucG5niVBORw0KGgoAAAAN&#10;SUhEUgAAAtQAAAFJCAYAAAHMOopmAAAACXBIWXMAAB7CAAAewgFu0HU+AAAKT2lDQ1BQaG90b3No&#10;b3AgSUNDIHByb2ZpbGUAAHjanVNnVFPpFj333vRCS4iAlEtvUhUIIFJCi4AUkSYqIQkQSoghodkV&#10;UcERRUUEG8igiAOOjoCMFVEsDIoK2AfkIaKOg6OIisr74Xuja9a89+bN/rXXPues852zzwfACAyW&#10;SDNRNYAMqUIeEeCDx8TG4eQuQIEKJHAAEAizZCFz/SMBAPh+PDwrIsAHvgABeNMLCADATZvAMByH&#10;/w/qQplcAYCEAcB0kThLCIAUAEB6jkKmAEBGAYCdmCZTAKAEAGDLY2LjAFAtAGAnf+bTAICd+Jl7&#10;AQBblCEVAaCRACATZYhEAGg7AKzPVopFAFgwABRmS8Q5ANgtADBJV2ZIALC3AMDOEAuyAAgMADBR&#10;iIUpAAR7AGDIIyN4AISZABRG8lc88SuuEOcqAAB4mbI8uSQ5RYFbCC1xB1dXLh4ozkkXKxQ2YQJh&#10;mkAuwnmZGTKBNA/g88wAAKCRFRHgg/P9eM4Ors7ONo62Dl8t6r8G/yJiYuP+5c+rcEAAAOF0ftH+&#10;LC+zGoA7BoBt/qIl7gRoXgugdfeLZrIPQLUAoOnaV/Nw+H48PEWhkLnZ2eXk5NhKxEJbYcpXff5n&#10;wl/AV/1s+X48/Pf14L7iJIEyXYFHBPjgwsz0TKUcz5IJhGLc5o9H/LcL//wd0yLESWK5WCoU41ES&#10;cY5EmozzMqUiiUKSKcUl0v9k4t8s+wM+3zUAsGo+AXuRLahdYwP2SycQWHTA4vcAAPK7b8HUKAgD&#10;gGiD4c93/+8//UegJQCAZkmScQAAXkQkLlTKsz/HCAAARKCBKrBBG/TBGCzABhzBBdzBC/xgNoRC&#10;JMTCQhBCCmSAHHJgKayCQiiGzbAdKmAv1EAdNMBRaIaTcA4uwlW4Dj1wD/phCJ7BKLyBCQRByAgT&#10;YSHaiAFiilgjjggXmYX4IcFIBBKLJCDJiBRRIkuRNUgxUopUIFVIHfI9cgI5h1xGupE7yAAygvyG&#10;vEcxlIGyUT3UDLVDuag3GoRGogvQZHQxmo8WoJvQcrQaPYw2oefQq2gP2o8+Q8cwwOgYBzPEbDAu&#10;xsNCsTgsCZNjy7EirAyrxhqwVqwDu4n1Y8+xdwQSgUXACTYEd0IgYR5BSFhMWE7YSKggHCQ0EdoJ&#10;NwkDhFHCJyKTqEu0JroR+cQYYjIxh1hILCPWEo8TLxB7iEPENyQSiUMyJ7mQAkmxpFTSEtJG0m5S&#10;I+ksqZs0SBojk8naZGuyBzmULCAryIXkneTD5DPkG+Qh8lsKnWJAcaT4U+IoUspqShnlEOU05QZl&#10;mDJBVaOaUt2ooVQRNY9aQq2htlKvUYeoEzR1mjnNgxZJS6WtopXTGmgXaPdpr+h0uhHdlR5Ol9BX&#10;0svpR+iX6AP0dwwNhhWDx4hnKBmbGAcYZxl3GK+YTKYZ04sZx1QwNzHrmOeZD5lvVVgqtip8FZHK&#10;CpVKlSaVGyovVKmqpqreqgtV81XLVI+pXlN9rkZVM1PjqQnUlqtVqp1Q61MbU2epO6iHqmeob1Q/&#10;pH5Z/YkGWcNMw09DpFGgsV/jvMYgC2MZs3gsIWsNq4Z1gTXEJrHN2Xx2KruY/R27iz2qqaE5QzNK&#10;M1ezUvOUZj8H45hx+Jx0TgnnKKeX836K3hTvKeIpG6Y0TLkxZVxrqpaXllirSKtRq0frvTau7aed&#10;pr1Fu1n7gQ5Bx0onXCdHZ4/OBZ3nU9lT3acKpxZNPTr1ri6qa6UbobtEd79up+6Ynr5egJ5Mb6fe&#10;eb3n+hx9L/1U/W36p/VHDFgGswwkBtsMzhg8xTVxbzwdL8fb8VFDXcNAQ6VhlWGX4YSRudE8o9VG&#10;jUYPjGnGXOMk423GbcajJgYmISZLTepN7ppSTbmmKaY7TDtMx83MzaLN1pk1mz0x1zLnm+eb15vf&#10;t2BaeFostqi2uGVJsuRaplnutrxuhVo5WaVYVVpds0atna0l1rutu6cRp7lOk06rntZnw7Dxtsm2&#10;qbcZsOXYBtuutm22fWFnYhdnt8Wuw+6TvZN9un2N/T0HDYfZDqsdWh1+c7RyFDpWOt6azpzuP33F&#10;9JbpL2dYzxDP2DPjthPLKcRpnVOb00dnF2e5c4PziIuJS4LLLpc+Lpsbxt3IveRKdPVxXeF60vWd&#10;m7Obwu2o26/uNu5p7ofcn8w0nymeWTNz0MPIQ+BR5dE/C5+VMGvfrH5PQ0+BZ7XnIy9jL5FXrdew&#10;t6V3qvdh7xc+9j5yn+M+4zw33jLeWV/MN8C3yLfLT8Nvnl+F30N/I/9k/3r/0QCngCUBZwOJgUGB&#10;WwL7+Hp8Ib+OPzrbZfay2e1BjKC5QRVBj4KtguXBrSFoyOyQrSH355jOkc5pDoVQfujW0Adh5mGL&#10;w34MJ4WHhVeGP45wiFga0TGXNXfR3ENz30T6RJZE3ptnMU85ry1KNSo+qi5qPNo3ujS6P8YuZlnM&#10;1VidWElsSxw5LiquNm5svt/87fOH4p3iC+N7F5gvyF1weaHOwvSFpxapLhIsOpZATIhOOJTwQRAq&#10;qBaMJfITdyWOCnnCHcJnIi/RNtGI2ENcKh5O8kgqTXqS7JG8NXkkxTOlLOW5hCepkLxMDUzdmzqe&#10;Fpp2IG0yPTq9MYOSkZBxQqohTZO2Z+pn5mZ2y6xlhbL+xW6Lty8elQfJa7OQrAVZLQq2QqboVFoo&#10;1yoHsmdlV2a/zYnKOZarnivN7cyzytuQN5zvn//tEsIS4ZK2pYZLVy0dWOa9rGo5sjxxedsK4xUF&#10;K4ZWBqw8uIq2Km3VT6vtV5eufr0mek1rgV7ByoLBtQFr6wtVCuWFfevc1+1dT1gvWd+1YfqGnRs+&#10;FYmKrhTbF5cVf9go3HjlG4dvyr+Z3JS0qavEuWTPZtJm6ebeLZ5bDpaql+aXDm4N2dq0Dd9WtO31&#10;9kXbL5fNKNu7g7ZDuaO/PLi8ZafJzs07P1SkVPRU+lQ27tLdtWHX+G7R7ht7vPY07NXbW7z3/T7J&#10;vttVAVVN1WbVZftJ+7P3P66Jqun4lvttXa1ObXHtxwPSA/0HIw6217nU1R3SPVRSj9Yr60cOxx++&#10;/p3vdy0NNg1VjZzG4iNwRHnk6fcJ3/ceDTradox7rOEH0x92HWcdL2pCmvKaRptTmvtbYlu6T8w+&#10;0dbq3nr8R9sfD5w0PFl5SvNUyWna6YLTk2fyz4ydlZ19fi753GDborZ752PO32oPb++6EHTh0kX/&#10;i+c7vDvOXPK4dPKy2+UTV7hXmq86X23qdOo8/pPTT8e7nLuarrlca7nuer21e2b36RueN87d9L15&#10;8Rb/1tWeOT3dvfN6b/fF9/XfFt1+cif9zsu72Xcn7q28T7xf9EDtQdlD3YfVP1v+3Njv3H9qwHeg&#10;89HcR/cGhYPP/pH1jw9DBY+Zj8uGDYbrnjg+OTniP3L96fynQ89kzyaeF/6i/suuFxYvfvjV69fO&#10;0ZjRoZfyl5O/bXyl/erA6xmv28bCxh6+yXgzMV70VvvtwXfcdx3vo98PT+R8IH8o/2j5sfVT0Kf7&#10;kxmTk/8EA5jz/GMzLdsAAAAgY0hSTQAAeiUAAICDAAD5/wAAgOkAAHUwAADqYAAAOpgAABdvkl/F&#10;RgAAjWxJREFUeNrsmU9o21Ycx7+WbUTda0ygAyeH7pZeu0v+HOOGjq6lYC+ONZhnmrCWpNklidJC&#10;4nhmsGVpc/CMGSuBQFhs+TKyZCUsto9tV1gSCdZLHIib1oGV1jaYgLRDkWbZcqwkakjM+170/PTe&#10;T+999NPvvd+zSZIkCUQnIoogILAJbCICm8AmIrAJbAIbwNran4TQScF+/PgPQshAmbQySJYdRUdH&#10;J9LpFACApmmYzWaw7D1CzCjPZtlR7O/v4+rVT+F0XgEABIMhlEolsOw9sOwoIWYEbJYdRTAYgtVq&#10;xebmhmZj+QUQGRhGstksFhd/xZs3/+LChY/Q19eHc+dsKJVKoGmaUDMCthwmrl37DJcvfwIAEEUR&#10;HBfH8+d/IRAIgqLIbtFQzyb6MLLIhYcPH+DVq926HYLBEADA7WEAAAvzcwhHomC8Hvy+vIJYPIGF&#10;+Tn4/P34ZngQk1MhLMzPAQDuDA1jdmYabg+j1JXbAYDJqRDuj7//wpaWV9Dj7Fa1b6h99sREACaT&#10;Ce3t7boMuD0Mujrb4fP3I5lKK3U/R39SQQxHopidmQYABSYAzM5MY+CWX2UzxiXg9jDocXarbDRM&#10;GJE9O5/Pg6ZpXLz4MTKZrZqeXakYl1C8mkinZw8NDcNqtUIQ+EMZunnjel3QMS5R9yvRq8O0PbWw&#10;s9ksRFFEKPSdLgNLyysAAF4QNCEUikWl7uaN61X9c7k9pVzrZZXbPIuQa8JeWvoNFEUhEJjQZaDH&#10;2a3EagBV8dfn7wfj9Wj23cpsw25vUoA/efpMs5284MqgR8bGGyNm692N6FEutwe7vYkE60rPNpur&#10;kxWb7Txcrs+PbJyArgF7YOBrpVIURbS1XcK7d2/B8xtobm5GW9slQsso2OVpOEVRWF//Gw5HCwRB&#10;gMViwcbGOqFl5ALp8/2/uJlMJuzuvkRrayt2dnYOHa+JdJyNvHjxDx49+uVYCyORTtiytrczWF1d&#10;BcN8AbPZTEh9SNhnWeFItGq/fyqTGr0qT73dHgaFYlGVePCCgBiXwOTU+/AjXyuhJFNppU84ElVs&#10;yxkpACRTaYQjUYyMjWMrs62ZYT55+kx5hrzlTKbS4AUBbg+jyjzlcZbXTU6F4PP3V9n94ccHqrmO&#10;jI1r2rwzNKxpQyXpiFqMc0rZ1euVXL3emm0mAt/WtVFerpSr1yvlCwVpk+er7t0evCu9fp2TFuOc&#10;5hhcvV7p9uBd1e/yq6zKMR40n1o2a81T1pFhN4q+n545VPt8oVC3zZdf3TIW9kGeqFdryZQujzBC&#10;Roz3uDr2H4q1jk1jXEIVX+V25XGuq7MDhWJR14meHCf1qPK5udye6nTxzC2QymTi2rBbHA7Y7U1V&#10;L6PyGPW8zQZeEMALAro6O6rAy/cOOsuuPIJtbXEodVec3djKZGC3Nx3Yj2z9GjldJyKwCWwiAvtU&#10;ywKgQDCcjP4DAAD//+xcPU/bUBQ9gCeDGJBSFkg6MBBE6dBWohNspPyBtDsUITUKEFUioeqAgGSJ&#10;KDAgxASWJYYoKVIp8APK0lYqDTjZERIfayFDkNoheo/nh/NB4kQKvWdxYr/rZx8/3fd1z6XRCLkQ&#10;IppARBPRRDRRQEQT0QQbib65uSF2akG0rmvETrWI1rQNADk12NnZGf8NAIZxTGxVArbnFQpNm46R&#10;yO1eXyg0/ffw8Be/RqjinmJf31NqlXa4jo6ODgC5+Lzt7c/IZrOIRBZwcPCNx+x1djqJsTJxR6nb&#10;2toKn88PVVUBAOfn51he/sQ/AsEGognVgyK25lIgt2qmnpVVt1v6JoxUCi6XC82qyrf9x8dGeciB&#10;aAuA24hxfcOeIbjd3Xjx/NnDGd7197/E/HwYXu9rZDKZkm7AlLZiLAcjz0ileZBgYNIPANjd278T&#10;8MjAgmC29E1+v697+4guLj0c1zEzE0QwOIOWlhZkMhlEIguWs0Py0za06J2dL7i8vICua7i6+lPQ&#10;cHVt3TLk9j6oZ9FnRUQPDAzC4XiEkZG3aGpSChqOj43isSs33JNjiEUVrgyruGor4mfnwg/qQ5jY&#10;XFm59YWKohRt0a88Q9jd2+fZEoCcoja6uGSpwBWzIrCPE11c4v7744dgLmjdSKOnp5v7ciY0vbq+&#10;RrOq4vuPn3XXOZp8dDmjDkIZrkOG1/sG2WyWWKoW0b29T6AoCgzjCI2NjaS+tZPotrY2fvLoKIn2&#10;9nYkk0k4nU4kk7/JbdhFdCDw3nTh9PQUXV1dODk5QUNDAzFl91pHvk6RWrPNRDNo2gYcDgc8nmFi&#10;qZpE1wOMVAo9bnf9D++KgU06YvEET/0jq6tm58KIxRPwTUzdmf2xCYmYKi4WT5jKi+VkQZGRSpvq&#10;Zc8C5JRbs3Nhky1T/4rl5EmYb2KKPwcAbGo6VtfWEYsnsLq2bhI2sd9MIcyOlqhkH+zi4rLgdaYx&#10;FHWA+USRYtl3/klLlet99IWiCpaBqXSt1LqF3uHYMHhdsi37X0zrSAv/9eA6KoXoHoq5p3wLUOUs&#10;XtUl0eKLsnSapaplWZrOQvcUF6zEehjkXKqirbyMK2ZnqPVmgi2dYb7zVi9v1WHIHai4vVXKUikr&#10;I9fLcu5xha6R5jaBSX9NySYf/T/4aCKaQEQT0YSCIPVsjfAPAAD//+yd30ubVxjHvyCIdqjrUKpe&#10;TBdrwe6i+wfcvClRB13dWuKiEYsIIjrEi1ptKCUkZgW1/oA55yjMVetqooWVGu1Nk4wKm0q9MNmN&#10;LJEV1tr5I1ovXOHdhZyz8/5IzGyrUZ/PVfLmvOd9znmfnPO87znP85DVQdAwTRCk1ARBSk0QpNQE&#10;QUpNkFITxNFQ6oWFBeo94vAo9draGm7d+p56jzj4Sv306Z+Ym3sCp3MEmZmZAACXa5x6kYgpNH06&#10;79//GVNTjwFsO1wwZ4zKyks4c+YjuFzjCIVCAIDCwiKYzS2QJAl6fSEmJyfAFinJWYOIiZG6vb0N&#10;U1OPYbPZYbPZefgwm82O3NxTmpVYra0AgIkJF6zWVthsdiQlJUXtrksQb3Wk1ul0WF7+G6FQCMnJ&#10;yTh9+kPU1NTKyjQ1qZXVYrFiY+O/8BTr6+vUu8S+EHZD09zcE9y9+9OuKk1ISIDZfI0cc4nYUmqC&#10;ODTmR3d3F549++uNXUArqB5DmbtPCzH4HgAeGygalOdq/V5cqEeFqYzHM4pGpmjrJ2LkQXGvEKM/&#10;AmrXtnAJI1kUSZ/fr3KPA7YDGCpd8iK53j1wTWw/IAuuc0rfd9GdL5L73lEKR3egRmqRs2f1KCgo&#10;AACYzS38LUdjYwMSExN3fVHm41lUqMcnH+drKjALw8f4utWqCntaVKRX1V1cqEdpWYUsemckhRND&#10;sYohV5kMx469AwC48EWJ7E8lRrwgZY5xm1o0P0pLv8SdO0O4eNGAoaHbOH++BF6vB8ePv4fFxeCu&#10;zI9oOEhhUogDZn44nQ4kJydjctKF+Ph4eL0eAEAwGNj1BbXiQrBwMUyhHc57/HsguMg/Ly29UI2K&#10;ymMDPw7K7G9mqihlKC2r4OfVNzSqYmEoQ9uUllVw2Zk5IoZ/YGXYtX6bnpGVqW9oRFV1DY3q+63U&#10;169bEAqF0NTUjM3NTdTW1iEhIQE5OSffmADtN7vQ09khm/6vmZv5A1h21vs8wGxaWqrqwUx5TAxc&#10;W1Vdg+HBATic92TniPU7RsfQ09mhijty4fMSrqi9ff0YHhzgAc19/t8xPDggC8HBTBg2w7CHTlam&#10;p7NDM24Jscfmx9t4+0EQMfv2o7zchOzsD7C6ukKLLERsv/3Iy8vTHKm3trawurqC4uJPodOdhMs1&#10;jkAggBMn0pGVlQWjsRx+/zy6u7uRlJTE0xsRxL6bH0DkvAGvXv2D5eUV5OfnQ6fLQXp6Bqanf8XD&#10;h5NISXlX9qovN/cUKisvUS8T+6/UOyk2AJw79xlmZmYwOzuN1NQ0xMXFyX5PSUnB5ctXqIeJ2FFq&#10;AHA6RzA7O0sPh8ThUWqRGzfs3DFAi7q6r5CRkUE9ShwcpSaIg8Keb2gSk0zsJSx7ayzAVhm1EnLs&#10;N6+TCUC5cntklJpRYSqTLRn/nyD2TCHEpe36hsawSmKx2pGWloqlpReqbDHKm+gYHeM7Bhnirj+2&#10;/K0kXMoJZVmL1Y5gUL5vJhBcVGWeidQPymD8Pr9f8/rKZAFuj3dXy/Ss/Vrna13XMTomk1Hs82jk&#10;7O3rf700G9IeYzCaJIPRJG28fKk6riwjSZLU1tHJP484R2WflWUjZbRh9bCyz58vSQajSZV1J1K9&#10;PwzclgxGE8/8o9U21q55n08yGE3SN99+t2M2IPE88Vg0/fjI7ZEMRhM/r6n5Kj+XZfoR26KsV/k9&#10;Utu07o/YH1r3pq2jU5r3+VRyivdVS06lHOHkosxFMYJjdIzvLdkNbo+X70fXGvWO+g7HfbOpge0N&#10;Rz6/nycZYlMQS1gXCC7C5/dze/iBa4JPXyzZmzglismJdpqy2292cVncHi+v90qLWSZTVXWNzPzo&#10;7euXfWdtYBuXlInsxHYz2RzOyLZ0OAeJ+oZGWKx2uD2/qEwhJsf09CyXk8lgsdrR29evkvHQ7hjc&#10;a/NDNBFYMsBwU604jT1ye2S/id8NRlPYxIJ/BIJSU/PViFOpOL1FSvSnJSczG0SzQ1lWKZuynkim&#10;WDgTgZlNrG52XWVbtaZurTKHCTI/CDI/CIKUmiBIqQmClJogSKmJw82/AAAA///snW1QVNcZx/8L&#10;yMgizRdx1CAYo51ANTNR6FCrkOmXZEST8aXj1q2bRMqo0zoqOo68SAlhWSejJnacIN2q6eJGJsJq&#10;M/UlqRkFp2ksEqrgbqpgWQtu4kVMMt0dII63H/Sc3Ldd7iIvCz6/GQb23nPPOffwv+c++9x7noe8&#10;HwTN1ARBoiYIEjVBkKgJgkRNkKgJgkRNECRqgiBREwSJmiBREwSJmiBI1ARBoiaI4RT1119/TSNH&#10;jC9R+3y38f3339PoEeNH1MePfwhBEGj0iPFlU9fWfkijR4x9UX/yycM83tOnT0d0dDTa29vR0dFB&#10;o0iMDVG3td1AWVkpAODtt3ejqKgA9fUXAAC3b9/GV199hZ6eHtjtVbL8MO+/f4RGlYg8URcVFeDI&#10;kcPo6+tDa2sLvv32WwDqXC4ZGRnYuPG3/BgAuHHjOoqKCnD0aDWNLhEZombizMlZCqvVhmPHPtAU&#10;NCMpKQlm868BAPfu3ePlPB43aKE6ETEzdVRUFBYu/LnuStLSfgIAuH7937ILoLS0hEaYiAxRZ2b+&#10;LKxK6uqOAwBeeGG+bPv9+/dphIkRJ0Zr42ef/R05OUsBALt2/R4xMfJiSlNk5cpfIjNzIWJjY2Vi&#10;njVrFo0wMfqiTktLw/LlK/jniRMnoq+vD1980YSWlhZ0dwvo7e1FVFQUEhISkJycjIyMn2LGjOQf&#10;Ko2JwbPPzsa6dbk0wsSIEzTs2EDJQEORk7M0LJucIIbd/AAgE/TcuXPx4ou/wJQpU1Q5yHt7e+F2&#10;X8Onn57DN998AwA4deqvJGoi8mZqghir0PvUxPg3P6SPvB+X+PhJKCws4p/Lym08++nG9XlBcwFK&#10;MZktqHE6VH8PRK3rBNJSnwuaU5ClW5PWLf2sh3D6Q4ybmVpt2ZQUF6DG6eC5CPe+s1+Vzrms3KbK&#10;8VffcBHADznGTWYLdhYWq8r5AwHNPIRa6YMz0hf8cAEajSrBS3+z1M6btuRr1j9ucxKSqAeGCbbG&#10;6YAgdCNr8SLUOB0wmS2orLJj4/o8lBSr7xaVVXbUOB0yce6uKFeVy83bgBqngyfgZG3trihH4+Um&#10;WdltWzdzwR6yHwzZ790V5XBUO5GdtVg1O9c4HahxOlQJSIkIE7XBYMCyZa8gMzMTvb29SE1NRXFx&#10;SdB3QPRSUlyA7KzFcFQ70djUhPh4I9weD0qKC4KmIPYHAkhMnBxWO9JZ2O3xwOv1IjExUbMsy247&#10;EG6PB9mLF6suttNnH76S6/cHSFGRaFNzw0EU+ePy8+fPIyHhR4iLixuSRjeuz+MzqPS2rfwsNQ0E&#10;oVvXLT7eaITJbOEXwSH7QZ6+WMv+nZmSrClqrbZ2V5SrbO/0BfOx9539cFQ7n/ic4JGCyqXHvij2&#10;9/ehqKgEZ86cxpUr/8L27TtQWlqCAwfe0/1lMj4+HoWPbNFwEIRubNqST1/CiKG2qQ1obm6Gz+fD&#10;1KlT4fPdRkJCApqbm4e1Q/5AAMZ4IwmaGHpRx8bGoqmpEW1tbejq6sKlS5fw2mtvICkp6bEazM3b&#10;AH8gwF17WuaD1BMRjFB2cLC6w6HxcpOuepT9IC9IhHs/7t+/j+TkGZgwYQJu3fLi5EkXDh/+06Ab&#10;E4RuHLIfRLzRKLM/TWYLd9W5PR6YzBb4AwG+j7nTmIcEABzVTtU25lmprTsJQNv9xo5h9WsJsb7h&#10;IjLSF/A+VlbZeRm3xyNzObJ+1LpOqFyTys/ECCEqKCzcKRYW7hR37NguiqIo9vf3i/n5W8SbN9vF&#10;zz//h6zMQD9W61uyut98q0LZnHihvkGzzOo1a2Xb3zv4R1U55TZ2jFY7yjKMPzuOiqIoiut+s162&#10;/XidS7zmdqva1NoWqn7ptjt3BJEYfoLO1P39/fD5fDhy5DBmzJiBZ56ZBZer7rG9HkqUHoO0tOc0&#10;Z1b28EU5o4aqSw/p6fO5l0TKqhXLeX3MZTdYZqY8fC03XLckMcTmh9FoxIEDf4DX2wFBEFBUVICY&#10;mJjHeoyemDiZ3/qZvVpmrdB1e65xOlDfcFFm52ptU9rWygci7MEOc/Pt3befmy5Km5z1yeP5UvXg&#10;ZiCTxh8I8DbSH/nMdw7CE0QMoUtvKBisS08PZeU2zSePBDEm39Lr8N4iQRNDK2pRFPHUU0/BarVh&#10;+/YdI95pZqMShBYxg7JZDAYsWZKDlparIWN7REXR69pEBM/UBQVFsFptMBqNMBgM+O677zBv3vO4&#10;ebMd/f396OnpQUlJqeyFp5SUmTTCROTO1B999BcYDAbMnj0bV69eRWdnJ44d+wDR0VGIjY1FdnY2&#10;XK46vk4RAJYte4VGmBj9mTo9PV2z4LVrrWhtbUFWVjasVhva2m7g6tUraG5uhtVqw6uvLkdraws6&#10;O//Lj5k0aRKNMDHiaC68DeXWe/rpJAAiDAYDOjs7+ecHDx7A5/PxchMmTEBpaRmNMBEZ5se0adNk&#10;ApXS1dUJAIiLi4PVasPdu3exb98eVTkSNBFRM/VAszUAzJkzB6IoQhSB9vY22T6T6VeYN+95Gl0i&#10;skStR9jaYv8xXn/9DRpZIjJFHa6waYYmxoSoAaCn5y727t0TdH9cnBHFxbtoNImxI2rGgwcPcO7c&#10;39DV1YXo6CgsWpRF4XqJsS1qghgL0MsZg6TWdSKs7UrY8jW9UKCcCBW19GV+9gL946KnnuFYH8gi&#10;QOndLu2HyWyB0K0/Y7DJbMG2rZsH3Ve2hnM0LvJwGKpFFKM2U7PlU+wfzcRpMltky6cc1U4+S1VW&#10;2VFZZecXR27eBmzL38yPdXs8cHs8qgHWCrewaUu+bEFv4+UmWV/cHg9focPqd1Q7gwokN2+DbF9Z&#10;uU3XBbdpS76srU1b8vkqHOlqnPqGi7KLgo1BZZWdn68/EMDpsx9jZ2Ex32YyW5CdtYh/ZkE6pat0&#10;tAQqPW/lBcZWATmqnbwfbveX/DjpGLIxlvZT+n+V9tOy1szPmdU1qMgAI7kgUrloNdhCVVEUxT37&#10;3pXtk/6tVY90e7A6r7nd4ptvVYj/bLys2QdlvavXrFVtO17nCtnG6jVr+WJerX1soa603uN1rpCL&#10;ellbq9esFf/n96vqZX2SLh5m2xinzpzVNe7SdtnvO3cE1QJp5Xmy9tg5sEXGWmWkbSv7+Z8Or+5+&#10;hr3wdrgZ6Faj53bLZptQs450P1tIGx9v1NVHrRl+1YrlAx5nDFG/1oodPXUytGKisONDjUN3mDa8&#10;8m7CQkFIx8ay1hz0+0GH1wsAaGxqCus8BUEYe+YHC9WrFbGUDaA0Xh2LnyH9m+H1emEyW+B9NICh&#10;hMCOTU+fj7TU1JDhd0+f/VhzBbs0xojWebH6Vq1Yrju872DCAOfmbZCZIuyWrTVGjmonTGYLVq7U&#10;FpSe4Jg1Tgc3F1l9Hd5bvK3ExMn8nBlpaamPTJ/FuvrJxnxmSkrQ/wm59Ahddzo90bAedxIb6RBy&#10;JOpxhiB0P/HxRUbNpTfaDBTHY6RnzCETdbfwxF/Yo/rwpb7hIncblZXbUOs6gbJyG7fbpG4x5sZi&#10;tlVu3gaZzctcVdKHFOxY5RcZfyCAjPQFvK5a1wmZy4sdp3RtSV1pUreb1A1VVm5TpeLQ6pv09qxl&#10;AijtbObKZOcsdQWy/UrXJqtD6R4LFvFq3DCaLr07dwTu0vnd5q0yN5KW2+7UmbMhXWYX6htCxrJT&#10;flbGz1PWq3RtKfexPrP+K91TevoWLO5fsFiC0nh8zBW4Z9+7qjG+5nbL+sfqlB4/GHfZmI6lN9xU&#10;Vtn5t2YASJycOOCsvuTllwAAkzVsxsoqu2a2L0e1UzNHi/QBkB5XnBbSPofqf7C+MQ+OXltZ6iqT&#10;ushSFHFQTGZL0LiCT4K9PWqiZiky9OZbkYbKXfLySyqXULD0GUo7XvmUTOoaG8gVpwzXW1JcwMuH&#10;ihgVKrXHIftBHhpY2jfm9mLjsy3/YdIllstGy4XIjmdjG+xCYi7B8RrYftx7PyjX4ZMHufQIMj8I&#10;gkRNECRqgiBREwSJmiBREwSJmiBI1ARBoiaI4MQA8NMwEOOJ/wMAAP//7J1/UBRnmse/M/wKMxpU&#10;mGjiLcPlpzO3ibcBspczyO1VJaCbzUVjRS4s1FZcFt1sTsV4USSu/JZKQIiVRUNM7eFRZxKE/LFR&#10;yVZdApjUbYBLXVLHJDGJQMwPbU7FslsQmb4/8O283T3d84MRJvJ8qijtfrvfft/n7f72028/PQ+9&#10;JicIgiCXmiAIgiChJgiCIKEmCIIgSKgJgiAIEmqCIAgSaoIgCIKEmiAIgoSaIAiCIKEmCIIgSKgJ&#10;giBIqAmCIAgSaoIgCIKEmiAIgoSaIAiCmCLR03WgS5cuobPzHYiiiAcfzMKNN95I1icIggiAaf09&#10;almWIcsyrFZy5AmCICLOo66tfR5nz56dPGh0NEpLy8n6BEEQkeZRd3QcxeXL4/jFLx4hyxMEQcyU&#10;UHd2vou33+5QljMyliM7ewVqaqpx4cIFAIDVakV5eSV6enrw5pttyrbLlj2AlSt/TqNCEATBEdTU&#10;x4kTJ/DHP76qWldZWQ1APbWhxuw+oC57773jeO+947DZ7NixowQAUFJSDP5e8vjja7F06d/SyBEE&#10;QULN8+GHH6K19XXd+oSEBADArl07MT4+rqzftasMMTExfutNT78P6en3Kcs7dmwHAEiSiB07tqOy&#10;shoLFiTi7Nn/U8T69ddfw+uvv4aHHspCZuY/0AgSBEFC/f777+Gtt/6kLK9e/RhSU9OU5S+//FIl&#10;0qWl5YiODu0dZWVltSLWAPDRR/+DoqItyvIXX3yOV189AAB4++0OjIyM4JFH/olGkSCI6xq/cXK8&#10;SN97b6pKpAHAbrepliVJCrkxExMTquX4eHXdt912O372s39Ulv/yl/+iESQIgjxqu30ORPEiAODE&#10;ic905QsXLsLChQtx+vRpAEBNTTVWrvw5li17QLWd2/038Hq9AIArV67o6vn4449w6NB/KMtxcXG4&#10;4447dNt99tlnNGoEQcwq/EZ9jI+PY9euncpyTEwMdu0qm5HGVlaWqzz2rVufxbx582gUCYKY3UJt&#10;xsDASbz//vv4/PMTGBsbC2vDYmJikJLy1/jpT/8OS5YsgcViodEiCIKE2h+vvPIyTp48OaMNnjt3&#10;LrZtK6aRIwiChNqIoaEh7N/fiIULF+H++/8eS5cuRWxs7DVp3JUrV/DJJ5/g+PFufPXVEFategxp&#10;aWk0agRBkFATBEEQkYPfqI+33voTRkbOR2TjY2NjsWbN44blA4NDkCRRWXa7XGFvQ05uPgDgUEuz&#10;rqysohr9Hg8ONO2D3WYL2zFb29rRergdO0u2h9Snfo/H1Cb+yq+13QiCCFKov/jiC5w+/V1ENt5u&#10;t5uWNx9sQb/Howhav8eDsorqsAqEWT07S7ZHpN2YDXz14elNRRCE4YD6d63sRhBEkEJ9PcJ7t8yz&#10;W5mdBVGS0NnVDbfLpYgsX97v8WBgcEglNFrPkHnRdpsNK1ZkofVwOwBgd1UFUpzJqpuF2+WCw5GE&#10;zq5uU/EyagPjyLEONB9sgcORhMzlGcox/YnhgaZ9WFewHp1d3chcngFBGIYgDGPL5o2o3dPg1wPO&#10;yc1XbMX6lbk8Q9Uftl96WiqczmS4XUvgdrl09eXk5ivbsPbvra+Dw5FEVylBQh3qjjabDVeujGP+&#10;/Pn47rvTuPnmW/Dtt9/AYrEgLi4OVqsVc+bMgSAIuPnmRfj6629mLGHAwOAQRFFSxOdA0z5lCoEX&#10;O+2jvy9xYkJsNKXQ7/GohH7N6lXIyc3HtuISVT1rHluFNatXAYAibGbeLz/NwaY++CcHABCEYdX6&#10;2j0N2LJ5o+kNy+1yoXF/EzKXZ+DpTUWKqIbDWw5meiM9LRU9vX3o6e1T1jXub4rYpxKCmE5CVs7Y&#10;2FikpNyKhIT5uOuuJbjxxrnKDydFR0fjRz9Kxvz5C3DnnXchIWEeZvKdZYozGelpqToBYUKZ4kzG&#10;oZZm5S8/LxcAlH/XFazXibgvmJDy2zDvN9Q5ataG2rrvPVxejLUCyf4ONO0zFWnt9Eywc8bbikt8&#10;ruc94A2FBTr7GT0x9PT2KW1f89gqujIJgsNv1MeLLzbo5qgnJibwm98U4tZbb1OtLyraiBtusOGJ&#10;J57Aj398t6ps69YixMbGhXcKw25HsYFgMJGUJBFOp1MRSkEYhjAsqISVedSSJCmP5jyiJGFwcBBu&#10;lwvrCtZDlCRF0Jgoa/fp6e3D4NAQ0lJTkeJM1tXlSHIoomZUh7YvvX19yMzIgM1uw+DgoKpf33v0&#10;n8CRNDkFYoT2eIG2SRCG0dndjcyMDDgcSej3eGCz2ZHiTPZZB9/no1efWPh9tfW3trUr9g/EJgRB&#10;Qm0i1JIkYc+eBnz99dd46aW9cDpTUFi4HtXVlRAEAS+8UIeRkRHU1FRh4cJF2Lx5C+rr6yEIp6dV&#10;qMMB8zR5aO6UIIiIF2oAkGUvAAu8Xi+ioqIwMTGBqKioq2WTVfoqm0mhNvOap5OyiuqQ515b29qx&#10;IjtryuF+Obn5IUdeMM89XHb0Z4+ptHUq+xJEpBDSy0SLxYL778/Aww8/zAm3jGeeKUJ8fDxcLjd+&#10;+cs81T6bN2+ELYyxxIGyrmA9Xmyog91mw8rsrIgweqgifeRYhzKvPhMcOdYBu82GzOUZYb3R0QtD&#10;gjAnpJeJXq8XixYt1Im31+uFLMtYvPgWn+I+3TQfbMFzJcV+vU/t9Aabh2beo/bFGb+9r6kRVgej&#10;s6sbjfubVB5kINs9valIFYrX2/vfyv/5WGezdgCTL/74yBIW3eFrX1GSDOtamZ2F5oMtqjaaef7s&#10;mP5syNujp7dPtS0fjQNAF5rI17OuYL2q3MwmBHHde9RjY2O4++57cOrUKTQ2voRbblmMp576HebM&#10;mYPR0VGkp9+Hc+fOoqZmNxITE7F167NITEycUlKBazkNoX00PtC0T/XInGYSrra3vg45ufnIXJ6h&#10;RDmw+GJegPo9HqWcFxKz7RxJDtWLSB6HI0n3cYoRA4NDqpeLrM1MUFOcyao2mN3YWGgjE8YtRRsN&#10;wwbdLpdy3LQAQ/5q9zSoxoPdHPi2GQmw0+lU2YuP4yaIWSfUcXFxqKmphtc7mZHl22+/QWnp7wFM&#10;hu3V1r4AWZYRFRWFkZERlJb+3meygGtNfl4ucnLzTT/h3lBYoJsj7fd4TKMmtILJh/0damnGyuws&#10;OJ3JfusIdDujpwDtxyeBwov7iuwsdHZ1Y3dVRdBteLGhDuUVVdhdVaG0h48N7+w6HnSd6WmpEIRh&#10;ny9r2dy4Ub+1oZNm8ekE8UMi5JeJkUAwLxPZV4dGLxNZ6Jm2TJQkSKKkEg72UQsvHs7kZN2HIkYv&#10;3XzdGHxtNzA4pPIQtcudXd0QJQkrs7MMxU07HcHayfeB738goX1G/dWG77H2+rOhtl/avmnbatYP&#10;FgrIwiK15QRBQh3BQh0J9PT24fDVqI1QvGiCIGjqY1oYH7+M6OgYyLKMy5cvIz4+HqOjo4iLi7vu&#10;jZ2eljrlz7MJgiChvrbuu8WC1NR0ZGRkwGKx4qabbsK5c+cQHx+P557bgfj4eBoRgiCIYIV63ryE&#10;oKY+LBYLJiYmYLVaER0dhdHRMVgsFiQkJODixYvwePrR29uD6OhoxMfHQ5IkeL1eLFiwAJIkIT4+&#10;HmNjYxgfH0dUVBQsFgtiYmJx+fKYLsTP38+cEgRBzAqhfuCBDHz66acBVyiKIurq6gFMfgQjyzKs&#10;Vitee+0QPv74I4yNjeH552uVLxtZeVnZLsiyjLVr1+KOO+7ExIQXFosFUVFROH/+HHbvrtZ93bhs&#10;2QM0ggRBXPcElIqrpKQ4qF+/4z1fq9UKq9WC8fErSExMxOnTp2GxWJCcnIxTp05h8eLF+OqrryDL&#10;MjcVYsOlS9/HXBsdu7KymkaQIAgSamDyA5eysl0hHUCSLmHPnnrd+ldeacLAwEmkpd2HRx99VFMq&#10;Y8uWItxwww2G9T7zzL9i/vz5NIIEQZBQM86fP4/nn6+Z0sFkWUZiYiIEQYAsy1iwYAEuXLgAq9UK&#10;i8WKiYnAPor57W+fwuLFf0WjRxAECbUvduwI/Qd0LBYLbr/9dvzqV0/qyoqKNgUU9VFaWo7o6Gga&#10;OYIgSKjN+POf38a7774zrQ29556lWLs2h0aMIAgS6mA4evQIjh+/tr+ncPfd9yAn559ppAiCIKGe&#10;Cl6vFw0N9Ri+muJqqsydOxdbtmxFTEwMjRBBECTU8jXIOjs2NoZ33vlP9PR8gNHRUdNtY2Ji8JOf&#10;3IsHH3xoRhILEARBzEqhJgiCIMKHlUxAEARBQj1j9Hs8yMnNV/7WFaz3+WPy05UFpN/jQWtbu269&#10;IAzrUlWFSu2eBlWfIzHDSbBtCrUPvA349GNG4xAsfFYcYDLFmchlMbpWtm9ta9clSQAmU8+FO1mC&#10;to8zdR2HY7yCtWdPb19AaeemBfk65n/7++U3Drfp1v9h38vyu51dpvueHBjULV8URdNjBbM+mG0C&#10;qeN3GzfLZ84IQdnGiDNnBNNyszKt3Xxtu/aJvKDa52v7QGyi3Y8t+zovAumz2fgH2i+j45jVf1EU&#10;/fY3kG0CsZmW0vIqn/UEc66x9mnPDaN2vXG4bcr99Tde03VdhotZOfWxobBAdafUJqsVJUnJOMLK&#10;UpzJsNtsaG1rVxKo8klwtRlc2Db8et4z4O/WbJvG/U3o6e1T7vLMC2TlZh6aI8mhyqAiCMNXs7F4&#10;VAlfWTJdX3Wy/zscSXC7XGg+2KK0p6e3T2k725fVxZ5cmJ14Amm7L++Zz8PIECVJ8fCCrZflhjS0&#10;39U+C8KwMi58v9wuly5foz9v08y2Wlj9vOfP9rHbbLoMN8wD3FZcAkEYVm2jPS7zst0uF0RJCvnp&#10;jbeFw5FkmuSZLTcfbEG/xwO7zaZk+6nd0+BzrAPxqAcGh1BWUa3rr9Yj9mVPo+uVtyf/VMK24Z+U&#10;yiqqddftdDy1ztpP/MzSVmnzK2ovSEmUkJKXC1GSfOZi7Pd4TEWBTVFok+puKCxQ5ULUJsP1dzJr&#10;+8f6yFJ/tba1w+FIUvXH7CJJS7sX/Z5PkJ6Wito9DZOJePu/39fpdCr/X/PYKtW+24pLYLPZkZ+X&#10;69cWvoRdqXf1KiVhbm1dg248Ak2ztWb1KiWfI48oSVhXsB4bCguQuXwyhRifU1Lbr1Af3Y3qadzf&#10;pCQ0drtccCQ5gurbwOCQ7lxmY836y2cTsttsukzuoY4Nv3yopRnbiktU+TOBySzyk8d7U1ffoZZm&#10;iJKEf9lYBLfbhS2bN/ptQ/PBFlUaO+0YmdnT6HrlOXKsQ3dd7q2vU6XPC+a6JKEOkW3FJXA6ndhb&#10;XxewoK/IfshnZpb0tFQ07m/SDVx+Xq5y0hpxoGkf1hWs12X15peDgWXc3ltfZ3gTYqKnPREDYW99&#10;HbYVlwTcPkEYxoGmCuUCCUbU+AuKee1MgLRJfcNxPvD1Pb2pSHVxhwOWaZ7lceTp7OpWHZ+/4QrD&#10;Ajq7uk3TtuXn5erOwbKK6rDaKFCcTieOHOtQCe6GwgJ0dh3XiSt/4zjQtA9lFdWqvJ+i6Puc0Z4D&#10;oiTh6NEOuF1L/NrT6Hrl2V1Vobt2w33OhQKF5xHELCYSRCgcN1szp+h6sCcJNUEQPzhhZtM36Wmp&#10;AU2Z/NCZVeF5kRiqxt+Jp/NY/DzsdOPrJVw4QxRDta82tJGfdpnq+IQa5mYUOjab2V1VgUMtzTjU&#10;0jwrRBrA7AzPCybEx9+6UMPYAglxuhbhPyyEzCiUzFc41lT7Mt2hUMGGBD7560K/oXehnn9GdjUL&#10;B+TPS1+halMJPQsltI6Yea57oS4tr5LfONym/JnFIRtd1KXlVfK/Nf+7svxuZ5dumyd/XehXHC+K&#10;ouo4gQqJUdkHPb2qdj27fYfpBaw9tq96eUG5KIo6geH3MYpTZvUYxc2yOj/o6ZX/sO9lXYz7Bz29&#10;ikgF0uZA7Ga2n9HNKZi6zMpLy6sMj3HmjKDY4OTAoPxCXb2uXiPh5W1TWl6ls2UwbSYim+s+jtrt&#10;XqKEZvHhWTm5+ThyrEP16K3s4yMsKj8vV/m/w5GkC7fSfpHWfLBFF+1QW9cQULTJuoL1aNzf5Hd6&#10;Ij0tFT19fUr7nU6nYfhRa1s7HEkOtLa1K3+ZyzNUcaa6qQAuHI798bYxC9cKNERR+wZ+Q2GBEmfL&#10;lgMlULv5miIL53Sb9tzgIx5ESVLFNvPhgM0HW3SP8trQs6c3FSnt1UanGNnKLDyQoDnqiKVxfxN2&#10;V1VgZXaWIhjhorOrG/l5ucjPy4XdZlPdDFhokRmCMAy324UNhQVwOJL8xrzura9TPpE2ulAFYRiD&#10;g0PYWbJdddNisab8Z8eSJKra2+/xYGfJdtVfILAQRTNYiKJWbEMJUQzWbjwstDHQMMLM5Rkqm/H9&#10;dLtcSty3r/ltFg7IQu74G+XOku06e/B1dXZ1Y299nXJDDPQGw9rE96+zq9tnyCkRmVDUx3VAJIUn&#10;EQQRfij54A+Ysopq9Hs8IX8kQxAEedQEQRBEGKDfoyYIgiChJgiCIEioCYIgSKgJgiAIEmqCIAiC&#10;hJogCIKEmiAIgiChJgiCIKEmCIIgIor/Z+/cw6I483z/be42JkakNZqEJsnsxubRSTJAMjlPwOeZ&#10;3RmMO+dJEPYsGVZmdw0LzozxlosgSkAiJhGUyRwvYU1OMGxM5DJzkihmz+ws4CQzAdQx2pjZqDRq&#10;vDTxMtrNvfv80VZZVV19by7K9/M8PlJdb9V7q/rW7/29b/2KbyYSQggtakIIIRRqQgihUBNCCKFQ&#10;E0IIoVATQgiFmhBCCIWaEEIo1IQQQijUhBBCKNSEEEKhJoQQQqEmhBBCoSaEEAo1IYQQCjUhhFCo&#10;CSGEUKgJIYRQqAkhhEJNCCGEQk0IIRRqQgghFGpCCCEUakIIoVATQgihUBNCCKFQE0IIhZoQQgiF&#10;mhBCKNSEEEImkFBv376NLU4IIeNVqA8fPoTTp7tx8GAHW50QQsajUMfF6QEA99//AFudEEJ8QGO3&#10;2+2jlVl/fz8iIyPZ6oQQ4gNho5XRv/3bWzh16hRmzJiB559fzpYnhBAvGRXXx5UrV3Dq1CkAwIUL&#10;F3DmzGm2PCGEjCehnjJlimw7JmYaW54QQrxk1HzU337bg3379uIHP/hbzJo1iy1PCCFjaVH39fWh&#10;o6MDe/Z8CAC4dOkS3nvvPfzlL39BQ0MdTp/uBgDU1X2IL774I6xWK3uCEEJcENTJxIGBAVRWbsK1&#10;a9fE3/7+7/8XhoeHcfHiBUm6QQDAoUOHcOjQIfzmN79GVFQUVq5chejoyewVQggJxKLu7e3Ff/zH&#10;p6iq2ozPPvu9+PvJkydRUlIsE2lfrfANG17F4cOHxN+OHTuGyspN2LdvLywWC3uLEEKL2hNbt/5v&#10;nD17RtweGhoCAFy69C127qwOSoH27PkQsbGxuPfe+2CzDePbb7/FgQOtOHCgFTExMVi16kX2GiGE&#10;FrWSoaEhrFlTIBNpKRUVm2Tb999/P0pLy/Dqq+Vuz/vqq+UoK9uA2bMNst+3bduqmv7SpUtYs6YA&#10;vb297DlCCIVaSnHxWqffoqKiMGmSFidOnJD9Pnfud/Hcc/+K0NBQrwqg0WiwaFEOUlNTZb9/8cUf&#10;ERERiUmTtE7HlJWVsucIIRRqgY8//ki2PWnSJJSUrMfatcVITk5GU9Ne2f6srGf9Kkha2lOy7ZaW&#10;Zjz00EMoKlqL9etfxV133SXb//77tew9QgiF2mq14vPPP7uZOCQERUXrEBZ207V97tw58e8HH/xO&#10;QIV55JFHxb8vX74sy/fFF1+WxQk5evQoBgcH2YOEkIkt1B0d7bLtf/qnf3ZKI31fRmn1+srUqVPd&#10;7s/P/5lsu63tC/YgIWRiC/WpUydl22oWs9S67u42BVSYEye+Fv9W83FPnz5dtv3nP/+ZPUgImdhC&#10;7Y1rYc6cueLfZrMZw8PDfhemu7tb/Pu+++7zmH5wcIA9SAiZ2EI9a9Y9su2rV686pVmwYIFs+5VX&#10;1jmliYiIQGJiIh577HEkJydj8uRopzQlJcWy7aeffsYpTX9/v2z73nvvYw8SQm573AZlunDhPH75&#10;yypxW6fTYfnylU7pjh49Cr1ejzvuuCPgAlksFpw8eQJz537Xad8777yNr7/+b3H7pZdWO0XmI4SQ&#10;CWVRz5hxN+Li4sRts9mMtrY2p3Rz5swJikgDQHR0tKpId3Z2ykQ6JmYaRZoQQosaAIaHh7FuXRHS&#10;0zOQlJTkMp3dbsfVq1dx7tw5nD17BhcvXsSVK1dgtVowMDCAoaEh2O12aDQahIaGISIiHFqtFlOm&#10;3IXp06dj1qx7cM8992DKlCkICXH9/PjyyyPYvft9rF1bjKioKPYgIYRC7Qqr1YL29nYcPNiBnp4e&#10;BDus9dSpU/Hww4/g8ce/jzvvvJM9RQihUHvDtWvX8NFHv4HRaMQofhMXgGNp4NNPP4Np0/h1GEII&#10;hVqVgYEBp5UZY8GKFasQGxvLniOETBi8DnMaERGBv/u7H+OTTz52PklYGGbMmIEHH/wO4uPvx4wZ&#10;M6DVahEREeHxvIODg7Barejp6cGpUydx4sQJnD9/DgMDzmukH374EYo0IYQWtSdKS1+B3W7H3Lnf&#10;xZNPpji9LRhMLl++jN///gAOHz6E3t5ej2FTCSGEQk0IIWTUCWETEEIIhZoQQkgAuJ1M/Prr/8Zn&#10;n32GsLDQcVdwm82OlJRU6PV6l2mMnZ2y7QSDIejlyMrOQYLBgHVFBar74vVx2LihLOh5AsDu2hqf&#10;j7VYrTCZTC7bpMvUDavV8SFhXawOOl3wJ29Ly8ph7Oz0q/yEUKgVXLlyFV99dXzcFl76oQFXgqDG&#10;aAjE0uUrR0SkA8VkMsnaRdkWqwuLxL8zM9KRuTCddwkh41mobxcEMVqcmw+L1Yq6hsagCZAr0X9z&#10;S+W4bhOdLhZmcw/M5h4nq1nYN1KojT4IIa6ZUD7qVSuXAQCMxpujBGNnJ7Kyc5CVnSMKuZRtO6rF&#10;/WZzj/i31A2htNxXFxaJ6bbtqHZyW2Rl58jyVaZRIi2D0p2jlmddQ6PHtpiXmgIAqNi8RfytZpfj&#10;O5RL8nJlaYWySs+r1g5Z2TnoMnXLytnc0iruE9KXlpXLjjWbe2Tll1r1hJAJJtQVlVUyIeoydaO0&#10;rBzRWi0yM9JhsVqxODdf5jppbmkV9y9VCfGqRBCrBfPTkGAwiEKl5pbJzEgXxcyVAFdsrpKVQc2d&#10;I+SZmZGOBIMBdfWNXom10AYCe5v2B9zGUpGt2FwlPoQyM9KRnJSoekxzayvM5h5kZqRjXmqKKPaE&#10;kAnk+pDe9G9uqRSH+oKo7Kze7hCThenIys5Bza5a5CzKFsVT2D8vJcWtWAsiuq6oQJykEybOjJ2d&#10;sok7wWUinLOu/tdYV+Q82dnW3iErw1Pz02QPk+aWVnF/tFYLLHTUt67es3tnSV4utu2ohsVqdRwr&#10;sbQDcWtI6+7OPSSQuVDuCzeZTLIHCCG0qP3AZrPh7rtnQqPRYNq0adBqoxEeHg7AEe505syZABwf&#10;GoiKikRk5NiGI11XVIB4fZzoRlATcunQXBA/JZ5WQAjCLhXkzIxnAAB19b/265xKBEG9KdQHADj8&#10;70p3hLfuj5pdtWKdlW4PX/FnZY3UpSSMDgghAVrU/f19WLr0eXz66ad44onv49y5c/jd736H06e7&#10;0dvbi1/84nns3fsJfvCDH+Crr77C8ePHceTIn8askgkGAzZuKHPp4x3JyS1hUk54UASb6GhtwHVo&#10;bml1+XAaDYRRimB5C6MQQkgAFnVERCR27arBuXPfoKGhAZ9//jkuXrwAu92OiIgI7Nr1LsxmMz74&#10;4AMcPnwYJ0+eHBeVFcRSECXBmtXr9UgwGGT/pAgWnqvlfjetZ8fwvWLzzc+XCRZ8RkZgq0wEwVf6&#10;kXP+MVu0rKXl93bVRs6ibPFvVz5kXaxO1m7KCVdPeJN+wfw0p5EJISQAi7qvrw+LFsmH2Lt3/zuO&#10;Hj2KgYEBLFr0U9m+jz/+CJ9//tmYV3ZtUSEW5+Zj245qzEtNwZtbKsXVHrK63LDsBB+u4Mv2ZBVn&#10;LkzHvn370dbeIXNBzEtNcXJZeMvGDWVYXVjk0jeu08UiXh/nZBUnGAxe+ZsXzE8TV3vku3B7CA80&#10;wUUh/ObpYSCUXdq+rvzVe5v2iw+heakpY2rhEzLecBuUqb29HY2N9U6/22zDKC9/XfZba2sL9u3b&#10;i8HBAbzxhnwN8ZEjf8Lu3e9Do9EEtfDPPpuNOXPmuNyv5jNW+63L1I32jg5otVqZZSc9RkiflZ0D&#10;nS5WXCdt7OyEVhstE3GL1Yp9TftVz+eqTMpzKKlraIQuNhbzUlNUzyGkAYCkxESX5xLeTJS+dag8&#10;n1oaqTW/YH6a+AajcIyrMgGOCVFTdzf0cXFITkp0OlaaJnNhupj/SLxJSsiEEeqYmKlYteollJQU&#10;48KFC9i6dTtOnjyJt97ajuhoLdaufQVvvPEaurq68KtfbcX58+dRVbUZoaHBfRXdk1AHijBkF6zh&#10;pctXwmzuwZK83IBXRxBCyIi6PmbNuheA46sv2hsiFhMzFTabDTNn3gMA6O3tRXR0NAYHBzB16lQM&#10;Dw8FXahHGuXr1oL7gyJNCBn3Qh0eHo7Dhw8D0CAkJASHDh0U902aFIXDhw/DZrMhJESDI0e+vLF0&#10;T3PLNU6CwYDdtTVuh/WEEDLS+LXq49Chg9i9uxaAHaGhofjwww+wZ8+HCA8Ph9FoxO7d/47BwUFo&#10;NCGor9+DDz5436vPco0kxs5O1DU0Ym/Tfp9XLaitBPGXQN64E+KUBEpdQ2NAKyv2Nu1HXUOjz+3o&#10;b5t4Wm0T7OMIuS2Euq+vDytWvIChoSFkZT2LuXO/i1mzZgEA+vv78eKLL8NiseCnP/1nxMfH46//&#10;+qExq6DwCrfFYkXmQscryvX1jWNWnkDWOy/OzR/TaHZ1DY1YXViEeakpjhUuQXjlPNA2IYSuDxfY&#10;bMOYMWMGXnvtDQCOj86+9dZ2aDQa2Gw2TJs2DVu2/BIAMHv2bOzZ88GYVK7L1I2aXbWyJWHRWq1s&#10;7fBYuFP8rctYx2+uq2+UlSFYDw26lAgZAaGeNEmL114rh7BgRKPR4Pr167Db7YiKipLtAxwTi2PB&#10;6sIir8Rtb9N+cS1xclIiVq1YJhuWv7mlUlzHPC81RfaatfQtOmkckYrNVbI4HcLKkazsHFmZPKXL&#10;ys4R40JLj63ZVSsul5MuF3Ql8sJa8AXz06CN1rqs/6oVy1y++OLpQbK+bIPoDpG2hac2VLaJEMVQ&#10;rV7S9lowP0320G1r7xBfNhrLhzEh40Ko+/v78fLL8uHqRx/9Bn/4wx/Q19eHDRs2yvb953/+Fr/9&#10;7f8blw1Q19AIs7lHFIouUzcW5+aLQZAAx9uF0teb29o7kJyUiG07qpGZ8QwSDAVOD4j8vH8VBV8p&#10;RN6mW5yb7/JBk5GRLoqRsbMT23ZUu4zTIX1gWaxWPL9sJRIMs0VxM0ms9dWFRYjX61VjkAiv4Usf&#10;KFKkbaasi6s2VKI8/+LcfNlXfKQP0dKycjGettncg+2SPLpM3WPq4iIkmPjlo46OngwAuHz5Mo4c&#10;OQIAmDnzHvEVcgC4fv0aOjocls+9994Hm802PoW6vlEmcPH6OCeLU+pDXVdUgH1Nn4rbam/ndZm6&#10;ZS+cSCPx+ZLul1WurWSpUArhVF09iKTiFq3VyupXsblKVv+NG8pcxseO18dhd20Nnl+20ulNSU9v&#10;bbprQ+V5pHVzZxlnZjyD5tZW8UEgba94fVzQJjsJuSUt6hkzpjtu6o0bMDw8jE2bKjFz5kwMDw8j&#10;NtZhib322mvo7+/F3LlzERs77cZyvVsj/LXw9p8n3+mSvFyUlpVj245q2VA/WquVrTiwWi2wJiU6&#10;nc9TOnevnTe3tHr84ADg+EiC0pesXAeuXB3haUXIzurt4scElJZ6IOJo7OxEksLKdrxOfkBmmUsf&#10;SkJ8FWNnp1N70fdNJrRQP/DAg46Dw8IxPDwMAIiJiYHNZkNcnGOYGhERjv7+PoSGhiAmZhqGhoYQ&#10;FnZrhL82m3ugTYz2Kq1gKS7OzcfaokLE6+Og1+u9WsngbTo1kW7vOChzLbha4hYdrZXFmwYAq8Xq&#10;0tr1lgSDQWZFK900/ixD1GqjncomFf6ly1di1Yrl4gjAEef7uMuHmvCRXkImpOvjj3/8A0pKigE4&#10;XB0lJcV4/fWNiIiIwLFjR1FSUoy+vj6EhYWhrGw9SkqKERkZOeqVW1dU4NVXWdSE0NewpDurt4sT&#10;ct6uUfZ3LXNzywGZO8NdcKSMheliuQT2BmlZnTRudDCs13h9nFPZpGU3m3tk/SK1tDMy0p3cP4xr&#10;TSa0UA8ODmJgYACAY8XHwMCAuD08PKy6L9gBmby1+p6an4as7BxxpYDFapXd/Durt4vfQxSsNm9X&#10;DAgTkYJFKRyXmZEu+/6iUiilw3Zv0jkf94y4ikO6osOV+Ekj65WWlctcH0L9BVFzF7WutKxcLGvF&#10;5iqZaBo7O8W2WF1Y5LdwJxgM4sqNvU37nXzxwgs/zS2tsgnPBfPTsG1HtfjwW7p8JV0f5LbBr6BM&#10;4wVfgjIJw2StVqsadrS5pRXmnh4nf66ar1o6Cbi3aT+sVqvqmmJBVJ6an+ZyeZ6rdGr5Sn8TIvQJ&#10;kfI8+dSF+mcuTHe4dqK1sjYQ6u8p8p7wkou0rFJLPfpG+0rbyFMbKvebzT1obm3FvJQU6HSxsrRC&#10;pEMhf+VX1KVR+JSTtYRQqMe5UI8XXC3VI4SQoLo+iH/wyyWEEAr1LQCtaULIuBfqvr7+G//3iUv7&#10;hMnH2x1ObhFCxr1Q9/f3o7x8Iy5duoSKis340Y/SEBISghdeeFEUbUIIIXJG9Q0Um82GwcFBlJSs&#10;R29vL+bMmYM5c+biyy+P3HJffyGEkHEh1MEWz/DwcHz11XGEhYXj/PnzcCyt1uBPfzrsX+HDKO6E&#10;kAku1FOm3OnzCbVaLa5fvw6bzYaoqCgMDQ3BbrcjJCQEoaGh+Oij/4v+/n4MDTm+oRgSEoKIiAgx&#10;oJPVakV4eDgiIyNhtVpht9txxx13orfXqlK+u9iDhJDbHrc+6piYaT6dzG63Y+HCTGg0IXj00UdR&#10;UrIe58+fQ2lpGXp7ezEwMIDi4hJcvnwJixc/h9WrC3Hu3DcoLi5BX18vJk++A88++xNcuXIF69a9&#10;gujoyUhOfgx/9VffUc3vrrumsAcJIRPdop6CkJAQr0OUajQaHD9+HGVlr8Jms8Fms2Hnzv8jinhk&#10;ZCS+/vprbN26HcPDjnO+/fa7OH/+PMLDI9DTY8ajj34Pv/rVVgDAmjVFCAnRoLS0RDW/SZO07EFC&#10;yMQWao1Gg/j4eJw8edLrEx49egT9/X2Sr78Ag4NDiIyMhEajwSeffIzp06fLjrly5TLCwsIwNDSE&#10;Dz/8ADbbMIT3JUNCQmC19iI0VG78z5gxg71HCKFQA8CTT6b6JNR9fX04evRL0YqeNWsWzpw5I35L&#10;0Wy+CIvlOiwWC0JDQxEaGorBwUHExMTgwoULOHSoA/fdF4ezZ8+KgZyUIg0ATzzxP9h7hJAJgcd1&#10;1A895PsXxO12u/gvLe0pDAwM4LHHHscLL7yEs2fP4qWXVsNqtaKvrxdLly7DuXPnsGrVi3j44Ucw&#10;aVI0Hnvscdk51EhKSmbvEUJoUQvMmjUL33zzjc8nd/isO1FRsVn87Z133oXdbodGo8Hg4BBiYmKw&#10;c+c7AIDs7H+8kWYnQkJCXIr01KlTxyRsKiGEjAVuo+cJXL58GZs2ve5XBhEREdDppgMQstFgaGgI&#10;58+fg91ux733xt1YT31z/zfffAO73fUEZl7eEsTFMXwlIYQWtcyCnTJlCq5evepzBgMDAzh79oxo&#10;YYeGhmJ4eBha7SRcu3Ydp0+bcPfdM3Hx4gWvrORJkyZRpAkhEwqvY338/OdLA87MarWioGANvvnm&#10;LIqKivE3f/O3sNlsSE9PhxeGPQDgZz/7OXuNEEKhViM6Ohrf//4TAWWm0WgQFRWFt992+Kl/+MMf&#10;4fXXN+HQocNefaF89uzZPr+EQwghtzpe+aillJa+gv7+fr8ys9vteOCBB5xiiHR3d3sMdRoWFoaS&#10;kvXsMUIIhdob1qwpGPWCrl//qldWNyGE3G74pXzFxSWjWkjHq+QUaUIILWqfGBoaQnHx2hEv4Nq1&#10;xYiKimJPEUIo1P6yeXMlenrMQS/YnXfeiZdfLmAPEUIo1IEKNQAcPnwIe/Z8GLRC/fjH/5OxPAgh&#10;JJhCLdDUtA+trS1+H//YY4/j6aefYa8QQshICbXAiRNf49NPP8WZM6c9pp05cyZ++MMf4aGHZrM3&#10;CCFktIRa4Nq1a/jqq+Mwmbpw9epfoNFoYLfbMXnyZOj1esyebcCUKfxKCyGEjJlQE0IICRwuTiaE&#10;EAo1IYQQCjW5pWhuaR2RtN5S19A4IvUydnaitKycHUwo1L6QlZ0j+1exucopzWjeWFnZOaq/L87N&#10;h8VqDfj8XaZupzqvLiwah0J9YETSKvtV2g5Swa+rbxyR/qyorMK6ogJRtEfqgeDqOnL1e7DzGYv7&#10;eCzOP17qDwCw38b8w08WybavWyz2f/jJIvupLtO4KeMXbe1BKc/W7W/ZXy5Yc0v0S8n6DSOS1t1x&#10;LxesEdtZeV0Eg2NGo31PfcOYtelI9P1ItNN4zlfKuzXv2a9bLOPmnplQro9orRa7a2u8sjLN5h6n&#10;Ya27Ia8yvWDhdpm63eaj0+k8lsNd3gLt7R3YuKHMq3Ywm3tUy+ttXb1tM2/LrnYed+3WZer2eQSy&#10;cUMZanbV+lUvi9XqVz28zcfT+Y2dnR7rm7Mo220aV9dosOrg7zFdpm6/yuWuPt60p6c8k5K+B6vF&#10;6vYa9HRv0/URIPH6OFXXR11DI5pbWrF0+Ursa9oPAFhdWCSmWZybL+ucbTuqsTg3X+x8YXjd3NKK&#10;rOwcmM1mmM1mUSCkQymL1SpLk5WdI7vRhCF7l8kEs7nH7TBs245qrC0q9HqYZ+zshLGzU3bOuoZG&#10;mY916fKVsqG74FYBgJpdtbKHneBi2de0X2yfpctXostkEvd7K6xZ2Tlobm2F1WpxqrO0zZpbWsW2&#10;91b8dbpYVX+10D/bdlRj6fKVsrIszs1He3sHLBarU3mEbcd1cwBG43GxzZSuj8W5+WLbSh8YwvnV&#10;rq/VhUVieZpbWkVxUfab0A77mvY7lVG6X/q3P+6B0rJysU7SPlWe02K1im5GaT9VbK7Cth3VsnOa&#10;zWZ0mUzY27QfZnOPeH7helTWV3odCtewdL+79nR1v0qPl94XyntE6lKzWi1o7+gYPffIRHJ9COyp&#10;b7AfMxqdhsh76hvsv1i2QuYqUQ6hhXNet1hkab3JV/q7Whp3+9+tec/+RVu71/kdMxrFf9LhsXQ4&#10;d8xotH+yr0m17p7KI20XT+6kixfN9q3b3/LozvhkX5NYHm/KsKe+wWW+0jwEl5c3Q2tluosXzTI3&#10;1bs176mmVbo+pNt76huc6uUKoQ+OGY32TZVbfL6OLl40y9wgyv2+uBWU+fxXc4usTYV8lO2yqXKL&#10;eJ0p8/uX5/I8uorclVmtvu7qJLSnt/err/el8p6i62OUyFyYLv5dX98oTg4pqa9vxKoVy51+b2vv&#10;QM6ibK/cMN78Jh2Kmbp9H2pJRwxdpm5ZHgkGA+olE2tL8nJdnifBYJC3U8Yz2Htj1KEcpUjzq2to&#10;RHNrq1fD2/r6RiyYn6ZwDcW67at6NxN2pWXlKC0rx76m/dhdW+M277b2DtXJP2n+yUmJfg1361Tq&#10;pbT26xoaUdfQKLZTza5arFqxzMNEa6vTtabTxcrKqOw35bYvzEtNkV2rQj7JSYmya6GtvQPRWi0s&#10;VisyM9Jl53jqqTR0mbqRYDCgrr4x4FU9ateHWnu6ul+VxyUnJfqUf1JSIkw3Ro4jSRgmIM0trTJB&#10;dtXxXaZup1UhwoXeZepGjoo4mbq7kWDwHLdEr9d79Zs3CAIiFUtXN6SyPt7maTKZnI6dl/qkSx/h&#10;4tx8LMnLFdu51Oh5dY2ae0QXq3NbfrUHhICrh6yU1YVF0GqjkbMoG8lJiUFbEeKLSyFnUbbYTkL+&#10;3jwQzD09Xl1rozX/I/ShIOgmkwnNLa0wGo/LxS3RIYa7a2tQ19CIrOwc7Kze7tZQCUZ75ri5Vhzt&#10;aYbeQ5qxYkIKtbeTFwkJs5FgmK0qeklJ30NzS6vMyhAuwn1N+z1aLmqTHf5OWOXn5eL5ZSuxs3q7&#10;x7TeiJcrEfX22NWFRTIL1uv2VmkzZZv4W3539fJ2EjZQEVObW3hzS6WqVZiclOjSr36zvWajvf1g&#10;QFZysMjPy0VzSyvaOw6KI4EEgwG6WJ3bPstcmI7MhenIys7xOOrxhLv2dHW/Kq+/ml21Lo24sWRC&#10;uT6EyQFvL4jMheku11kvmJ8mmxiRWnjNLa0eJ8+UQ9QuU7fbm9KTECQlJXpczTIvNcXtyodgPeCc&#10;rPhXN3iVbklerqwOyjbU6WLRdmOiKFhIZ/aDsZZdjbVFhS4n8aR5Stf55+flyiY2XQmL1OUgiJU3&#10;rrdgk5yUiG07qp36x5sVK76QYDDI3CXKa95Ve7q6X9XcddJzNLe0+uwOoUXt51BIELOMjHSfn9rr&#10;igpkM7vzUlNEX+7O6u2yfZkZDutgd22N7PcEg8HJqnhzSyWWLl8pil+8Pg5vbqn0u55L8nJVZ6ml&#10;4r8kL1ectRbwtj1219Y4vZjj6tg3t1TK8thZvR0VlVUe89DpYpGUlCgeG6+Pk1mLQptJb8BArbB5&#10;qSlifvNSU0bEOo3XxyE/L9ep3Zfk5cradOOGMlHoorVabNxQJjtmXVGBU/nUrkF3/nC1+yPQNpQa&#10;DEqLdWf1dtlDKlqrxc7q7WhuaZUJp3Q0mGAwICs7R/W+WVdUgG07qsVjped3157u7ld313lyUqLH&#10;uYKRak8pjJ5HyASlZlctYnWxPgn7eDXGRkIcfaWtvQMtrQd8Ena6PgghbtnbtP+WE2mlG2V1YdGI&#10;zzF4S31D44iINC1qQsgt93CRzrOouYNuRyjU5LbH2NkJXazO78naQKlraPR7JUEgx5LbhwkVPW+8&#10;hqAcyUhrSrbtqB7TqGAjHUFQvX2Pw9xj9tgHyutFSiDXTiBrs0d7XTcZn9z2qz7GwySDJxIMhlEb&#10;vrl7E2w0JmXUzt/W3oG1RYVBeeHB34eX2dzjtu7BXr9NCC1qHyxZV1ac2u/K9O6i0HmK0OXp5ZaR&#10;iM5l7OxEzqJsrCsqUI3N7a4sniKzBVKPYEUQ9Lfd2ts7gi7EnqLC+Ruh0FNkOE/1D1YUQEKhHhWB&#10;FtZhKiOOZWXnoGZXLWp21YprMEvLym9GAKusEl97NXZ2ornVOYqbIIJq65qF8yvTSV0fqwuLYLVa&#10;xKh6rlC+EOHJpVFaVo4F89OQYDA4vZggjVom/O0uWp27aGqC5T6aEQR9aTelNe1N5EGp60PpBlFu&#10;Z2XnwGQyoctkUo1m5ypanzQyXF1Do9PLHO4iw3mK6paVnSNe80uXr+SXaG41bvfoeXvqG8R/0khy&#10;ahG2hGPcRXATtqURs1xF5RIC+gsR2P7luTzVSFvuIon9V3OLLGqZt1HG1BAilwnR5ZTt4el80mh1&#10;7qKpjUUEQXft5q7vvY0mJ43Gp4z+J93eVLnFKaKfL9H6lNeFN5HhPEV1e7fmPadr6BfLVoyrwPhk&#10;gkfPE2IJZC5Md/IDu5rE82ZtqdSfqgwcJD232dwjTmRZrFav/bDC8Y6JMPUh9LzUFNGq2tu03230&#10;u4rNVTLLcV1Rgc9WlTJanatoamMZQdCbdhtJ2to73AaKkqbzNIGsNm+hFhlOva1uRnXb27Tf6Y3B&#10;VSuWBxROgND1MeJIh5yZC9NVhdZfpC6CzIXpSEjwLbqZMPy1WKzIXJjuMkId4HhltmLzFgCOt8zc&#10;BZxpa+9Ae0eHeJN7u8pECBUq/NPFel7iZuru9kqsghlB0Jd2kyIEPxothA9R6HQ6n5fdZWXnoK2j&#10;QzQ8AiFeHzeq9SaBMWHDnMqiu3lYuuXrQ8ApcpzBtxvZl8hzwn53lmhbe4dqXANdbCy27ah2a4n7&#10;M8k2FhEE/Y3Yl38jEFQgcVZ8iUfsb7Q+d5Hh/LX8fTUiCC3qMWUkLQvpcjghwpivN6g7FsxPQ8Xm&#10;KuR7cHuoWWDzUlPcLtfzN1rdWEQQ9LXdpK6WeL3ep35x9zBZkpcrO5cyrbtofcr2ULqmXEWG88TG&#10;DWVOE5OurglCi3rcsEQSySzBYHD6CkUgSCOe6XSxMot01YplqNhc5TZ6nTTCl/AxXnduipxF2cjK&#10;znEbY8Cd+MXr48SPDkgjBe6urQkoWt1oRxD0td2krFqxDG3tzislXNVVev3E6+Pw1FNpsodfe8dB&#10;WUQ+5cPRVbS+N7dUOkV/EwTWU2Q4Tw/OVEm+Ql7k1oGvkN8GLM7N9+qjAYQQCjUZA+oaGjEvJWXM&#10;4lgQQkYe+qhvYbKyc2A0HqdIE0KLmhBCCC1qQgghFGpCCKFQE0IIoVATQgiFmhBCCIWaEEIIhZoQ&#10;QijUhBBCKNSEEEIo1IQQQqEmhBBCoSaEEAo1IYQQCjUhhBAKNSGEUKgJIYRQqAkhhEJNCCGEQk0I&#10;IcRnwgBY2AyEEDJ++f/s3Xt0E9e9L/CvJL+QgBCQMIXEcl4EqW1ettukie20PY0N6SMG2tA4dh7E&#10;NZyW8Fr3HqAuN4f4QFbvMeDm3oLjQ5oY3Obk2LhJT8HuPe2pTZqXJZL0ITlpApZToCARnhoby5Lu&#10;H/JM9JjRy7Ix9vezFmsllmY0s/eemd/s+c3enNyWiIiIiGgE2EVNRERERMSAmoiIiIiIATURERER&#10;EQNqIiIiIiIG1ERERERExICaiIiIiIgBNRERERERA2oiIiIiIgbURERERETEgJqIiIiIiAE1ERER&#10;EREDaiIiIiIiBtRERERERAyoiYiIiIiIATUREREREQNqIiIiIiIG1EREREREDKiJiIiIiIgBNRER&#10;ERERA2oiIiIiIgbUREREREQMqImIiIiIiAE1EREREREDaiIiIiIiBtRERERERAyoiYiIiIgYUBMR&#10;EREREQNqIiIiIiIG1EREREREDKgvn7/97WP88Icb8ac//ZG1TERERESjRuX3+/0TaYeczlN47rkG&#10;CILw6V2DWo3ly59Abu51rHEiIiIiYkAdj+PHj+OFF36GBx4og9lsZk0TERER0aiYkCkfAwMDOHHi&#10;BAoKCnDhwnmcP3+eNU1EREREo2LC9VC3tv4HDh8+HPH36667Ho888ijS09NZ60RERESUMhOqh/r0&#10;aRc++ugj2c/6+hw4fvwYa5yIiIiIGFArmTVLj4ceehgzZswI+XtmZiaWLXsIRmMua5yIiIiIUmpC&#10;pXz4/X54vV5oNBqoVKqYfyciIiIiGqm0K2Ejz549i8OHrejp6YHL5cSlS5ekz+6++x4sWnQ/gMCQ&#10;ec8/vwcXLlyIWIdarcYjjzyKG2+8CQDw1ltv4tVXX5E+T09Ph16vx003zcdtt92O7Oxstg4iIiIi&#10;Gp8BtcfjQX9/PzIzM5GZmSn7nZMn/45XX30Vvb1Ho65Lrf40a0WlUkftgVap1EHLaSK26cSJEzhx&#10;4gS6ujoBAHPnzsXChffj+uuvl13f4OAgBgYGkJWVhfT0dPZ+ExERETGgTq1Lly7BarXgnXcO4+TJ&#10;k/B6vSGff+1r9+Hee78c8rcjR47g5Zdfku1llpdsxkrs5Y4fP449exqRnp6OsrLFuPXW20I+t9tt&#10;ePnlfw8L2lXQ6w245ZZbkJ9fgOnTp7OVERERETGgTkxn5+/xu9/9FkNDQ1G/F9y7DAC/+MXP8ec/&#10;/ynmMjk5Rtxwww2YNWsWPvOZuUlt4003zceyZd/FJ598gqNHj6K39yg8Ho/sdz0eD15++d/R3f02&#10;KioekXrV1epAj3hwGrrf74fTeQq//e1/4be//S8AwF13fQklJaUcso+IiIiIAXV0/+///Qa///1/&#10;x/19scd6aGgIL7zwPI4eVU7vyMvLw/33f0MxRSRRM2bMkEYDKS6+V9qe3/3ut4r7cPToUTz7bD1W&#10;rvw+dDodvF4v4nmn8403Xscbb7yO2267HWVli5GWlsaWR0RERDRBpGSUjzNnzmDPnkacOXMm6veu&#10;vfZa3Hbb7cjJMWLq1KnQ6XTQaDT49a//E6+//gfZZa6++mo88cT3IobCk+N0OvH88/8mOzOiWq3G&#10;o48+jhtuuCHmei5duoS9e19UDPAXLDDh4YcrAAButxtu90UcO3YMf/zje/joo4/g8/kU152VlYXH&#10;Hnsc11xzLVsfERER0QQw4q7SM2fOYNeun8Ltvij7+ZQpWnznO9/B/Pk3y37+ySenYbVaZD+bPn06&#10;Hnvs8biC6VTKzMxERcUj2LXr/8LpdEZ8/tFHH8LhcCA3NxdTp07F1KlTkZ09B3fckQcA+Pjjj/GL&#10;XzTj3LlzEcsODAygsfE5PPro47juuuvYAomIiIiucCOa2OXIkY/wq1+9ohhMf/7zt+CHP6xRDKYB&#10;4OTJkyHD4AW74YYbMWuW/rIUTGZmJszmz8p+5vF4cOrUScVlr732WvzP/7lBSiUJNzQ0hFdf/SVO&#10;nDjBFkhEREQ0mQPq9957D729vbKfzZkzB4sXL4k5lFy0fOKBgf6o6ROjrb+/P8p2x37B8L77SrBg&#10;wQLZz06dOoU33vgDWyARERHRZA6onU6nYu/yTTfNR0ZGRsx15OQYodfL90Lb7XbY7fbLUjB9fX04&#10;fNgq+9n06dNx7bXx5UDfcMONUcrPxRZIRERENJkD6mnTpkKj0ch+5nLFFyxmZmbiq1/9B8XPf/7z&#10;fXGPHOLz+aL2aPt83rjW89577+Lf/u05xWH/Cgq+AIPBENe6Tp8+rfiZTqdjCyQiIiK6wo1olI/D&#10;h614/fU/KOYCf/3r38Bdd30prnW99tohHDx4AOnp6Zg2bRquumoGZsy4CtOnXwWdToeZM2di/vyb&#10;FQP4VPD7/Thy5COcPHkS/f39OHv2LM6fP4+zZ8/gwoULuHTpEr7whS/iW996IK71ffDB+9i3b2/E&#10;hDYAoNXq8MADZfjsZz/LVkhEREQ0WQNqr9crBY1KPve5z2PJkqVxpX9MFF6vF+3tBxWHAgSARYvu&#10;x91338MWSERERDSZA2rRe++9GzEFt16vx2c/+zmYTGZkZ2enPKD2+XwYGhrC0JAHHs8QvN4heL1e&#10;eL2+iNQPlUoFtVoNjUYDjUYNjSYN6elpSEtLR1paWsp7vT0eD1wuFz744H386U9/jOjBLylZiKKi&#10;IrY+IiIiIgbUnzp58iT+9reP8fnP35Jw8NzfL+CTT87g9GkXnE4nnE4nzp49iwsXzsPtditOCT6a&#10;NBoNdDodpk6diquumgG9Xo/Zs2dj5sxZmDlzJqZNmxZzBJNgXq8XNttfcPXVM3HNNdew5REREREx&#10;oE7M2bNn4XD04siRI+jr64PL5bysQ+Kl0tVXX415867Bddddh9zc65CdnZ1QsE1EREREDKhDCIKA&#10;rq7f4y9/seGTT05P2sLV6abixhtvxJe//JW4RwUhIiIioitL2misVKvV4tZbb8fhw++kbJ3p6emY&#10;MmUKpkyZgqysKZgyJQsZGZnIyMhARkYG0tPTkZ6ePpwnrYFKpYJKpYLf74ff74fP54PX64XH45H+&#10;Xbp0CYODl9DfP4BLlwbQ39+P/v5+xbG1E+V2X8T8+fMZTBMRERFNYKOa8uHxePDzn+/DBx98IPt5&#10;ZmYmZs/OxuzZszFnzhxkZ2djxowZmD79KqSnp4+bQvJ6vbhw4QLOnj0Ll8uFv//9BE6ePAmn8xQu&#10;XLggu8yMGTPw2GPLFSetISIiIiIG1HHr7u7G+fPncNNNN2H27GxkZWVNuIIUR/Y4evQIBgcH8aUv&#10;3T2phgokIiIiYkBNREREREQJU7MIiIiIiIiSl8YioMvJZrdL/63V6pBrzJmw+2mz90j/X1xYCIOB&#10;+fVjqdfRB0FwS/9vNplYKEREdPkD6rfffgtvvPEGTp06yZJMUGZmJr71rQdw6623JbX8ltptIcGo&#10;HJ1WC7PZhIWl943b4GFL7baQAGdzzcaYy3RbrKjbUQ8AyDXm4Ec1m6DTasd5QN2Dlta2oH1dMGYB&#10;tc1uDynnYM9srY15E7O8agXcghDx96VLyrB0cdkVc8w17W0OOWZeam7iiYiIiC5/QK1WaziBSbIF&#10;n5YGjSZ1DwhyjTnQanUAAIfDAbcgwC0I6LZY0W2xAgCe3bl93PWKBgfQ4vZH07K/DS2tbVdMID3e&#10;1e3YiWd3blf8fFdDo2wwfSWqrCgP6aEmIiIaFwE1ja9gIbwXurPrEHY1NIYER9F6gN2CAIfDIQW3&#10;iaZfiL1/Br0h7sA90Z7zhaUlMJsWAACcThd0I0gRcTpdcLqcAACj0Ziy4DyZcoi2bSNZj5xFpSU4&#10;0N4h/c6B9g4sKi2J+F6vow+dXYdkl7scxDJRajPB7VeubSXbnlPdPoiIiAE1XcHM5gURfwsPuuUY&#10;DHo8s7U2IqBwCwKeXL1OsQdTp9WiuKgwJAgLf8y+rLwyJAAKD/jdgoC67fVxpbesqK5CQX5eRFAU&#10;nO5QXFQYEiTKBfjxpJ2Eb+OGTTVwOl2K34knmNvV0Bh12wCgID8P69euHlE70Oq0WFldJdV7095m&#10;FOTlRQTtdTt2hpRbfv4dUQPq8LJWSgmJVufh63h253Zs2FQT0sY212yE2WSKq20Eb0N4mlR4WxSf&#10;fsRypaW6EBERA2qKU9Pe5oiUj2Arq6tQXFQY8rfgAEMuhULMVXY6XVhetUIKZOQCH51Wi5/Ubw9Z&#10;vm5H/Yh6NMODfbltFL/jFgTU7aiHwaCPmsLQ2XUIxUWFWFldJRtI2ex2NO1tRmVFeVzb6HS6sGrN&#10;upC/heclxwqUw29MwrdPrN8D7R3otlixvGpFRFknqrioEBbrYSkdqGlfc0igfqC9Q7pB0GkDAXis&#10;m5rRsGFTjRTEmk0LpEBaLi88uH0mw6DXo7KiHMVFhRFl2+vok7ZFbCsMqomI6LIF1OL035mZmQCA&#10;wcFBqFRARkYmvF4vhoY8SE/PgFodOqKfzxdYLi0tAxqNGoODgenBMzIy4PX64PF4pKnHJ6NeR5/s&#10;33VaLX5Usymih7TbYg0JkCorykMelwOATqcN6dFtaf0lNteYpAAvPIgMD0LWr12NVWvWRe25jSY4&#10;mBZ7yeUCw+DvOp0utOxvUwx2CvLzIoLVpYvLQnomlcpSTsv+togbl/CyXlldBafTpRiQtra2ScF0&#10;rjEHxUX3RHw3P/8O2Ox29Dr64BYEHGzvGHFAt6K6Sgqouy1W6WbD6XSF1O+KsPIaS3L1rtNq0dL6&#10;y6g3McneZIg3OGJZC0E3pgaDXmrLNlsPsJgXECIiugwBtSAI+MpXvoL77/8G6ut34MSJE9i8+Smc&#10;OXMGW7c+jZKShVi8eAkaGnbjr399H1lZUwAA/f39uPXW21BZ+Qiaml7A2293Y/Pm/wUAqK39Z9x+&#10;+x147LHleOmln+Ptt9/GlClTJl1FBvfOBfd4iukI4S8kOvpCg0alUSCCBQd54UGnUo6vQW9IKqAO&#10;DygNekPUoCtk2SjBjjHFw/KF75tSOZjNCxQD6uCy7HX0xVcXKQjodFotKivKpeC5aW8ziosK0bSv&#10;OeQGJDyNZizlK/x2eFmONJh2Ol0RqSVAaB624BZARER0WQNqcTQQlUoNtVqNtWvXS59Nnz4dDQ3/&#10;BgDw+/1QqVQInr/R7/dLPc+VlY+isvJR6bOf/OT/Sv+tVmsAcOJHsVdafEQNBB6d72nc/WmgkpcX&#10;0iu7fu3qhAIns8kUEtTI9QpH65WNZ/0hPYJ2O5xOl2zA2tn1Wsj/FxfdM2ZlHR4oWyyHZdMOoqV8&#10;iL3Poj2Nu8fsBbhFpSXo6jok9XyHP1EYSe+0XAAaK0c8XuG58GLverKCg+lFpSWyKT/Lq1bwikFE&#10;RJc3oPb7/cjMzITd/hecPn0aPp9P8bunTp1ERkYGxFnRMzIy4HD04oUXfgalmdLVahVOnDiBjIxM&#10;1ioCPXbBL565BQFbardJL4DlGnOwfu1qaTznuh310kuE+fl3BJZxC7Dbe9DZdQhuQQh5iWv9utUh&#10;eb8trW04eLADxUWF0Oq06Ow6lHSqh+iZrbUhL/utWrMOBfl5KCq8BzqdFr2OvpB0CQBSDuxYWbq4&#10;DDZbjxQQH2jvQLfViqWLy2Aw6CPGn1YKal3Do22IgZvBoMfC0hKp5zVwcxKoi2RenIxm/do1Uh54&#10;cJ2trK5KKLAPvwk60N4Bp8uFhaX3we0W0Lq/LaF0mmhWVlfB4XBI69vV0Iimvc1YsqRMKjObvQdO&#10;pysixUeOwaCHe3hdnV2HoNVppdFkOrteS9mNABERMaAecUA9NOTB175Wgttuuz3qdw8e/DV+85vf&#10;QDt8MR8cvIR77ilCUVFR1OW6ujrxyitt0GimsGYR6MUTg7BAgGHHroZGKcAoyM/DS81N6LZY0bSv&#10;WRpCLfxFQjHQDv/bnsbd0kt8Yg/ngfYO6LRa5OfnoXJreVwjdCjRabV4dud2KS+6s+tQyLjawcFQ&#10;5cPlly01YXPNRvQ6+lC3Y2dgaDenKyT/e1FpCfLz74iaylFZUY7KinK07A/cmITnMQfvq3jDkyoG&#10;gz4k9UNsG8ncmDy7c7v0AiWAkPoym0zY07h7RG0i/IYruG24BSGizOJ9SfGZrbXotlixe/gF1+Cb&#10;IINBL93AiHUY/r4BERFNbiq/UpdvHCwWC15//Q84efLvMb87NOSBVqvDP/7jD2AwBPJh33//fbz9&#10;9puYNm06iovvxdVXXw0AePfdd9Hc3IS0tHQAgd7n6uqVyMkxDl/MevGHP/wBGRnpKCoqxuzZ2QCA&#10;jz76CI2Nz0GlQsRLjeONTqfDN7/5AD73uc9N2MYVPhJDKoZ8IyIiIhpvxqyHemjIi+zsOZgxIxA0&#10;f/zxx/jZz56HWq3C4KAHx44dw/e//wMAwJw52dBqdRgYGIDP58PcuXOlIPyTTz7B88/vwcDAAPx+&#10;P3p7e/Hkk6uRkZGJWbNm4qqrrsLZs2fGfUA90QJms8kkjXPtdLpgsVhDUjHEFBMiIiIiBtRJ8vl8&#10;uPHGG5GeHvjJjIwMpKWlwefzAvAjIyND+u6sWbNgMMxGb+9RDA0N4frrr8eUKdqQ5YBAGkl6ejrS&#10;0wM92TNmXI158+bB5TolfYdGj1arG04rsUv/ghkMehQXFWJhaQlnmSMiIqIJa8xSPgBgaGgIHo8H&#10;KpUKarU6JIj2+XzweAbh9wdGBElPT5d6mcWxq4HAZxkZGdKoIX6/H4ODg/D7/fD7gczMjCuid3oy&#10;pHzQ+BK46elBcWFhSqcyp8AoNwa9fkxfiO3sOgSny8UJZoiIxoEx7cZNS0tDWloa1Go1/H4f/H4M&#10;/7cfarUamZlToFarIkYA0Wg00Gg0w0G0Xwq6VarAdzMzM6FWq6OOHDLRiS9nhadahEvFBBhXmmXl&#10;lSkfGSMe4st5crNUXp6AOjDiiNm0YMwC6gPtHTgYNOtiuPDx0S8XcdbQ8OnI4w6oW9tgNpnGOKB+&#10;DTa7nQE1EdFkCqhVKhXcbje++tWv4etf/zpeeeWXcLlcqKysxPnzF7Bv317ceeed+OIX70RjYwN6&#10;enqkCVoEQUBeXj7Kyx/Gf//379DTY0dFRSUAFfbufRHz59+Mr371H/Dyy/+ON998XUoPmQzEqbcN&#10;Bj3Wr10T1xBhk02yQdJIbNhUA6PReFl+e7zc4K1asw65xpyoU8GPF2N9s0VERAyok+L3+5GWlobj&#10;x4/hrbfexOzZ2Zg9Oxtvv90NlQr44he/CJ/Pjz/84TWcO3cOGo1GGnM6LS0NLpcLb7zxOrKypuD2&#10;2+/Ae+/9ESoVcPvtd8DvB9588w2cOnVSGhlkMqjbUY9uizVklsRUBUNOlxMAklqvWxCkYcWMRmNc&#10;+dPBy8T7m2LOdqr2Pdn1idsevJzcNOmpKKdEyz+ZshHr36A3JN173HkoMFSj3AQpY9UWR6N8A9OR&#10;u5MqG3FZrVaX0FMisQwSXY6IiCZgQA0Ecqhzcq5FQcEX4PEMRnweSOlQ4cMPP8SJEyeQnp4OlUqF&#10;oaEhzJmTjYKCL8DrHZJdTqNJw7Fjx3DkyBHpJcWJTByTubKiPCUBpfjI22DQS5OSAIEJM8RxrOUC&#10;d3Gkj/VrV2N3QyO0Oq20vNstSGMOy6VciNM9AwiZkONAewfs9h6sCJtYpNfRh6drt8ItCCguKpRm&#10;RBRTK3KNOfhRzaaIwEkp5WOk68s15uBAe2AyG3F/xbGwlVIIbHY76rbXIz8/LyT14mB7Bw4e7IBb&#10;EJJKy1HaF3Fca4NBH7WdiPUcXP82ux0Hd3Sg19GXcNrKwtISdHYdwpbabQkvK44rXZCXB5NpAXQ6&#10;bcQ2PrO1NqReRtIOo9WXUtn0OhzY1dAIm90e9anQltptEAS3VN+Bdu9E095m2Ox2xaEkxSdPOq0W&#10;CxeWwGxaAEFwS9syHlKIiIjoMgTUPp8XmZkZuP76G4bzpbMUv2s05uC9994BgOH8ahXmz79ZysFW&#10;kpt7Hd5443Vp+vKJHVAHptteVFoyovW4BUGamU8umDCbTFhZXSUFR0rTMtftqJfNhy3Iz0O3xYq6&#10;HfVo2tscsuyu4Uk0wn/XbDJF7Je4jqVLyiJyRs0mEyoryrGldhueXL0uZIp1JSNdn81uR37+HQmn&#10;dIiTm8j9feniMqxasw51O3YmlCbR6+jDhk01ssGZuN7wMcGDibNRRkx5boI0isuW2m1wC0Lc7U2c&#10;lKfX0YfdDc+FBIexcn6XLi6T/U5wGTXtbZYNZJNph9GIT4HkbnKCb56UKKWSFOTnSUFzeIB8oL1D&#10;2sbw8haPR/Gmg4iIJllAPTTkhcFgwJw5nwEA9Pf347nnduOvf/0r1Go1Fi26H6WlCwEAc+deg/T0&#10;DPh8Pvj9PkydOg1z514zvJ4hvPDC83j33XehUqlQXHwvli79NgAgOzsbU6ZMgcfjgUajYe3GQZxZ&#10;bv3aNVG/V1xUCIv1MA60d2BhaUlEwLJ0SZniI3Ax8AifdnpldRU2bKrBsvJKFBcVhvSMh2vd3yYF&#10;VIqB2JIHsKV2Gw60d8QM/Ea6PoNBP+KbGfFRvs3eE/H3RLTuD8zqV/lwedRAvrioMCII67ZY0evo&#10;w+aajYopEWaTCWaTCa2tbQnvc64xR0p/EWcyXFZeKdV/rJ7WXkcfnE4nHH19cZVRMu0w2m93W6wo&#10;LiqM+sRgZXWVNHV7NDa7fbjOXSH7IP6/VJ+tbTHb19LFZYFRPhJsK0REdIUH1F6vF3PnzsX06dMB&#10;AKdPn8apU6cwffp0DA4Oore3V/quXj8L06dPx7lz5+D1Bsah1utnAgAuXLiA48ePY+pUHXw+Pz7+&#10;uA+Dg5eQkZGJmTNn4uqrr8aJEycmfECdn38HbHb7iB//ihfkeFIMjMYcdFusgfzaFIzMYDDopd5a&#10;cVp0m90OnVaLFdVVIVOJ9zr6oNNqo/YGisFfPLmyI12fQW9Iap+D0wcWlpYg15gTEtTbbD0JB0lu&#10;tyCVZ6zyDicGqk17m6HV6mLUv3FE9a3TarGyugorq6ukXm+L9XBIr7pbEPB07Vb0OvqGbwLugdFo&#10;DGkLwdOCjyZBcCddrmIbC07Dyc+7A2aTSfq+ePxG1KcgxFXWBr2BATUR0WQLqFUqFQwGAz755BN4&#10;vV6cO3cu5DOvdwinTp0EoILP58WMGTNw9uxZACrMnj0H585dgNc7hPPnzyPwrmJgCD2fz4/Tp09D&#10;owmkg8yapcexY8egUqkwgiG2x71FpSWwWA5jV0MjjEZj0i8rmc0LYLPb0W2xhgQtciwWqxRkplog&#10;t9UkBRpbarehuKhQeqxvNplgs9tTNhpDqteXSDAdbag48QW8ZOpQzBGOVX+h5bBg+AYtb0yHXxN7&#10;vbvDtknMqVdKpRnLAFIsS5utB1is/L1umXIV3w8IbsPx7ovYNqPeRAlCzO8QEdHYGbMZULKysvD7&#10;3/8eP/7xM6ir+9/Yt+9FKZjOyMjAsWPHsH17HbZv/1fs3LkDx44dQ0ZGBrKysvDWW2/ixz/ehrq6&#10;/43GxgYMDl6CRqNBeno6Tp92ob5+J7Zv/1f8+MfP4P33e5CVlTWhg2nR5pqNqKwox4ZNNVIebKKW&#10;Li5DQX4e6nbUK+ZkugUBGzbVoNfRF9foFaNBDEqWV61ISVCV6vUlQmmc8Lod9UnXocGgR932esV0&#10;hi2122Q/E1NBWlrbpPSf0dxHkfhSnlwus+AWFNe55V+2jnm7E5+eyLHZ7ajbUa+4vKBQDr2OPsV1&#10;im1zw6Ya2XJ0CwKeXL0OREQ0fozpKB/RZjAMjNShSelyk8Gi0hIsKi1Br6MvrheV5F6uWr92NZxO&#10;F3Y1NMpe5HVaLSorylM+ssCqNetkA0gxNSD498SXJg+0dygGGmIwEs92pnp98QZnZtMCKQ0gPLCt&#10;rCiH0ZiTVErDszu3o9tilV23TqvFj2o2wWK1yq57ZXUVli4uw66GRim/Wa68EnlR0mKxKgaMQCAn&#10;P+IlyOH9CM6zDl/mma21qNteP2bHV3FRIfLz87BboWyKiwrxUnNTxGdiOlPd9vqIz8SXM+WWC26b&#10;LfvbsLxqRcTnucYc/KR+uzRyCRERXX5jOvU4BV1UOfX4mLlcMyUSERHR5KBmEdBEJvaAi2MZExER&#10;EaVaGouAJqLgR+nRXgwjIiIiYkAdg9IkL3J/nwwTwkwWiU64QkRERJSsCZvy4ff74ff7cO+9X8at&#10;t94Or9cLny+QLn733Xdj0aJF0Gq18Hq9GBoawvz5N2PRovuRmZkJr9fLlkFEREREkzugVqlUGBi4&#10;hPT0dBQV3YOpU6diaMiD2bNno6ioGPfcU4T582+Gz+dDZmYm7r77bsycOQvnzp2LOqoIEREREVGw&#10;CZvyoVKpoFKp0NPTgy9/+Suoqdkc8Z1vf/s7+Pa3vyP9/y9+8XP4/YFh+ibDONZEREREdJkDaq12&#10;CrKyMkd9I4eGhqBWq0N6jsW0jOAxqH0+H7xeL9LT0+H3+zFlShYcjqNYs+ZJpKWlAwgEyX6/H16v&#10;FxqNJiRnOjDJTLoUTPt8Pvh8vpDvicuGb8/Q0FBCY2JnZGRw5AkiIiKiCUDz1FNPPZXswh7PEFwu&#10;F/7+9xOjsnE+nw9qtRrLl38PRqMRdrsNHs8g5sz5DB5//HHcffc96OtzwOVyISMjEw8++F3cddeX&#10;cPiwFX6/H4ODg7j5ZhO+//3v4+zZszh58iTUajWKiorxxBNVyM6egyNHPoLH48H111+Pf/zHH8Dv&#10;9+PDDz+Az+fDDTfciO99bwUuXryIv/3tY3i9XhQUFODxx5/A3Llz0dNjw8DAJcybdw1WrFgJrVYL&#10;u92G9PT0mPuWnT0H+fkFyMrKYiskIiIiuoKNqId65syZMBqNeOedw6OycWq1Gm63G6dO/R2f+cxn&#10;cP31N0ClAq6+eiZmzJiJtLQ05OQYodVqodGkYdasmXj//Q/Q398PnU4Hn8+HY8f+Bo9nCPPmzcOl&#10;S/1QqdTIzs6GTjcVBoMBN954E7zeIRgMs6FWq3H06BGo1RpoNBqcOHEcHo8H8+bNw4UL5wGokJ09&#10;B9OmTcPMmbNw003zMTTkxcyZM6HRaNDTY5d6s2OljFx77bWYOnUqWyARERHRFW5EMyUCwLlz57B7&#10;909x/vz5UdlAQRBwyy234rHHHo/53aGhITQ07MLRo0eRmRlIRbl06RK++92HkJeXH3P5jz76EM89&#10;1wC1Wg2VSoX+/gE89NBDKCj4Qsxle3t7sXv3T+NK+UhLS0NV1fdwzTXXsgUSERERTfaAGgA6OtrR&#10;1dU5ahvp8/kwMDCgOJ704OAg0tI00GjSkJWVBZVKhcHBQQBAZmYGBgc98Hg88Hq98Hq9UrAdvKxa&#10;rUFaWhoyMjLg8XgABPKcBwcHh5cdgtfrQ0ZGJsI3w+/3Q6PRSOuN5dZbb8N3vvMgWx8RERHRBJCS&#10;UT6+9KW7YbPZ4HI5R2Uj1Wo1tNrIF/jE4Hj16jU4fvw4mpv3YWBgALfeegsefvgReDwevPDC8+jp&#10;6YFer8eKFf+IM2c+wXPPNUClUiErKxOrVq3B2bNn8OKLL8Ltvoibb16AiopK+P1+NDW9AJvNhlmz&#10;ZqGq6nvo7x9AQ8MuqFSqpIfWmzJlCu6998tseUREREQMqD81bdo0lJSUorl575huvEajwcWLF/Dh&#10;hx9i1iw97rrrLqjVGkydqhvujfZh/vybkZt7nTTRi91ux9DQELRaLS5edOOvf/0r5s2bhy984QvQ&#10;aNSYMkULn88HALjxxpuQk2OUZlC0220YGBiATqdLepu/9rX7MHv2bLY8IiIiIgbUocxmM+6//+v4&#10;9a//c0x3wOfzo6enB5WVj+C6666TXgb0+/3IzMxAcfG9UvB94cIFvP/++0hLS5PSR+z2v+DOO+/E&#10;tddeG/EiobisWq3GpUuXYLPZkJGRkfS23nnnXfjiF+9kqyMiIiKaQFKSQx3st7/9L/zud78d46Da&#10;J+VMh+ycSgWPxwO1WgWNJnDvkJGRAa/XC7/fj/T0dPh8vpD86mhD3mVmZsrmcceDedNEREREDKjj&#10;1tXViY6O9su6Y4FJWbxYvvx70Gg0aGp6ERcvXsCcOdl49NHlmDZtGl5++d/x7rvvIDMzE9/97kOY&#10;O3cu/s//eRb9/f1IS0vdJJJ33nkXvvGNb7K1EREREU1AozL1eFFRMWbPno3m5n1SPvJYU6vVGBgY&#10;wIcffoDbbrsDn//85wEEeqjT09ORnp6Oa6/NgU43FSoVMG3adBw5cgQXLlxI6WQr3/zmt5jmQURE&#10;RDSBjUoPtejixYt48cWf4fjx42O/YyoVBgYGMG/ePPzgB0/GnL3Q7/fj+ef3wG63ISsrCyMtlunT&#10;p+ORRx7DnDlz2MqIiIiIGFCPTHf323j11VcuS2+1ONZ0PDIyMpLOkQ72la98FV/96j+wdREREREx&#10;oE5tYPvKK23o7u6esIU5f/58fOc7yzBlyhS2LCIiIiIG1KPD4/HgV796BVardcIU4s03L8C3v/1t&#10;TJmiZYsiIiIiYkA9dt5443V0dLRLU31fSdRqNQoLi/DlL38lZn42ERERETGgHlUXLlxAR8dBvPPO&#10;O+O+wG644UZ84xvfgMHA2Q6JiIiIaJwE1MEuXryIt956E2+//RYuXrx42bcnKysLt956G+6++x7M&#10;mjWLLYaIiIiIxndAHe7MmTP405/+iD//+c84ceL4qI4UolKpYDDMhtlsxi233Irs7Gy2ECIiIiK6&#10;sgNqOR6PB06nE3//+wkcP34cp06dwoULF9DfL2BgYEA26FapVMjMzIRWq8O0aVMxa5Ye8+bNw5w5&#10;n8Hs2bORmZnJ1kBEREREkyOgJiIiIiIaL9QsAiIiIiIiBtRERERERAyoiYiIiIiuNJqnnnrqKRbD&#10;lcctCPjwww/hdLki/ml1OmQkMNnMltpt2NXQiKVLyiZM+djsdqxasx5QAWaTKa5lui1WvPHmW3C7&#10;BcybO3fc1XW39TDe++OfYLP3oNfRB4/Hk3BdT1bLyiths/eguKgw5ese6+On19GH4yeOJ3TcJ3M8&#10;jKZYZdZtsWL9/9iAg+0deO+Pf0LL/jYsKi0Zl/sSj5b9bdhSuw1m8wIYDIa4jvlXf/WfsNl7YDQa&#10;x+UxbrPb4Rb6MWPGVZP+/HIltsmRtE8AODB8bGq1OraBYWksgiuTw+HAltptKC4qRHHRPSGfdXYd&#10;gsPRh86uQwCAXGMOVlR/D7nGHNl1VVaUQxDcE6p8jEYjNtdshEEf38lhS+02OBwO/KR+O3Tayz+F&#10;fMv+NrS0tgGAVMfFRYXStrkFAQ6HAwfbO+Bw9GH92tU8KCaJpr3NsNnt2FyzMeK4P9jeAafThUWl&#10;JaisKB+3+xDtnOMWBNTtqFfch0SP7fGguLAQZtMCGI3GuIKzLbXbsHRJGZYuHr+dHFtqt8FsMkW0&#10;w4kaMLe0/hJLlzwgGzBfiW0y2fbpFgQ8uXqdtM/EgHrCMBj0EQe4+P8rq6ukC+2GTTXINebgma21&#10;EetQCrSvZDqtNu6eggPtHaisKB8X5dBtsaJuRz1yjTnY07hbMbgX9+9K7A2h1JA77heVlkhtSKvT&#10;jtuALNqx5nA4AABanXbEx/Z4Ok8bDPqY3+t19KHX0YeXmpvYwMdVQN0Dm90O4IEJ0yaTaZ9uQcDB&#10;9o5x0/HEgJrG/u6zqBBmkwmr1qxD3Y76iN7MLbXbYLPbI07iYi/p5pqN0Gp1qNuxE06nCwBCvusW&#10;BLS2tqGz6xDcghBygY8VqNrsdjTtbUavoy/is5XVVRGP6J1OF5r2NaPbYpXdT/EmIlYvj9I267Ra&#10;FBcVYsmSMtkThlgmLzU3wWa3Y1dDo1Qm4vILF5YkFch0dh3CrobGlPcuHmjvkHoug0+glQ+XoyA/&#10;b1T2UameiosKUVlRHlG2wfW1sLQEddvrhy9gwOaajdLFqtfRh4PtHbBYrCH1Jra3ldVVcV0YEr3J&#10;adrXHFEGS5aUSWkI0S5AyR4byRLr1GbrARbH/n4yZSrWl9grt6uhUaqvWHWtdM5ZVl4Z2g5bP31K&#10;E9wTmuyxLbb7Z3duj/hut9UaUr/id1dWV0UNlOSOLbF9/Khmk1S/wedSufWFnweb9jZLNx6VFeWK&#10;27CsvFI6Zlpb23CgvSOi/sa6syCZbRJvAmOd++p21KPbYo3obJC7jsQ6T7Xsb8PBgx0R539xGbGd&#10;hbdbUXD7i9Umex190pOl8DZW+XA5HH19su1jpO0z3utrrPYZfj4Xj0uDQY+FpSWK50GxvDbXbMSB&#10;9g60traFlHe06xADahrXd6DFRYXSRSaRu8tdDY0wm0whFyJR095mHGjvwMrqKuxp3B1xEnm6diu0&#10;Om3EsgfaO9C0txm5xhz8qGZTzO3pdfRhw6Ya6UI1khQH8WIut81iYLu8akXUx5kbNtUgPz8vYr/E&#10;x2EtrW1Re5jlHGzvgE6rTVkwLV6kiosKZbfz6dqtqNtRj2d3bpcNQpPdxw2bauB0umTrSSzb4Juf&#10;8M8tFmvUNrGyugqQWbZlfxtWrVkneyOWDKfThQ2bagAgJDgKbpPLyisVtzPZY2OkWvaLqUL3xL1M&#10;smXatLcZWq1O9jjZUrsNy6tWYP3a1XFdMMXgOtmUB7cgSG1P6dgOJ7gFLFlSJnvMidsh11bFwE7u&#10;2Eqs5zPwG0rnQfE47XX0KQY7FosVBw8Geg3D96Nlfxs2bKoZ8xSgRLepID8PxUWFONDegaKiQtkb&#10;gM6uQ+i2WLGyukoqJ/EYNRj0suW3q6ERy8orQ9qv0+nCqjXrYDaZorYRs8kktclYAWc0GzbVoNfR&#10;h5XVVYrHSXigPdL2mej1Ndox9eTqddI5UO66K5ax0vHqdDkD54F1qyPKO7j9yz09v9JwlI9JFlQD&#10;nz5SjbvHKy9PMfg50N6B9WtXy15sxYPZ6XRJF3lxuaa9zaisKMczW2tjHuziSbMgPw97GnePqLel&#10;bkeg5/PZndsVgy7xImmz21G3o172O/n5ebInD51Wi/XrVksBciJ6HX0xc9ha9rdhWXllxL/wnhSn&#10;0yX1+MjVnU6rlcp+V0NjyvZxV0Mjeh19+En9dtl6EnstO7sOyV5EgrdLTrS6F7e1s+u1lBwvuxoa&#10;4RYExX3JNebg2Z3bI3pBR3JsJHpjKP5btWad1BZsth7sadwd903FSMpUKZgWe6UCbeQ3Y3J+27Cp&#10;BoJbwEvNTXHvu8GgV2xrYkqV+C5KcLvotljxzNZa2WMrkeNdDIiU2rx4PBQXFWJL7TbZnsZeR5/i&#10;zfvSxWUwm0wRvcSjLZltEgPl3Q3PyQZ2uxoapcBbOgb+ZSsMBr1i+a2srkJBfp7sOU4Q3LLHbqpv&#10;bnuH33FRapObazYqHoPJtM9Er6/RPLl6HbQ6bdTr7srqKqysrkKLzNMI8Vq0ft1q2RsRs8mEpUvK&#10;0OvoU7ypYA81jUuO4ZNxPC8ehAZWd8j+XbzIHmz/TcyLZvDjZ3G5WI/Lpd85FDhhLCy9LyW9tmaT&#10;KWZagJibLpdaEjgRLEh5/eQac2Le7CxdHNkLEP6oPLjM5B5byvV0pGofO7sOQafVom57vXKv4PDL&#10;aDZ7T8RJNj9GT6aYwxf+qHY02Ox2mE2mqBcksZ2El2Gyx0YiUvVC0EjK1GxeMC7ObTa7HU6nK6mR&#10;Vjq7DqFlf1vEI/Vo3zebTCNOo7BYrcM3mbGfJBQX3RN4emO1RvzueMzdTXabVlRXoW5HPQ60d4Rc&#10;H3Y3NAZu5IN6SMU6h0Ef9RzndDlDjmeDQY+XmptwoL0DT65eB7cgwGDQY+nispSPAmSz9QQ6pWKc&#10;1/Lz82RvlpJrn4ldX6MdU25BwMKFJXG0z0LsamiExXJY9ncny7s+DKgnCZvdLj2iTPXLBIle2HW6&#10;Tx/XxZPvqg16vIcRHpc6rVY6wcbidDnH9MWLhaUl2NXQiJb9bSl7mSxa/uVoGa23v3c1NKKz6xAq&#10;K8oVH9XK3VyMpK3EM/pNtO+M97fgx7pMR4tWq/v0HJFAIC32eiqlbcg9jk/kHJKq85q4X9oJ/iKY&#10;2APdtLcZBXl5MBj0UqqHUppfcVFhUufLRUG5v25BwO6GRqk9pGrUJPFaFyvNUq7dJt0+E7y+puKY&#10;Er+j003uFxWZ8jEJ7GpoxJbabYqP/5MPAO+T1p9QkPdwIB9sy79sjfvEZzDoI16OSzbAjOcxu9gj&#10;MJZ5h2I6REtrW8xe5XiC82TqZqQWlZbAZrdHPIZMBbFnUKnnJdW/uWT4UWS09XZ2HZLtWUr22Bhr&#10;Y12moyXXmCO9IxLvNos9eUrBk9Ppkn16I55DRlq34nmtaW9z1CcDbkFA095mGAz6Efc6XgnE1I+m&#10;fc1SqkdxUWFEL6/4lKCltW3E1wWx93vpkjJ0W6wpSz9YMhzoiy+ZylE6XybdPhO8vsZzTMUqD/FY&#10;EH+bATVdkcSDSvwnvowg5lQur1ohPeJKdXBYkJ+HzTUb0dl1CMvKKyMeS/U6+nCgvSPiwmMw6KX8&#10;OjH/Nzi1wul0obPrUMi6xJznVWvWYdWadSFv8LsFIe6ToJiv2NLahuVVK9Cyvy1kPS37h//e2ibl&#10;Lo51QPpScxNyjTlS/cm9HS6eiJVuDHTaQN6b4BawrLwSdTvqQwI/sYxHGrjLBRtLl5RhV0Mjllet&#10;iBhpQXzrPJmczqVLyqS89uC20W2xYsOmGnR2vZbS3vhFpSXSvmzYVBNSB90WK1atWYeD7R2yv5ns&#10;sTHWxrpMRzsQW1ldJbW98DIPD1yWLnkAACLqttfRh7od9dKLc0rnEIvFimXlldJ7A+F1G49nd26H&#10;2WzC8qoVEb2NYrrW8qoVMJtNKX95FQj0cC4rr4wa8F0OK6qr0G2x4snV66TRLOQ8s7VWGsFqw6aa&#10;kOuIeF0IH4FGbsQN8QappbUNBfl5MkNSLpACY/F8Fk8QLw5/GtxWgq/V4vldrp0l2z6Tub5GO6Yq&#10;K8ql9zSCjx+xzJaVV8LpcmJP4+6Uj7AkvjMkvhw+3qn8fr+fYemVR5zYI5zRaEw4TaHX0QdBcEec&#10;RJxOF5wuZ9zrFF8sEIZPOMacHOQajTEPMrcgwGKxwun69LFmrjEn6oW822KFo68v5IQXvJ1i+Rj0&#10;hqi/H7zN2uGxRKPlRsZTJvH+dqJ1HagnIaSM4v0N8cZLLGODXg+j0Si7r6ncx8DFo0exnpIpM6fT&#10;hW6rFYIgwKDXh+TEi4FN+H7Z7HZotbqk817dggCbzS61ufy8PGldSsdPKo6NRI7XeNqQUvkmWqaJ&#10;1L9cuUfbh1jrTuTYFvOUo5V58Pkn/BwgHgvRyjq47JSOrXiPqeA2ZszJgdkcPYc/nnatVNbBY94n&#10;M8KC0m+PZJvkvhPv9Se8/KJdR5xOF3odjpDviikm0YjXnfB2ksj5SwyOg/dLTL16ZmttRLmNtH3G&#10;c32N91offD4PP08kW89Kv+0WBCyvWgEACY+YxYCaiIiIxoQ4nNuVEqxMVNGGv5vMxCeZ8Q67yYCa&#10;iIiIaIIKpFM5kZ+fFzJyksVyWEqJS9XY+cSAmoiIiGhCE9M9RpJ+RuOX5qmnnnqKxXDlcQsCPvzw&#10;QzhdLsV/bqEfM2ZcxcJK4GS3as16QDWxxs0U28pkbQ/Lyiths/fE3QPUbbHijTffgtstYN7cuVfM&#10;frbsD4wOYzYvgMFgSFm76Tz0Gmz2HtjsPXA6XYE8a4X1J1rWl7Oex2OZ08RmMBhgMBh4XZ6gOA71&#10;FcrhcEh5V4lMMUzKxPGTDfqJc2EUp47V6rTSxBfxjtnatLcZTpcrZWOyXi6bazZKY6rGsqV2GxwO&#10;B35Sv31S5pWKeYs6rRbFRYXIz78jpL2IL3PtamiUzfdMpKyJiBhQ0zi649VPmlmIRptu+A3qiWTD&#10;phpodVo8u3O7NCyUMScnrpc8DigMCXeliXcfDrR3oLKifFI+ihUnkTCbTHipuSnq+cZg0Cu2H56L&#10;iIgBNU14bkFAa2sbuq3WiDEoxbE+5S6Iy8orYTaZsLlmY8gYwsG9neJ4xptrNqJlf1vENMaLSkuk&#10;cbDlxgE1GPRYv3aNYjBzoL0DXTKTaOi0WixZUhZ1wgNx7GO5CTiCXwYR37aW68XttljRdeg12anI&#10;F5WWYMmSsrh7NMXhqoLLRE7djnp0W6xJv4UvToQjjl+7srpKGnNYaZ1yY+EGz5QXHmyJbSp8vGmz&#10;yaQYnC4rr8TSJWVYWFqC1ta2iDF7oy0rcjpdaNrXLFsf4W/LB7dfpWMifPvFHlqlem3Z34aW1ja8&#10;1NwEm90eMemQTqvFwoUlSc94mcr2Fm8wncjTCyVKZR2tDsLbnlJAL3deiXbeEvU6+nCwvQMWizVi&#10;AhWzyYSV1VWKQ3/JnauC6yDV59rg8+iB9g60trZF7G/lw+VRb4iVjg2DQY+FQbMDElGK+emK9Beb&#10;zf/gQxX+/2jdH/cyp045/Rfd7qjr++nu5yI+e/ChCv8PVq/1P/5Etf9or0N2+X9+eqv/B6vX+h98&#10;qEL2O//89Fb/409U+3+weq3/X7fvTOj3/X6/4u9edLul9Yb79cF2/4MPVfj/aeMPFfc73jJV+n1x&#10;3x58qMJ/6pQz7rr46e7nFMsqeNt/39mVVPsQl3+72xLRBsT6jOXBhyr8//z0VsXPX2zap7iNR3sd&#10;ivUi1snjT1TL1st/tO73P/hQhf/Fpn2y633woYqobTHe/RDrTamMf9/ZpbisuI3/tPGHsu1FbJcP&#10;PlQRV9tLRXsTt+kvNltCvyXWRSoolVesthS8X+He7rZEPY5/fbBdKmu534hWlmKZybWBf9r4Q8XP&#10;Lrrd0jlRrsyTPdeK59HHn6iWrUdx2X/a+EPFNhft2BDPO4lcN4goPpwp8QrX0hqYSUjuX/gsegaD&#10;XrFXy2wywWwyKU7b63S68JP67TF7DTfXbJT9ztIlD8AtCDDoDbI5ubF+X+l3xZ7A8GlYO7sOoWlv&#10;MyoryvHM1toR9+ZF229xRqvOQ/FP0yxOr1u3Y6d8D9PeZhTk5yX1gpXYI7+otCSiJ0vsHRvp1Mmd&#10;XYekMULltjHXmIMf1WxSnOY92vi3SxeXwWwyRfRcO50ubNhUg4L8POxp3D2i1Iy6HfWw2e3SDJxy&#10;iosK8ezO7VKvvpz8/DzZXl2dVov16wLt/GASs0Kmur1F0+vog9FoHLfnuODJR+TaS6wnPVHLcrju&#10;xGmeg3vDex19iu1bpw2kUWl18ueVkZ5r169bLduDbTaZsHRJmTRRUDDxXYlox4Y4m2SLzJMhIhoZ&#10;pnxc4RJ9TNvZdShiSt54mE2muILSWDmUZvOCpPbTZrejpfWXcU0vHnyBTNXjTTEwVLoIJuNHNZuw&#10;YVONFPh/GkAEguwVSQzy73S6sKV2G3KNOYpBRnFRIWz2HnR2HYLRmJNUGYnle7D9NzjY/pvodWfr&#10;ARYn1k5kf3M4gFxYet+Iy77bYo05y5cYGJlNJtnUi8B+LBiV43o02lu0gFNu1tXxQDze82Pk/BcX&#10;FSreILoFAQfbOyLSRWK2WSDmuwbFRYVoaW1L6bk2mePDZrfDLQhYuDD2sSyWlcVymOkfRAyoKfEA&#10;KJAnWZCfJ+XUhgvPnx0PnE4XVq1ZB4NBr9hDJeazBtMN9xw5na4RT/+9as06OJ0uPLO1VnZkAzH3&#10;OplAZlFpCQ60d6CoqBC5xhwcaO+QesaS6VXf8i9bAQR6HYNzn5U07W2OOd16NNFyYlNNq/20TjHC&#10;d990Wi2cLmd8bdDlHNMRP0arvSlZWFoSeGF1f9uIc6hTX+eBEUMEd/RAWClQFqd0rqwox57G3bLf&#10;kTtOxPOHWxCi1r3cdl2Oc61YTvEE7+J3dDrOjkiUSkz5mDQBdaBHUWkItPCUiXGz3cO9kmKKhNLN&#10;QrjKh8tDAsxk2ex2abg5paAz/HFxIiorymEw6FG3Y6eU6lFcVJjUVKuBGbkCLyG+1NwU85+YcvF0&#10;7da4e+4+DcLukwKWsbKotAQGgz7iBcBky10pHSX8Zs3pdEVNKUil0W5vcoqLCrF0SRlaWtsUU1tG&#10;ymDQR+0Ft9ntsuefXGNgRJoD7R1R67xpb7PiucFsMin2xCo9AVgyfGOhtF7xnCmXNnE5zrW5xhwU&#10;FxWis+tQzHWLx6x4jiQiBtSUADHvcsOmmpATbq+jD3U76rFhU824fPy3sLQkkGu8vT7k4icGQ8vK&#10;K2VzHA0GvRQwLiuvxJbabSGP7Z1OFzq7DsUMzMR8x5bWNrTs//SNe7cgoLPrEJZXrRhxD/jmH26S&#10;euJ1Wq1sr2QsTXsDb/WvX7s67u3RabX4Uc0muAUBT9duld13m90ulbtbEKT9L8jPw+aajejsOiTl&#10;6weXZa+jDwfaO1IecIs5z6vWrMOqNetCRudwCwK6Lda4gpXiokI8s7UWLa1tWF61IqJuW/YP/721&#10;Dc9srR2zyULGor3Jnh8Wl2FP425oh4+X5VUrZEe3cDpd6LZYE67X9WvXwC0IWF61IuQ4FnvbxVFG&#10;5JcN5BOvWrNOumkUy+RAeweWV61QvNleuqRMyoEPbp/dFis2bKpBZ9drsukVucYcqX2Hb3Ovow9b&#10;ardhw6Ya2XZxuc61K6urUFlRji2126RjI7jedjU0Yll5JZwuJ/Y07h6VdkQ0mXHq8SuUWxDgcDhg&#10;0BsSOjG6BQEWixVOlwva4XGXxZ4wp9MFp8sZcYGx2e0xp0rtdfRBENyKuX/xbG+sdXRbrHD09Q0H&#10;Hguk74nrNhqNihfW4P0GAukDucackN+KtY29jj5YrIGg3JiTA7P507xym92ecF2EB8TiS36J9k6L&#10;253sdLZivcttv9PpQrfVCkEQIvY5vGxsdjuE4QDQmJODXKNRtjxS0Z7k2oTYLsLbQby/J25/+HER&#10;rcxitblkjtFk21s825RMu7DZez69UdXro459H6usw4/D4ONY6fwTvk02u106fxXk5UllEO23g9ux&#10;Qa8PyZ8Xh9OMVt+BHvQeqS7EYzRamSdzro2n3cdbz8HbHL7PRMSAmmjCEXunY41WQEREROMTX0ok&#10;ugzER8E2ew9aWttQkJ/HYJqIiOgKxR5qostgpGkaRERExICaiIiIiGhC4CgfREREREQMqImIiIiI&#10;GFATERERETGgJiIiIiJiQE1ERERERAyoiYiIiIgYUBMRERERMaAmIiIiImJATUREREREDKiJiIiI&#10;iBhQExERERExoCYiIiIiYkBNRERERMSAmoiIiIiIGFATERERETGgJiIiIiJiQE1ERERExICaiIiI&#10;iIgYUBMRERERjZr/PwBNrr117BQdTwAAAABJRU5ErkJgglBLAwQKAAAAAAAAACEAsObB14+WAACP&#10;lgAAFAAAAGRycy9tZWRpYS9pbWFnZTIucG5niVBORw0KGgoAAAANSUhEUgAACbMAAAHwCAMAAACh&#10;PJAyAAADAFBMVEWGhoSQkI6JiYf+/v7d3dyOjoyCgoCSkpCMjIrk5OTi4uKUlJLf397KysqYmJfM&#10;zMucnJqkpKJtbWuenp3Ozs6mpqTJycjQ0M+WlpSioqCqqqjGxsZXWl3Kysm2trWsrKu0tLO4uLd6&#10;eniurq3MzMrCwsKysrG8vLvS0tHOzsywsK/ExMO6urnIyMfBwcCoqKe7u7q+vr3Y2NfQ0M5qamiu&#10;rq7AwL+9vbzi4uBvb2y8vLzCwsDU1NOtrayKiopgYF7V1taBg4ZeXlurra6ZmZj09fViZGfAwcLf&#10;4OFsb3GWmJrq6ut3eXuhoqTKy8y1t7iMjpCrrK6goJ+EhIJ5eXd4eHZ7e3nb29p1dXPT09P6+vpy&#10;cnB0dHJ3d3V2dnRxcW9zc3G5ubiampj8/Pz7+/t9fXv39/eLi4l8fHp/f32AgH79/f3r6+v5+fnv&#10;7+/u7u7W1tbq6unZ2dmKiojx8fH4+Ph+fnz19fVwcG6BgX/y8vL29vbw8PDt7e3Z2dj09PTFxcSP&#10;j46FhYP19fTm5ubW1tWxsbCDg4J1dXJycm+hoaDp6enU1NShoZ/o6Ojg4ODY2NhxcW7X19Z4eHeE&#10;hIPp6ejT09Lh4eHV1dSgoJ6dnZzs7Ot5eXiXl5aNjYunp6a1tbS3t7bn5+ebm5nf39/GxsWfn52R&#10;kY/t7ez39/b29vXc3Nva2trj4+N5eXajo6Lz8/Pq6urV1dV4eHV6enl0dHHo6OelpaPb29uFhYTs&#10;7OyVlZOrq6p8fHvd3d11dXR3d3Th4eCbm5qzs7La2tnr6+rn5+apqajl5eVycnGKionX19d/f3ya&#10;mpl6endzc3Dw8O+AgH92dnN3d3aCgn9jY2Hu7u34+Pf8/P39/fxwcG2FhYLz8/Lx8fCBgYB8fHnv&#10;7+709PN/f37s7O3y8vGTk5GBgX7m5uf39/j6+vv7+/qHh4WGhoN0dHP19fb9/f6EhIF7e3j29vd+&#10;fnt7e3r5+fhwcG+AgH3Hx8Z9fXrS0tLo6Ol9fXx+fn3n5+j///8+T4glAAAAAWJLR0QAiAUdSAAA&#10;AAxjbVBQSkNtcDA3MTIAAAADSABzvAAAkyVJREFUeF7tvQeAJEeZ7ynNMCMJgZBDAl4L05xAgDDi&#10;MMfd47bqaquqq8v1QHerd6ZnesQYjUaMBpBBXkIeJBDLYsVKeIlFCLeG3RXL+l2t9/vcPf947+50&#10;3ups3veFj8zIqsxynVX1z1001ZmRYX4RGfnPLyK+OCXCAQIgAAIgAAIgAAIgUHQCpxQ9g8gfCIAA&#10;CIAACIAACIBABM2GRgACIAACIAACIAACxScAzVb8OkIOQQAEQAAEQAAEQACaDW0ABEAABEAABEAA&#10;BIpPAJqt+HWEHIIACIAACIAACIAANBvaAAiAAAiAAAiAAAgUnwA0W/HrCDkEARAAARAAARAAAWg2&#10;tAEQAAEQAAEQAAEQKD4BaLbi1xFyCAIgAAIgAAIgAALQbGgDIAACIAACIAACIFB8AtBsxa8j5BAE&#10;QAAEQAAEQAAEoNnQBkAABEAABEAABECg+ASg2YpfR8ghCIAACIAACIAACECzoQ2AAAiAAAiAAAiA&#10;QPEJQLMVv46QQxAAARAAARAAARCAZkMbAAEQAAEQAAEQAIHiE4BmK34dIYcgAAIgAAIgAAIgAM2G&#10;NgACIAACIAACIAACxScAzVb8OkIOQQAEQAAEQAAEQACaDW0ABEAABEAABEAABIpPAJqt+HWEHIIA&#10;CIAACIAACIAANBvaAAiAAAiAAAiAAAgUnwA0W/HrCDkEARAAARAAARAAAWg2tAEQAAEQAAEQAAEQ&#10;KD4BaLbi1xFyCAIgAAIgAAIgAALQbGgDIAACIAACIAACIFB8AtBsxa8j5BAEQAAEQAAEQAAEoNnQ&#10;BkAABEAABEAABECg+ASg2YpfR8ghCIAACIAACIAACECzoQ2AAAiAAAiAAAiAQPEJQLMVv46QQxAA&#10;ARAAARAAARCAZkMbAAEQAAEQAAEQAIHiE4BmK34dIYcgAAIgAAIgAAIgAM2GNgACIAACIAACIAAC&#10;xScAzVb8OkIOQQAEQAAEQAAEQACaDW0ABEAABEAABEAABIpPAJqt+HWEHIIACIAACIAACIAANBva&#10;AAiAAAiAAAiAAAgUnwA0W/HrCDkEARAAARAAARAAAWg2tAEQAAEQAAEQAAEQKD4BaLbi1xFyCAIg&#10;AAIgAAIgAALQbGgDIAACIAACIAACIFB8AtBsxa8j5BAEQAAEQAAEQAAEoNnQBkAABEAABEAABECg&#10;+ASg2YpfR8ghCIAACIAACIAACECzoQ2AAAiAAAiAAAiAQPEJQLMVv46QQxAAARAAARAAARCAZkMb&#10;AAEQAAEQAAEQAIHiE4BmK34dIYcgAAIgAAIgAAIgAM2GNgACIAACIAACIAACxScAzVb8OkIOQQAE&#10;QAAEQAAEQACaDW0ABEAABEAABEAABIpPAJqt+HWEHIIACIAACIAACIAANBvaAAiAAAiAAAiAAAgU&#10;nwA0W/HrCDkEARAAARAAARAAAWg2tAEQAAEQAAEQAAEQKD4BaLbi1xFyCAIgAAIgAAIgAALQbGgD&#10;IAACIAACIAACIFB8AtBsxa8j5BAEQAAEQAAEQAAEoNnQBkAABEAABEAABECg+ASg2YpfR8ghCIAA&#10;CIAACIAACECzoQ2AAAiAAAiAAAiAQPEJQLMVv46QQxAAARAAARAAARCAZkMbAAEQAAEQAAEQAIHi&#10;E4BmK34dIYcgAAIgAAIgAAIgAM2GNgACIAACIAACIAACxScAzVb8OkIOQQAEQAAEQAAEQACaDW0A&#10;BEAABEAABEAABIpPAJqt+HWEHIIACIAACIAACIAANBvaAAiAAAiAAAiAAAgUnwA0W/HrCDkEARAA&#10;ARAAARAAAWg2tAEQAAEQAAEQAAEQKD4BaLbi1xFyCAIgAAIgAAIgAALQbGgDIAACIAACIAACIFB8&#10;AtBsxa8j5BAEQAAEQAAEQAAEoNnQBkAABEAABEAABECg+ASg2YpfR8ghCIAACIAACIAACECzoQ2A&#10;AAiAAAiAAAiAQPEJQLMVv46QQxAAARAAARAAARCAZkMbAAEQAAEQAAEQAIHiE4BmK34dIYcgAAIg&#10;AAIgAAIgAM2GNgACIAACIAACIAACxScAzVb8OkIOQQAEQAAEQAAEQACaDW0ABEAABEAABEAABIpP&#10;AJqt+HWEHIIACIAACIAACIAANBvaAAiAAAiAAAiAAAgUnwA0W/HrCDkEARAAARAAARAAAWg2tAEQ&#10;AAEQAAEQAAEQKD4BaLbi1xFyCAIgAAIgAAIgAALQbGgDIAACIAACIAACIFB8AtBsxa8j5BAEQAAE&#10;QAAEQAAEoNnQBkAABEAABEAABECg+ASg2YpfR8ghCIAACIAACIAACMyhZnv42VNPouJBAARAAARA&#10;AARAYKoIzKFme8H6/bdOVR0hsyAAAiAAAiAAAiAwb5pt7zPPXHBs971nfGIn6h4EQAAEQAAEQAAE&#10;pofAvGm2B3csiuPMw9NTR8gpCIAACIAACIAACMybZvv90+7fvbj+3vsfgWZD4wcBEAABEAABEJgi&#10;AvOm2Q7ddvLCY7ufvO1WjI1OUStFVkEABEAABEAABOZNs1GNv2Dx+ElUPAiAAAiAAAiAAAhMFYE5&#10;1Gyfe+J90GxT1UiRWRAAARAAARAAgWgONdvO60+g4kEABEAABEAABEBgugjMoWaLvnV0uuoIuQUB&#10;EAABEAABEACBudNsOy986ZlP/+HzUPMgAAIgAAIgAAIgME0E5k2znXj1MXbPdvwdWDc6Tc0UeQUB&#10;EAABEACBuScwZ5pt56ukS93FxefmvuoBAARAAARAAARAYIoIzJlm+8Rxrdk+ct0U1RKyCgIgAAIg&#10;AAIgMO8E5kyzfUNLtsX1T8571aP8IAACIAACIAACU0RgzjTbpUazLZ4/RbWErIIACIAACIAACMw7&#10;gTnTbG+wmu1T8171KD8IgAAIgAAIgMAUEZgzzXbGES3arjw5RbWErIIACIAACIAACMw7gTnTbDtf&#10;rzXbm+a95lF+EAABEAABEACBaSIwZ5otuvscIdrWv3x4mmoJeQUBEAABEAABEJh3AvOm2aLDF539&#10;2K5zfjDv9Y7ygwAIgAAIgAAITBeBudNsVD133zJddYTcggAIgAAIgAAIgMCcabbDtxw9ev2JE0eP&#10;Hr3lECofBEAABEAABEAABKaGwDxotrt/5fN3XnHfw1wnFz/2EXVc+Vn++wP3veW52x88OjXVhYyC&#10;AAiAAAiAAAjMKYGZ12z/+pK3P/peXnZwAdfwy61/tov4b7H96Cnve/knT8xp/aPYIAACIAACIAAC&#10;00FgxjXbre/cdUzJtBdxhVxhNZv4+y3q76vO+sYd01FhyCUIgAAIgAAIgMBcEphpzXb0HdfGNFqa&#10;ZqNgHzkfM9zm8hFAoUEABEAABEBgKgjMsmZ7+Gyr2BYXe9rZhM+2L31xKqoMmQQBEAABEAABEJhD&#10;ArOk2Q5965p7HNn1xt2uZOuv2RYXd33AtIBDn/mVW49ePYcNAkUGARAAARAAARAoJIFZ0Ww7v3/h&#10;Kx/fdf/ixzXlqy/1FFsGOxuFv+o5ffvNP1m864nvXvGD2wpZa8gUCIAACIAACIDAvBGYDc12/YU/&#10;VDPX3qMq8NCXY5Iti51tcfHIner+634i79/17tt3zlubQHlBAARAAARAAASKR2AWNNuhFz29rhWa&#10;trN9JS7ZwprttfFgx14k64jsbHpJ6dn3QrUVr+EiRyAAAiAAAiAwZwRmQLOd8V1HeCnN1jEizlwT&#10;/tni60aT0u7+58c0Gy1OeAVGSOfssUBxQQAEQAAEQKBwBKZfs915imsrk5rtHu8cXd/9k0c+FNJs&#10;r/vaR66KmdpecodvZxMjpPcWruKQIRAAARAAARAAgbkiMO2abe99vuQSmu3Qx7yT93/pwtuO7hWL&#10;QON2tqtPfOsTb/yCL9teldRsizdcjPHRuXouUFgQAAEQAAEQKBqBKddsH/5hzEomNNv57skb3v2U&#10;hR7XbPLK897j3nDTC+iUnc+mLr1mb9GqDvkBARAAARAAARCYIwLTrdn2fim+hoA121GzfoCuPnuh&#10;W5thzRbtvfi4E9E5Ic22+BVY2ubouUBRQQAEQAAEQKBoBKZas+18ZWJ16OME+ELn7I6ve8RTNBuZ&#10;5pzx0SO0DOG6JxJRG99tRatD5AcEQAAEQAAEQGD2CUy1ZrsguTqUNNthZx3pe7/tV2GqZovOv8GK&#10;tPtIs7m2Onllty//Zr9toIQgAAIgAAIgAALFITDNmu0zsdWhp779uYe+SotGP23Vl3aRq4Gna7bI&#10;sdntujk69PzPXvyHzg7zHOVL7i5OvSEnIAACIAACIAAC80VgijXbTm/9wfp5Dx2VVXexlWxnH4rV&#10;Zg/N5oyGHvmBuG3ndS961BshvWy+2gZKCwIgAAIgAAIgUBwCU6zZPuWOjJ7e0Ru677RDozc8Lw66&#10;h2aLvmHju1Tfd/077ndU27PfL07FIScgAAIgAAIgAAJzRWB6NdvVjztq6unPmFo7eqU5/7W4mS3h&#10;n82t61ufNTeeY2/85A4nmVfOVdtAYUEABEAABEAABIpDYHo12wtusmLqtC9aol+1K0CTY5m97GyR&#10;HWt92pm59uRum85dtxan5pATEAABEAABEACBeSIwvZrty1ZKnfI5p8reaoY4j3wyUZM9Nds7TIw7&#10;3A1GL3TcgMTXNMxTU0FZQQAEQAAEQAAEtpHA1Gq2ux1nHG9wAdpNEJ69J59me8hotpu8O3/XqsPH&#10;9ay5bawyJA0CIAACIAACIDCHBKZWsz1s/amd6W0r9UKjsE5/fz7N9mNz5w3OdldRdNvp5sK1H5zD&#10;NoIigwAIgAAIgAAIbD+BqdVsz1nj1xs9jBeZC485s9xUkJ5jo2mazXHddqSz/VWGHIAACIAACIAA&#10;CMwhganVbK8x0uy9v+7Vmx0b3fEr+exsH7Bjo894dz7viLlCWyTgAAEQAAEQAAEQAIGJE5hazfZx&#10;I6Pec9ijZpXXVU/m02x3miif9S10R+3g6CMTryEkCAIgAAIgAAIgAAJRNLWa7UwjsIwDXFmfZ9iJ&#10;bt7aBHGx59joy0yUp33Paxs7X2quPIFGAwIgAAIgAAIgAALbQGBqNZvdC9SfzhZ92DrBfU9ilWcv&#10;zXa3dcb7Md90F73aegHZhjpCkiAAAiAAAiAAAiAwtZrNblrwOr8Wd37BCKyrnh+v4F6a7YV276pX&#10;xe6z3j5+DU0GBEAABEAABEAABLaBwNRqtlQ7W/Rau6L0xTk02y1nmfuOXRK7D3a2bWiaSBIEQAAE&#10;QAAEQMAhMLWazc5ne22sQn/7eLr46mFne4c1s117Mhal3Xb+VLQeEAABEAABEAABENgGAlOr2ewI&#10;6HdjO8GfeMQa2q6MuftwNry6wKftbiv6o1hFXL/LxIh1o9vQSJEkCIAACIAACIDA9K4bfb2RUafE&#10;rWJvtBazxV1neJX83FmPPP4eOh5/5NEPeBfuvcsKvfVvxxrG1+1S1NejzYAACIAACIAACIDANhCY&#10;WjvbN6zGilnMojs+oq7dsPvaa+876lI9fP3evYfp2Lv3es86d9tLr92xW3vOfSS+3PTlJi3sg7AN&#10;bRRJggAIgAAIgAAITLF/tq/bvQme9vYbpVp9bvGqKx/90ms7tz9z6+GdO7NU886de6956t43XnHO&#10;0zvWj7w1dsdJ6wRkx2eyxIYwIAACIAACIAACIDBiAlNrZ7v5CWP8Wo8b2q4//8ff//BAoHb+61/5&#10;5D+MOWdzHfE+Eps7N1AiuAkEQAAEQAAEQAAE8hKYWs0W2Q1HF6+9J2+x84S/9yo7DHtxnhsRFgRA&#10;AARAAARAAARGRWB6NduTjpR6yclR8UjG87DdV2Hx/tvGlw5iBgEQAAEQAAEQAIF0AtOr2Q6fZ81f&#10;i+cNNhSaoWV85jEnmfsy3IAgIAACIAACIAACIDB6AtOr2aJPaTF15OnLnhrbPLPrL//KE9p3yK/9&#10;/ugrADGCAAiAAAiAAAiAQAYCU6zZDr1UiLZnf/T5+LrRRLmvPnrdNz/x1Aue/OTnL7nw/BfRcf6F&#10;l3z+9idf8NQnvnnz0cRG8vHb7z7/pXIc9ooMQBEEBEAABEAABEAABMZAYIo1W/QU+cHdccUn0qns&#10;PHryqR+88bWvefEjj556+o67dh+/4cgxZTNbP3bkquO7f23H6ac++viL73vnBfc+ddJz5OZHevjr&#10;r75/cfGJm8dQAYgSBEAABEAABEAABDIQmGbNFl187aXXhcu499Z7/uE7Xn3eqZ8+4uyJ4ExMS/xc&#10;v+GuJx5//Tseuue6FKPdg6+/9vYMPBEEBEAABEAABEAABMZBYKo124mTISTXPHnBa76wy1lV2kur&#10;xa8d/8jHfveCJ28NxfvNcfBHnCAAAiAAAiAAAiCQhcBUa7ZEAXde84MrHjn9eB6RFgp70+mPv+UH&#10;12TaQCELY4QBARAAARAAARAAgWEJzJBmu/tzFz9+Ssah0P6qbv2Uj9/51Ng8iAxbbbgfBEAABEAA&#10;BEBgzgjMimb73r1ffnTA4dB0/XbTWV/+wN1z1iBQXBAAARAAARAAgUISmAnNduKTr951Q3/T2SAh&#10;bjj1vstPFLLmkCkQAAEQAAEQAIF5IjD9mm3vPZf9ZBA1lvme9TMv+0x82/h5aiIoKwiAAAiAAAiA&#10;QAEITL9mewN5Thv38ekLClBVyAIIgAAIgAAIgMAcE5h+zXb5TeNWbIuLu58/x00ERQcBEAABEAAB&#10;ECgAgenXbNFl2TTbkeP3n7Lj2tMf2/UROnY9dvq1O37t/uNHst17ZwFqClkAARAAARAAARCYZwIz&#10;oNlOnN1DeF117dPnvfm+t9z5os9+8nkPn3HPg+//5smT11xz8uQ33//gPU89/ONPfrbzhkvve/Mj&#10;Z+7otej0kb4bms5zE0LZQQAEQAAEQAAEJkBgBjRbdEbAie768R2PfumKF37oq7fesrfvJvBXn/jW&#10;NV+9/YKv/PDRHccDDt7e+9QEKgJJgAAIgAAIgAAIgEAPArOg2eKjo/c/8d0rzv/taw7lr/hDtz78&#10;uld97InYqobL8keEO0AABEAABEAABEBgpARmQrMdPcuMjt71+FfOf37KxvEZwe287vnnf/mRu0yU&#10;Z1+f8UYEAwEQAAEQAAEQAIFxEZgJzRZ9W3jU3f2S15x/ckRTz/bedv59Z+7mWK86Y1zsES8IgAAI&#10;gAAIgAAIZCUwG5oteuWRJ15xwVcHGA3txenwM2/80UdueGdWlAgHAiAAAiAAAiAAAmMjMCOa7e7f&#10;u2Y8iE5+++h4IkasIAACIAACIAACIJCDwIxothwlRlAQAAEQAAEQAAEQmD4C0GzTV2fIMQiAAAiA&#10;AAiAwPwRgGabvzpHiUEABEAABEAABKaPADTb9NUZcgwCIAACIAACIDB/BKDZ5q/OUWIQAAEQAAEQ&#10;AIHpIwDNNn11hhyDAAiAAAiAAAjMHwFotvmrc5QYBEAABEAABEBg+ghAs01fnQ2U42aJj4FuxU0g&#10;AAIgAAIgAALbT2B6NdvObTnGXmP1Mh/xZLp76KgPk/ieBT6GiWHE94YLOuJEEB0IgAAIgAAIzAyB&#10;qdVsL/jCF94z8ePxF49989Ggtuqw3qotDdPqCqfZCpehYejiXhAAARAAARAYO4Gp1WwX8v7tEz+O&#10;3x6uESlAhLIql5e7zcHrLShlGkNLtiinRCrr8ix7RVnWpxOWwNwlzpmh3PHjBhAAARAAgfESaJYq&#10;lc4QL7zx5m4WY59azfYzE9drnOB7L++n2aSoKQ9sEwtJGT43nJUtGliz1bwC16DZZrEXQJlAAATG&#10;S6BeqVRSpE2PS73zVBlqustgd/uZrcqv+Arlc+BS6DISII7HPZZoDjb0YAwKNFsu7ZdVsy0sDDr5&#10;LKDZmqSUhpVsA2u2hY7TYsQYrRSlQ3dwsLMNjRARgAAIjJ1As14pl1cq9YG/w0UOeeQiZQ1Yj0sj&#10;0mxiARodXhEG02xeZqst+Tro9i5gtiriiPyQ/OZrVbPdPT+hoNnGpNkWBvw8KPFqgz1eA6RPmaEl&#10;2+CazR0cNUOjI9BsgYLOz2OHkoIACEwFgeaK+VBdGSbD26rZTBEWGm0jHEeg2TiKRrckxkYHVp6a&#10;alKzEXpItkSjg2YboWZbJrW1wnPP+PAngg3xtFcp1uE+8TjxnGYtM59twR0cNUOjI9BsQxDBrSAA&#10;AiAwCQJLts8TI4ADHwXRbDxGoswJI9BsZGZraDvY6DVbiYwVsLJBs+WSaInAvcdG5RdMSdmLB366&#10;x3LjIJpNFsTqxSXxtzg7/NjoWEqJSEEABEBgZAR4dI56O5ppRZKkO0y02zqfzdrZ+FdNirbBNJtX&#10;DorMCNmRz2erNkYwvjRMlRX0XtjZcom4LJotktLG0TpFqPtBNFtZDAu0Tfbb/OeKMMFBsxWhUpEH&#10;EACBcRLg2SAtZZeqDzjdZXz5y6y6dI+91BXDQLL3znx3agH4TTc+P+0VSLYgeWi20Wu2SNqnbGOu&#10;1vfQJNY9nZidd2nPMp1lMxYvj1HrY5L7FXQoWHmP5z9EBOIbm12+5i4T8Gu5WW+Xy+06JZzQbJ09&#10;K3RrWj8khVmd/9swUYrnve5qNjGx1XRlzl8ih1zeTrtsRom5wOXlPV1huYsXlOa3MSR5EQcIgAAI&#10;bDsB7vEKJ9UMlcyqy35ly4WeopPNfHdqLdDg5Rg1W2zJxLa3haJkAJptDJpNTgbTmq1pZ+4vO6qt&#10;qaeMNUpi+uaCXHgQ01bNZTOfomWXoopA5WhJR5HiWkQtxCZj+J6qH291j/XaERRJUphVRUF0AGk/&#10;rLqaTZwxKyacv0RypWipxf/Kxl7XM/1kL+hmqFq3E30XyuP7civKU4d8gAAITAEBFiUFHlLIrLrc&#10;YnCXLAY0M9+9TZptCtrHtmQRmm0Mmk2KE1WfJWcSq2Psdee2StNVSLPV3ZtJQ6k4pWZzogiuK12y&#10;ImmhJcY1dZ6aQkrpI+SWRAkzIaW0JhOprkiBqToyR6VR1py/pGaryuxzrqXUU0dcnHLX2CdD2/J0&#10;IFEQAIE5JpCu2UrdSj35cdnsZvYvW6pXuim+x5odclPbY7yhqt3YxlRXOE9cfbbHpm9n0YsnNFtV&#10;ZChZ15RYWj6jnna2WAHD8QuPvCkf6VScrhiriR2Epx46Py/tFJpt9JqtK+SHGhF0tRmdVdM/I+90&#10;TYirgGaTMdlDL3wWiqjh6rlW4GFrxe5W6on0U+xKYGxVCTMxOKrjFnfV82g2pdNYsrlJiqWorp0t&#10;ptkKNhVwXvoClBMEQMAjIIYWkmOjevSjVtGSgnsw9V1aaWpRJKLiKLiD9fSVGT4RE0+8S9WK+tRu&#10;mMj9SllSYxKNjndjMk/Oba5mMzrUTVaaDfi1ZUpLZyqRHiSygx/6LvcbXIwp9SggCcVk/HRLXb8V&#10;hNmAglibZkmPvKxYRUfZK0UlFZPNqConOw+1c6/5r/Q5Q1PdzKHZRq3ZmlKMKMsXrX0RT0K91JFD&#10;pKpVqobXaO8xbT+p2YRioqhW9rRV41bySSbBse1pqyc82T5VoNryHjvwKNuq/LvcLZXaQvcFFlQr&#10;zSYHR+VjzF0RDY3m0Gw6m3SzNPNxhskbimDgDdbSldaeTqm0R5ZzKEdIU/08IvMgAALFIcC9q16D&#10;YHLlDJ3or2gWQuq7tCLmMxv7EPV84hvVU0jmczuh2dzBkUbI1qZeCtxNLjtxBvKUotlYzYge2Lnb&#10;mZpihmxYszmmBT0ak0mz2fEhORs6FL879JLQbPp9wcU0Qox+l2zxE2NLVFd27jU7NS1OMxppTqDZ&#10;RqjZWuVyWY9HqiYulIlqXfIBEJ8NyrDU5d9yzlfAzqZGFuUkOPVMusJuoSbiklow6Q5O9gtiPNVY&#10;uUTbkYnLDMorvg9fPq8HQMXDJrIZCaMfqansY6PEghTjHnrmVHlXlPrj6HzNZr6a5Gl45RnpU47I&#10;QAAEBiHACmWh5jtmE50ZfYWLNZjqK1oYr7i7qyzXRU9pJpxQICE6HIUkRy8qpVJlJS6exDuC/N6W&#10;xLd4YMqLSJzd2PJEZw4jSxXKk1Nezp3+k98X8flsZco5fcILE5/WPVQc/qRfoYJyl69HiHQ5aHFb&#10;mV8e/NIT86l7FJDeGcn4xaunRhzrbZrSLd85OpPinUYpy3nO+t3GGedbOjKj8bEl1nlG5VLOrdFt&#10;kJov7j3QbCPUbEJuiMMsCpBLLVX9Cz0iGqDUWVILad8gCTublC+6wUrFJ01iyoAlrcbSFpYYHJX7&#10;TCmPh8rcJx9wkbiOVvYBiQaqhZkzONpSRcmu2awXa1lez3zmaTbng1IQwzKE4nYZyBkIzA0B9bXb&#10;cOb88qe0ElPcrckr8qN0RX5rco+s+zoeGo2t0hRhVd8vwlu1Iz7T1Uo1jjw5AsLdo+y71aRkmWIo&#10;T04l0U1aDonUxaiMI7LKehzWlkh+mzsFVRLItRd689nshUQBo7T4PROm1WwclTRIyElESjMLxtKy&#10;KeolNrbEqLVO47ffrHoggGYbg2ajmQbq8BWRUFfCYitan1FKUtEkNJtQL/aplSJHdBHyp34K5ehq&#10;vBuV1mXd1yiTsggkLphpC9z4k81bCzM7OKqHRnPY2Wwq0ubnWc88zeZkXuTb7dHiBcPfIAACIDAZ&#10;AnqIwqo2FhS6g6fOU/bioqM3piy2DqnOjrozGcJKGu7XvXVf9hK/CcyIifeHKq1ZQMC6RbwgTOSJ&#10;PDmATOaqwnAoP/Ad9WV6ZhZ/Sm6KV4DWPWzUk/Fl0GyJAkaB+Lkk/sZURrPxq8aYGIVok28rzpDe&#10;doEFWnxsydSGsEskDRGTaTFjTwWabQyazTY4IUysjVboI2q/0muGaXLSJBbXbFIk2XYp5ZP425Fv&#10;5q94U5FKzkgzu4JTdC/WLCc0UmI2nDGmCeM09zBC9fHjnMPO5hnzYo9YQLMJ/25CwCYHa8f+JCAB&#10;EAABEEgQqKjJZ3rVPu9brgNxpyi6WNGpGsMOn1aqTA+NWq1j5pOZlIwM4i7efqQLo1tslgh3x6ZP&#10;F12yiCWYJ1+z1XgMsyVeCkoPBX19UAJK7HA/7+lHmZX+mi1ZQCcnJn7Oij+cYjQbv5LscDQnKF+h&#10;+lUk/iCw8bElHpNWdUBAurPalmdJs+3fPLC4uH9jY219lf6jtNjaxsbqIv3nFxdXNzb35xJogcC9&#10;90GgoX295ke1FyFAGvy0iENPaJNWL/OtJdVZXLNJJed8kIm4RTuVekd3EWGLlUjLfmtYY5xIXDzB&#10;4nDWrDqN3AgzI9WMeMuh2Xwrn/8Q+bleassMqgOabVY7HJQLBKaMQFWu1FJWIf7eNj0Z99yik2PN&#10;ZiWEtVZx6NhOUfxO8L+RjQziztaZhcXaJeaIydq7lFQTmi2cJ1+z2c5VL20IajZ7kjtko0JZDkmF&#10;1V+zJQvo5ETfzuRimstoNn4lWa3KQla+x/i9ZaLi91GsIXGcEh+/O4vrCnnI9j9Dmm31hn/xbxZX&#10;j/zt8X+5un78pmOrUnIdu+n4+uqx4zf9xuri/3HTEXVyYOnWf++qjny+1aPmCRH11NAlqVe8RcxJ&#10;zRYPJA1cop36eies2URgu3baBpK//COxgsEIM2ndq6pZc/wk5dBsuoSJosTKUHXWFYn0oNmGfK5x&#10;OwiAwKgIyBFFqTFYV9F0fXXQH8IixJrNWanAskWoDpJdSpkYrcP9p58xc4l/OLanWKR0E6sSp6/W&#10;UYXzFNZs1oWIp9mqHVoQoT7h5Y1ePu3Mtf6aLVlAii0ef7Jsdg2C9+JyMuKdDylOY8Qj/rPre2B2&#10;NNvqvnd+/6E/fddrPvjgI2/7yDMPnrNPCLODX3rwD65810sffPAV79r95Pe/cnBI0dZfsyk9pR7U&#10;kGYjPVI4zZbw9W2FWYt7q7ocGhWlyqHZdK/RR7PF/cVBs43qZYN4QAAERkBATvjnL3Ep35xD9J0s&#10;QRzjGdt5xGc7mYy6MnmjMWKKxL0UVzuJoDGlo+MM58nXbA3a575Scb34OqrH2avHKErKjDWE5dFs&#10;yQIaN28Sm8YRW2mm7WxxOWeULN1qrZAhzcYvKWEaJMNJyFP8CBpCAaKYHc22uPXC6DMHfurSKHr8&#10;vzh9Z/TqG4Vm23pNFJ3yU9+Not/9qfXvRXfuG79mUx46pFW5p2azz7hoyfGxUSl0nI5AdBuD2tns&#10;PgghO1sPzaZcfAhLmOh+Rq/Z5BoMWsDO0Yvswc5WgL4BWQABEFAExHcl227SNZsrQUircWA7NLrt&#10;mi25BZdVPWpwSPuqkkU2Q5X8x3CaLRB/zKToJthLs/nT3BKtU3n4IMkc8Dk6K215hjTbR5+Lrnv5&#10;j26Poote9qZD0Y9+Vmq210eHLnvZ+VH0+R9d8a3o4gloNs9fmlBKST8xcqqaOS8XiofnsznqRYRy&#10;5rPpNhgeG/U20NLqkW8RiQf2TfCatBVmcrKds9g0VbOFi2GSjAkxm2tncQUFFsig2Walg0E5QGAm&#10;CHDvxtOq+BvWjo3SEKn4Ove8XqhejAZHqTPTY3TjtLOF8+Rgpzz30GxNns9TltYBbz6bsy0Bhcg6&#10;ny2RWCj+8Wg2tVyU/kn6K52JVsiFmCXN9ka3Vl6hNNt97smJaDYpXaTOF0aqpD6S60bNAgFpAwuv&#10;G7U3S6HnrBvtrdnkFDE9iVTqIjNhta/XWkeYtUSytiAJzaa1p9xpK7mdg14n63Owmk0UzHwXieSg&#10;2Wamh0FBQGAmCKj+MzYKqooW12zcw9PoHH04x/cP8OeJ+Tqp73w2/nR2JmrpsdRwnjJrNuNldzSa&#10;LTGfLRT/gPPZ+tjZOFZ65ZEGndF9q2ZMs21d5HYN71Zjo5PXbPygyidWi5Wkcz+5UKErM6xGU8P+&#10;2ezyFzmC6Phn663ZpCbSesr1zyYSV2mn9aaOMLObnsp7EppNazFZ7pBmU0i8+QtWs4lf+pPOXUM7&#10;E109CgECIDADBJRmiy0DSNFsvH/Vihga1QsgjQGLv9D9mVzmEn+9OisZ+HxMe/DWMpYl9+T8VzhP&#10;mTWbuxiVcydvHHhsNFHAUPxsRIiZ/kyCxM4Z2uTXo3zFeHSCq17l/EHCOLPO2QjDDNnZ9p/55heb&#10;40vXSr8e+093Tv7hacM6+8iwBkGvMJDNTPrncBYuS0kj9Zf0k6Nn4CfEjhRL+mapuuQD64+GhsdG&#10;pS1PGdqEdVo/jSJxd1uUelJUOsJMqig+5OppV7PJ+XryvNJ2Qc0mLYmeC8WYZtPCT5oHYWebgZcc&#10;igACs0OA+18hMrhLT/iRiNvZRG9YpW7PjNEZjcEds7+o0coPVjf2ZeELNIHSc/9h/bMF8+Sw13n3&#10;qiM4WtvSb4nBNVuigG7qJn7u6P33jtFsYqjXZFUsihV/0Y8+dja5TpdecLO6bxVjmCHNtrjvXOfY&#10;/CXp0GPTPSnXkg5xZNJsSuSIBimVltxPjb6HyNOP+CHHT+mJ7siN5axOcQSY2nCqxTdX1coBaWnP&#10;otmUbUtsAVLSachciORq6qmo0rZ5sQU8FMYVZvyY8eGuhVWfSEqLcRemlzYENZtCIjeIaHYZTWxs&#10;VBoQtdMPaDbTZeEHCIDAthMQnbHZONSxEEmJldBswnMb3WPsZL7js5R9EDiQkRu+a1lJgPWQVnWx&#10;fRASeXKYuarJnDY5cuxg4sUkQwxsZxMvD7eAwfiFRzvPY7BJUOzEpWUxmxuU1S2DZmPsfMes7lvF&#10;FTNDmm3zy7d/QB+feut3N6VkO8ee/MDv3Uf+dYc6Mmk2tVpUfmFJS9RCg/ZKX7F7jShDmxJD0giW&#10;FDta2dWU/2pjTc6k2eT8N3bpqxWbfhqVvKqt7NmzLARZb82mB0eVyHPlnDLm0UbBKrGUsVGj6BaE&#10;Y2GOySmDclnZ3rOizIEz/Zm07a8fZAAEQCAbgfZyR+gKll/KvCakUllJilJZ9p0JzRaxrzB3INNq&#10;NrEbk+pMY1uRijEXZUviG3xRo98nckcGNT4jkg/mKbNmY5OXTFRuai1vHFyzxQsYjp+He/R+owKD&#10;TVDsayVl1xITUQLQsqEL4bFRHpOmePotsctW+QUNNTuabf+BJ13Gb9hicba+9Q335EOT0WxqGNN9&#10;soykUQ+E55IsdcGlmoVmbtaPcCbN5utCoc20L0c5NGuP3ppND46qbsrVbNwz2dyJNIJ2Nj0arMJy&#10;GKcMdsYc389hkoucCvr8IFsgAAKzS4A7O9rHRvZbSjoISVJbrpfqPEaSptlk322XLzoaQ67cr5RK&#10;3RXjq0whFJNYGnSpwsrQGJssYB2gw5szcIcrL4XylFmzifdPuc7ZYZ05tGZTrglMAcPxs7wSGDvt&#10;hlCMjkgU4zdMWLyptOWRfvYbG1UzdLqz2yJnyc62cdU9bkX9x5ti96rNe92TP/5zvaXVgNa2bHY2&#10;XrdiHnGe1OAcegapdf1PW4mI68EFl9ZE5rTdbGOjnk5alrpQw+hqg5bMWc/5bJF4uOy3i6fZHO1Z&#10;roorKZpN+vBQR0yzOddqdaEQodlmudNB2UBgSgjIrk8cNTPcJ61R6kjTbHJlmf0adu1CTgTMwb3k&#10;fswnrWxancm029ypK5CBPGXWbM7XfYNHTuSNg9vZtL1OZJKjsjYCJ373dFyzqTlFspiGO/3uq9mk&#10;g4SZ3beKac6One2Xr73G7Qeet8brDdYWz3BPvv/fD7kIIaNmk21UG2iXls0z3uraEfwSb7HZWqYW&#10;Gd5vVGa83lJ9Q23ZNsRsdjZt0adUOmoGnYHR3GPUYKMdaOGeMJN2MP3t4l2KtCRtUTl6ajbyhW0w&#10;8FPolaGkvmS5jJwWNNuUvNOQTRCYZQJt3f16vWRVWMH4aLRT5rNJReIsX/TG8qp64/kG973+MJ/u&#10;8Rspnvz1ngU0KutotiiZp+yaTQ39kmmryt2vLNIwmo1yozp7UcBg/HRad/tSinkJmreF89rLotnE&#10;yM/s7ls1W5rtoy/5n93O45k/3Vhc/KUD/+Ot7slbrqWTwxxpmq1ft7VU2rNnTyk5BCnvkzPP0q5W&#10;S909ezoDTqpsduje8FdHU8Rb8qaB9itH6HqVypaSRDx4qZ6KoUmxDJ+XQfKPe0AABEAghUC1xFs+&#10;JbrfJp3uujtB5QW4VA9FK2LhuHv1qJylUNLD5GmJ4xz6XeBC8AuYEj8XpZ6SbqlOhPNiFS/T2d23&#10;arY029Z3r+YCXfPW3z7M/972LC1CWN984gT/cceHfnyU/z38E7kyYeBjUM3Wu+VJs9xM23NzP3q4&#10;AQRAAARAAARyEaBBoRnet2q2NNvPvpLLc/7fbh44+zr68eEn/oI020cfZyH35LUH//oJMdvtC0N6&#10;+xiLZovtipCrhSIwCIAACIAACIAAE6BR6xnet2qmNNvqX7yBynPNv99aXHvbl+nX1Wfz5lU/+276&#10;ef2Zb1v8zrnvYfX27p9dH9jGxjeOTrO1jf22KadMwCUZ+hwQAAEQAAEQGJgAz70ecB7RwGlO+MaZ&#10;WYPwnY1LCN3Df7O6+L/uO48hvpk3r9p6Bwu599KI6OYuHh197VZRNFtjodamOQvVEq/ZpmPG7bkT&#10;btZIDgRAAARAYM4IlOhtOusL2GZGs+1f/zo1z8/9/Nri+r6PcUP9CtnZVjdZyF1zCmu2J36Bfl50&#10;cCgz2wjtbGrdkflntqdNzlnPgeKCAAiAAAhMksDSSoXdDwSc2k0yF+NPa2Y028b9t/ma7eJ9q4v7&#10;V1nIOZrtU7/550OJttGNjcY0G0ZGx9/WkQIIgAAIgMBsEpAuSMVmjTN9zIxm29x1va/Zzqc9DzZv&#10;+oyv2Z5ZH86p7sg0m970SXn5MbvSzXRjQ+FAAARAAARAYAwEhGZbmX33CzOj2bYe51bwH36Jx0a/&#10;yz8fJoe6+574R/Tre+z2Y/Mnh+jnLZ8+UBA7W7W+rPwyNlYwLjqGJxhRggAIgAAIzA+BVA+oM4Vg&#10;ZjTb5iNPfuhDv/oPfp42gd98yeX086Ij31k8eNqfXP6hXz3/fvKku3HlD371Q99+aEdRNJtoRc1S&#10;0lnjTDUvFAYEQAAEQAAEQGBEBGZGs9E+Vfv3r8mRz1X+SeKNN69ao5Pm598MuXXVCNcgjKj+xhdN&#10;k/xijy/2LDGTo/AswUSYPGEzR4qAIAACIAACIFAgArOk2da0OiOlRofSbPqXc3Lw4dGRzWcbrgks&#10;lctjH0+l2QHZJdNQxUkrDS0CyhxvnrCZI0VAEAABEAABECgQgRnSbIMrsex39tdspcpyuVxeHmSn&#10;tOzNIqee4q3xskeuQuZLo1lvU7HbA5nm0lLKo8PyhI2jWOpy3ldGvd9ebuK4AQRAAARAAAR6EZgl&#10;zXbgLx5YXNx/8ODa+urBg3oUlP5eXV/jv1c3Dw43ma3/PggluXOoPGrjc8ecT09Va4PkJU8aSyu2&#10;1Pn3Gd5WzdZUPo1lAcZuvURvBAIgAAIgAAKDEpghzbZ6/2M7Ftd2P3bln679xh8/dlxNYjt++o4j&#10;a//mytN3r63veOx+eXLwo6edrSqVS4OMNi3+MWid9L8v39goCckB5GMOzVYXEpWKTU6oa/1zn7Bz&#10;pYz05rGd5Qnrpl+R8pryzu4YF7Z5Bl9+drgDBEAABEBgfgjMkGbb95/d/Kt/eu7Lb77uPW879bab&#10;v7QllNm+H133r64895zrrnv9ubufuvktB4cUbb002xJvQrXSUXampXqrIK2IxNcg5qPsmo23eFuW&#10;bnGqnRHOgcujw/KEtfVSZW3dqiuXPs3OCjRbQRotsgECIAACIJAkMEOabeuF0SfW/u7SKHr8px77&#10;J7QbvNBsW6+Joh1/98MoeuXfHbsuegPtjTDU0UOzdej1Xx7AnjXuVlltDCTZosyarTku+1QeHZYn&#10;rCHeJJXdgDvjcbdAxA8CIAACIDAaAjOk2T76XHTHxZc+HEUPXfG6fxL9SGm210f/+KJLPxBFT156&#10;5/UR72c11JGu2djKtjyaOhltLO0Bs5VZs7XHtcA0jw7LE1bzZStbK//0u9FWD2IDARCYMwLkR6ky&#10;yNhHNky05CzXWrBQ+BIdE+sah8JBhR3h2E42wtsbapY02wUuylcozXafe3KMdjZ6/xdSslUHWDIq&#10;kGXWbFTy8ewXkkeH5QmrWwSJTUi27e1+kDoIzDqBKusfc4iRGN5lqTy2cvMc3TwyJhCeB41yvs6a&#10;9Qovvq8PMNQ0FI7xzhwfWyUNEfEMabat5w7vtccrbpRjo293Th56x9jsbDQNvyjz14ZoDe6tmTXb&#10;2FZb5NFhecKqUtKYbm08YnNENYBoQAAEpp6A3LpcH0KqDSVS+gIZXrPRfJqckq1pPQes9M1gPMBQ&#10;OKDZcvPerht+JjHGuXbln52lj5/+6f9WOvtYO8WePOt3/ni4HeIX0/dBoEbea/56s8JrKlvLjkG8&#10;I0y69RVx3r23tEyWq0a5YidaVbt8d7lrFIa3R0HialWYxkv0FLGMdMMudVd41n25napV6itUkhZf&#10;9zSbzNNycO4XZS1oRS9VyhRXrdw1V5cqFY6YN1p1N1n1StNsk/yqiS1YHR3WrC/zuk4fVBQOq1pk&#10;1zOZE5N45mk5ba+v0WqXUTRWbPYjCbbZJhZusfgUZ7rcrsui+psymL9UjVNd1tRiBxGVoO0cJY6M&#10;6gjrIbarb0G6IDA6AlOo2Uj15TMDivV36shj4pOUfc1WzdfxQbONrqmOOaakZlv8rQPOYfyzhU4O&#10;PKctbT4b2ZJ7mNmq1m2bnfJOz0Uk1i2Kwxiiq8LnhDh02+3oB6KmJZ+rp5JXIxYjwv8GuxuxYZtq&#10;U3q+0A1Wz5LJT9vVbMqJCSuJgDojbRh4TE22SMzoglBWSpFhYcYl3dJI3xt0NJYczWaZLCzbHITD&#10;6oL5Hk4IR2wCSZUS6TFjo2J6oZotnQVLN1v/ezTIqg4Z1Df6mb+4xg1hrnBecCsOJ2tLtqxFXNEy&#10;5qca0YPArBEIaLahJnD15TP0fLalvJNGeDEXvRxoZhn1XuFXS69cuzjqrZxyEfPZ+jaIogRIaLbV&#10;zTfd9kF9/P4Xf7RPCLOPvsKe/OC/+k83x7QGgQRCelNlZVZb7pRKXZZE+v1Mb3C6UGt3Sh2WMVq0&#10;UaNvdGn2Q2VFKwpWXyv1UmmZHgx1s6NyAldZs4lPl3LD02x0rlWhbNQ5vdAUWP5a0hlatmlw/htt&#10;uo/+DUwA46SSn0ZUvJUKlaPLFig1x4E1G6W9TIVhT7Y6Lqc0nLMyFb/boJus9OH06aYO32XUbUpY&#10;3UBJRrdtYyVhGRNoBK6HFZ8jZ+h1tvmbJAks3aYyaIpFRa0RnlJ3uSZteemajQYduHa5HN2Iv2br&#10;svaNDZCrgFmX2myjHGBuSFGeT+QDBEBAW5Hy2562k1057zxf7sJaarRAe04asADUd+Yz8Q2YzhTf&#10;Njvz2fb/1pNuPcjlBr+09Zx78vMbY9JspGZShxvF8kR1lS0rSi3RG7u9sCKFBL+ppewhpaGVhNIY&#10;pGiUoYpDybe4VTmhq6zZGgsVe7/qMUrKiRqlF/Z9y8OiKkOtBTt0SI+Rsm7RuYDO4Sc20Sl1dfps&#10;TVI3UWbbCy1ZBKai82V+sQA1eBpW+pS1JuSJFkrIpIU19V1bYMkqDzKqxTNOxrH0pVtUJG0dLDk6&#10;kUDUlC5je6HsXCjuhtaD8t90zbas9B+Vo0Y0ZAaoNnROxepjGQkbZyHaTA3iBwhMJwH+pp0qzUaL&#10;JnLO82UrW85b0uoSmq1vK58dzbZx/A/c0l7ygJi7tvFW9+TD63rIdMDR0bSxUWqzqahJnFnrFCmN&#10;mnwn88ieGU+l09KYQ0oi1vitSmGpJmWC1Wyhq6TZGtbsF1xLQMkk56ZRJoz4EBMUZE/jGqToiQrM&#10;NmBbVCt9FgKpM1lk7r3MtH9aAqCUilearuYoxlATUK31jEreO6w7OJocGmVhlZplVsLGxmUFNYF1&#10;uFEGRFVRlmLiL12zmW9IuolktSqerQ2Wx6bMRhX2fYoRAARAoKAEpk6z5eboz0fLfbt3AzRbX36z&#10;o9l++cpb3dL+eJXl2S/+y3vck7/+L8aj2Uh/pBp02eWsI8PoRSyH7Fiz2bEvmpcuzibWP5LasB9p&#10;dFVEZVRO8CpLC2tiCmo2Mu0kP/1IW1khZxcfkUnIDCtSZKEl4GJmmTGGxRsdGdqkOuJn2+isiJRe&#10;zGrozQqkXVJDQrimSPcPS2U0g6MrThlU9khypT4ddM2RYXZNMA+YmpuoWKIwVPiY+Ouh2UxLcOvI&#10;rU5bcVFE2YDH375dGAKAQJEJZNJszU6lHneItkQT0zoB89VSnWa4xEu8RCucSsG5FOFoSvVKN8Wc&#10;VqV066Hv2VI3nESqZksrQVpE8gUYe5WWuGTJmccdyn+y2quiXEVuDsPnbXY020fPOuriuOf4xuLi&#10;+sYp17knb7mWTg5zpNjZjAEsUCH0andlDnuY0JrNWbag51uRpPOfUmOk4ptIPQiZYF7ywaus2aw0&#10;Cmo2CpIY5LSGL06Cp+gLWefPCyMBF2p0cua8GXv1g1AOZHb42bYPH4GRisTkkArvSCWe2Z9Mq6wy&#10;kCEszR1T91NhElKzh2nUGawUERhjpmtm4yFNoQmTNrx0zWahe5N1dT9FrcA12fWecjf8w48YQAAE&#10;xk0gpNnMIAb31aWopBYeOR1ok+e88tEwPQJHRN2NXElWM3NPuLOmuTDyLKs2DqdlSyAaCtHkudEi&#10;ct0tW5nDs5ZFVDYzYhlpVa3Ksvkx4KgnDIyNBpJOi0jhkAnLQwk3nv8s/zY5JFa0xE4UgHPgiry6&#10;XsCV8iYad1VPJv7Z0Wz/+w93MrJ7XvjQh/nfkzsOkmY7eNpe/uOLr7tQGOEOnUknhzkG0GzUjLzP&#10;H3ovi+ZH7dcxdWljDdt03G8KUhvOZwfJKvHW1yonfJX7ASv80jRbwjBoxmdly6N8ivyRdHK+W1L3&#10;mxddSa0barUmB760dU9LEnq0UUbCPUEyOq2HMoSlnCvyRh468QVjl9epMryC0O0yg/49qmpYhfsf&#10;uOmazTOZWqy6kuPTDKljCgHFORAAgWkh0F+zyTX+QijpjkTIIHXoz02h2awLAvueWLIOAbjfdzRb&#10;KBqSfWZNfEKzOW4LFoybApZa1sVBYKSF09dTtnW1hJJOi4hu557RKbN665mV9XRJa1fWbIoYp+Vo&#10;NnplJUBOSyvJkc/Z0WxbL+diX7x2442nvp9+3PITWji6/tEv/A/0+/+66l1bv/Zjvvyxj64PI9nS&#10;/LP1srPFtYHWav6Qmvmr5X5ZJXYjUC93LXdiesy++p1XfVKzsU/uwGBuTKnofPoCJDkQqBub/A5z&#10;XHGIC+wE3EgePytJzRaTLAlVtUSRER8lnzyDX0iB2cFRWp+beCZ6aLb4VDdDy6em/yJt6H319liD&#10;YGWah9VWq6+ke825y/GQIygIgMB2Eeir2XjdObkVELYyPfRCN/Eaf7HE3/EWsEBhaVm5WEBvZn6I&#10;uccNckBAC9e5kI5mC0Uj3UC1aFF/ZcV4+FUdk1BmnBnh4sBZLlemrqjVVflJTNgQc2Mcn0gqF4kS&#10;sGYLRaQ0W5kOdl3A/5oJROx9gJ0PGDsEizRRgIrIvaPZaAxmmVblC5DuHJPtqvkxpTszmm3t4DcI&#10;0W3/y8H1xbe9nX5dfR5vXrXFP2/Zde764rl/doh+vn5rLJqNvhDS3LMlprrRYyQ+nFI0m3hqrP2Z&#10;XUuwBxp1KKGh5U74KuXGefW7QqlaFz51xZGws1H34E4E0PfRA+BkQBimUw7hxs2O/jW77FNXHvKe&#10;PpotjsqVNR3hU1ceHFWvsCZ7enCUAidn4VF8ae7ZElPddBcQ1mzi29dVbel2tt6azZudqNrI+LYl&#10;HFOPgmhBAAQcAiyhls3eVbLPMV2itC1Jk5no+pUeKuk1XcL5j4yNI9I9mdBpaoF5/FvZ1Wxp0XRj&#10;GVQdkxBDcoxGKDt5WjrClD0Rn06865QRzhs2DZUgLSKLIzafrbKiPYiYknMI6m6NbnQ1mx4vTnNm&#10;NRvtcnY024HPUo08/Deri+v7zuO6+UPevGrrYvp18r2bi4ubu26hn5eNSbOlD2IlLFr6RIpmoydE&#10;fDZZjyBGq1jFosWPfAbcQ/UIQc2mZyTI8AnNFjPq6DQSSfRYt84PtOoNmtaIb57IPpotjspKHzWH&#10;Q2VF9V9eAXyZpJ5NMvCJsYbQ0CiP/abNVaV0/Kdbn0jRbFFHDAybGSaDajZ/uFx2llPlJWA2+kSU&#10;AgRGSEBKLX3IPseKFD6vV+vzcKL6uPQ9h5u1Wvab2HqNcr17isgdzRaKhvsq70vQhheCTN/Df0i1&#10;KF4zql/nfjPp10OPnDqqLZR0WkQWR0yz2UioT1VjJUKzeR+/+k1gQvP6tcR87RFW6fZGNTOabf+x&#10;5xPJz/38Gmm2jzHTV5Fm+84Dn6df15zCmu2JX6CfnfHMZ+vhOCK/ZlOzPeWWA2wLZ1OxPdRTKd7l&#10;4aspdjZpwWvLxUW5NJufgV6WH3ZlIhq0+A4kY7qaX5HJzpaq2YQdiwz2HLHSQ+n6znmeyL4mTOyt&#10;kKW8hx7KrdnUzGDau0Ec0Gzb26khdRAoDoH+ms30qOwgM55xFnIygIhIT1RmdwSic+PFYnZhvw6X&#10;XFeqo+Ht3/3vdavZ+A3hqSFp9mOpZcYaWcoFVrPrfWMCO+XYEqRFlKrZLAzWqLLsrNkcQebY2Wxo&#10;EpazOzg6M5pt466/pCpzNNud5FT3t/6n/4ROOprt9gPDOdVN889GLcpxuu8+dtRgE0+IaHGpdjZ+&#10;Drlxiw+exHCZfnqFCgpfTdFs1Lgb5oHMNTaao/9Txjr+0Cnr7sWY1wYcG+X5Hl2dB6WHMo2NKrGm&#10;pZtfDN6gJaVgCaupVqJpdjZRFzwTQ4q2QTWbmfin8xVfDJGjIhAUBECgCAT6ajY715ZtWIksG0HD&#10;EVmxwj2segfE3j2Onc2JTEfjbbui3yZSqbEOdPpEVnd6Go9dlMUKLGT8r6qFroGdcswd/FozPbkT&#10;UQbNZgvFms0RjUHNxgkVoe7HkoeZ0WybHzlBgBzNdiHtebC5+0E66Wi2rx4bbpf4NM3GawdTZkfF&#10;1wLqF3MvzSbtVPxkUFMNiEEtfsJXw5qN9z6wq0nDaxBcE5rOZ495X4EWqaxXdLN9+LNqNsq393Gk&#10;pRP9a59RrYdSwvpZkoOjeog0ll36qE0ZHKU0vIWgRnf30mxiOoqU54NqNgLlW/R7jN+OpTdApCAA&#10;AiMmwGojLnLsKc/q5UmNpW5bDHB4ms1beC56G77H78d8zRaPhuPzS2jCx3Oq8+YnkaLZlKXB7fgT&#10;JUiLqJdmK1WWmYI1AcYK4Gm2aofWVdDB478jrsbiRDczmm3r4wz1P4ix0XP45/MX1xb3CVcfdzzL&#10;Y6M/uZp+Xn/KxlCLENI0G7+mU2YeUWPzPK7Rd442ODuPWmI9ptpeisRgwBqkVVD4alizUQpW/flO&#10;QmRzJKOdKw/13lU6v9narNJshMPKLPpeyzQ2yr4+HOHLX32cKBXWQUA4RU7CYWOZlBY266fNu8yL&#10;mMKFim9rZcj01GyR2VjL12zGaufVsRdGxcu7YHk58guZrQYQCgRAoEAE+mo22+s6ms2bwmu6T//j&#10;Va+bTNNg3KlbNyCqF/ZEosBkNFtc/ml1xOdtx5yq2chQx8pKT5YLlCAtolTN5k/Blu9LypX7SnQ0&#10;mz+HukBNYLRZmRnNtvnTr7voohddukhjnxunvYh+XnaE7GwfeeELL3rRm3YfWFw8sOO5F130wn9w&#10;F/0c4kjVbNTuUzaHJAHgqjkeNdQz1XppNhrXE8YeCp50hW0sV8GrYc3mLTEgGZXQKzEBqAx9bKUK&#10;bX2Q0gzJMsRizfvMMQT6jI3y+kvH6M0zGDgVb+IZz94QSYfDxnNF+x8Y37fxa1wT4bl5cTpGgfbW&#10;bOzKrqvyZuvMupnrq9m4zmNLd9OGb0fbCyA2EACBMRHoq9ns68FoNrEEX3m98Oxsybn3PexmUSia&#10;ATWbhdNDs8mlr2KsIFgCf8jSRpSm2ZaEBhQzuj07m/vuspqtI93OtWBnG1NLHjban4krr7XNgwcP&#10;PiDOrtGvg7wd/Lr4tSnmsK3ydflz8CNVs/H72mzW6ZWNDWaO9YiarZRAvcdGxecEP6B2q3YnViN+&#10;glczaLbgVpZKJcp0eKqp6Ex6DPsm65B1EMsVT7OxtxARtJ9mI63kjA1q+7an2ThbIq5w2HiOKHjH&#10;utaNXeX5GsHdXlgoO9qJsq3MX300m84p/WvFoN3Oob9mI5ka647g6mPYjgL3g8C2EhhEs3GnUavI&#10;D78hNFsomrFqNmGzE51lsAR5NRsLtUZdvD29+WxBzdZkyVaWH/2Yz7atTT4l8YRmG1yI5bgzXbPx&#10;F0bY0kbiyxqqeJ6a1An9NJuyx7GZJiEsjPgJXg1rNm0EEjpMT2D14LK3N32Cx/mU0qJPvszrprUW&#10;dOUfS6Nsmo0HPI1WYjObkGeeOuOnWOYxGDbeWHjTqpShUQqa6saH6sZOpeWa7cqI+2g2ZWRky54B&#10;KdyBy7v7azbf9Ef1Ef4MKOLziDyBAAiECAyg2XhaSEOb6vtoth7z2YLRDDifzZbM5CdY3aq7C5cg&#10;p2bjD/QVZe/or9m4N9cmS2i2Ij6LRdNs0izs7nOm1QcLJC3aWLKp6QthzWbG1IwljL3sGyHTlNet&#10;wSp0NazZ2Fqk2j9ltRGay0Ul0O6BViiEegJE/u0u8YnG0Da2oCo/NkJgUuG0zluqZbazsTzTupez&#10;K8UOCxmtWpf1SSHlkmETmaPB0dhGVG4Qzq+7tb3Cy95BjGjjetUjlEHNZqqMHZ1ITnaPeZrhYWau&#10;9ddsXChjoktZVF/EhxF5AgEQSCEwgGazztecjZ+9fUSt/3/7SazTN/ImGA0bwFLWLPDEE9+zp3xZ&#10;pUmtUIGVZguXIKdm4wFi3btyMc18tqCdzToflla+mW2QMzOfLYexbIig6XY2eriEF9lWu84+rytk&#10;3tGNhoVaiy28S9yUtHwLa7Yy+TSj+zr8NSSFitSCfLJUaalmazVb6GoPXx8iF+RKhzYDCcy/54yW&#10;O9WoStNHa2blgBgmbdTp4WnWl2vJ29SOIbSvCXu7kAJO+PpgMzXv8Uumpox2NrZ81SpU7iUe9NVi&#10;h0iJcYImZWuF/lBcg2HjD6rw5p2cEKiDCWNegzc8oQ1S2hqvhF7rcppdrjytWIOarUI+7xgrV39X&#10;RixWyVMxmoS6bXKcQbMJ1isMrsMdFkZGZ7bjRcHmhcAAms21nXnDFCFfsqxVPJ8FwTUFJho2/Pvj&#10;JtaExX2OHdRxv8AdBURh0h19c//Fr4hwCXJqNtckaKVmzLmH+dMVnPzOnNn2Bc2WS8H10mwkULiR&#10;2cO0fmcPX7s0M6zZ7N1mdw41m1NekZ8azsSwwNVePnVlLF2aLRdaM2kzWlty0lCTO8Wtydv4+dBH&#10;y+xxLOeD0kFGwuyaTXwgyWPZusywWyoss+c6/TAGw8afVJZcPZ5ef6mRdR7k7pVs3UQGNZtT6aYv&#10;s7s+L3P3JTOQRbM5+zfbPZpntvdBwUBg5gkMoNlcK5Xv6yO5BkHII2+VWNDOZqPhXyn7IPCdpre0&#10;znez29nElBq2zYVLkE2zmbXzjp2NjQDZ7WxcDmi2wj1ZhRsbFYSWyFYjj8ay6yy6Ll/sDWfstF4u&#10;O/PU9F/1FSl2GmYjJJZo+uSKnI/pT+ZPXI30DrsyS+WyekKrYvNc2lGA7EftcnCOmg7Srjr3secd&#10;VaxyOzlpn/YVlUWuCQOROppsdVPlKJelmLFZ8f7yTpfkiik20pF7IhVZXSa/Qj0WgTJms2DYWEsl&#10;vdft2XhN9in/Cq9kLKHXOFF9eGA15hKZVA1XHVJlrUXoKcey1rwat4WjK268mnXLbQE9S4CLIAAC&#10;hSUwgGZjW5iaZiG+V62vj4Bmk0Mtau9Rte+MlDfhaMQWNapPFL25tbOJGb5qBhl/qKvJJ301W3uZ&#10;Rme4hxM9IechnHQGzcYf4rrDZuEnXwFyb6zeY6P84lDvGdFzF7ZBDJsx2NlGaGeTldGkcbbAaNxS&#10;iUfQMhxVuj8RkiO19zo2MJNkhpip7Zfk1lU9DgoSHEsMl0pFxHlO3EV5Th+V7JEDIpW86pXfXg6G&#10;de+mXqh/Jjj7AS7ZCxAqfqgaM1US9aIhAhnvRTAQAIECERhAs4n9mWrtUqdNIsidDhzcZ1MsmGy0&#10;Ozw7RcyhceVNMhoxc2OhVaHZICvaAaaJl7VRjaKS3+HqG7yvZuPA5JBDfLoqG16wBBk0mzCRtako&#10;9AoUxrVGV8y6qZm1/Gljo+LOcp1Lxcyg2Qr0DMisFNPONiFMcc02oWSnMZngYotpLAjyDAIgMIUE&#10;BtFswhYmD54P29POpq1QIrSv2YLRqM2gZezM07GzybX06jBuEPpqtpZzkxrUCSadQbMJuapzZqeY&#10;1Hikqredzcl6wzrFnMIG0y/LsLON3M7WD/kIrkOzZYVIDy8m8meFhXAgAAKjJjCIZov0PNtGh+er&#10;SVcDnrZibWPnFus9B8QkaCdcKBoKYbYXEA5F/HjVrA5a9mUGe/pqNjsjqG0GNUJJZ9FsVTVNWRZZ&#10;KTiaRmQcm6fZ2eymD2SjI9WXbVRr1LU9gfig2aDZJtDMti2Jduo+sNuWJSQMAiAAAn0IVEv1Sr3f&#10;RBYbR7NTqXQCc0rSolmqVyop82SqpW6elEUeqqVKIr6cJTBl4bjM7KAmZabTf3aLunnJvXVWmxg0&#10;2zRqNnbvP6stcqTlohkROTbeGmnSiAwEQAAEQAAERksAmm0aNRvNH8j86THa9jJlsWVagTBlZUJ2&#10;QQAEQAAE5pQANNu0aTayQdOqmJB3tTltwmnFblfYQ4nadQJsQAAEQAAEQGDaCUCzTZtmE7Mywzub&#10;TntjHG3+xeojjIyOFipiAwEQAAEQ2D4C0GzTptnIM+tKd2bXxIzwSaislFewZnSEQBEVCIAACIDA&#10;9hKAZps2zba97QWpgwAIgAAIgAAIbA8BaDZotu1peUgVBEAABEAABEAgD4H51GzrSqjF/+2r33rv&#10;EZ8HPMKCAAiAAAiAAAiAQA4Cc6nZ1vYdEOps7eCG/HdrQ6u3PqoNmi1H20JQEAABEAABEACB0RGY&#10;R822dtPXfu0gibMDv3HWlZur9O+xR55Y62tiEwGg2UbX9BATCIAACIAACIBADgLzqNk2d91y8qzN&#10;9d/cffuhW152cPHA7m9f/aotaLYcrQZBQQAEQAAEQAAEJk1gHjXbgeO/H31+c/XGtxPs9x9Z23p3&#10;FL10K9vgKOxsk26gSA8EQAAEQAAEQEAQmEfNtrZ2e/SGcw++7fG9UfShP9p6258dPnzqQWg2PBEg&#10;AAIgAAIgAAIFJjCPmm314EV3n/3YE6c+cXm09+27zjzttNtv3i0XJfQ9YGcrcFtG1kAABEAABEBg&#10;lgnMo2Zb3HrVoQ+fOLH3xPXRoX906NA/3rv362u0FCHLAc02yw8DygYCIAACIAACBSYwn5rtnFiN&#10;vO6Psg2NYt1ogZsysgYCIAACIAACM01gajXbQ1nMYilh9j19tV+pX7kxo2b79PNmujWgcCAAAiAA&#10;AiAAAkUlMLWa7a0ZVVZItj1wyvmXf8g5Ln/fZkYFeMrDRa1I5AsEQAAEQAAEQGCmCUytZvvxkYwy&#10;KxRsdW315/hYXRX/rmaczba4uOOemW4NKBwIgAAIgAAIgEBRCUytZnvqeBbNptcWaFW2tl9uVrWx&#10;Xx7q39X9QrWlhHYSOv2bRa1I5AsEQAAEQAAEQGCmCUytZvvgp7NotsWNBzjY5gMbvFnV4ubGMXnX&#10;/n28WdX+g/R//O8vL8rzG2KMdGNT/rv5myq0TenU7810a0DhQAAEQAAEQAAEikpgajXbNY/112xr&#10;q9/4k9M21xcfOPMf3v5xkmGbZ15+4W+QJ7aD5zz/Nft/bnHt2Dt/fNn/uba+/8ibzjjr4OLa+hs/&#10;eebm+vrmaT/zofN+mUK/5FcvORLz2/YoueHFAQIgAAIgAAIgAAITJzC1mu3ul2TQbJuXRPdctf/A&#10;TX8QRb/w2MbGKd+PPrBBhrWtj0XRH24t7ruUcL9l3+q+d0b/9U/2La4d+Hz0ib86cOCqZ6Lojms3&#10;Nv7Zg9Hv7Zdjqeb47s6J1xASBAEQAAEQAAEQAIEp3rvq0Ev7a7bVrbdEH95x8KOn30FVffbP7jv1&#10;+uiyG+m2g7u+F132rv1bl9DpC7c2Pnph9Im/3Vxc3XdZdMuV+/Zd+1/S6bO29u26JXrTVmx1wmvQ&#10;ZkAABEAABEAABEBgOwhMrZ0ten1/zbZ448ui5/Ztbj5w0c7oyWMPbOy/YOe72RPb5v2/futj79r/&#10;Tx+5JbrlvBv33/i+Ey/gxQk3vjt64cHN/+7gc7QN6frGxm9esPNlcb9t79iOOkKaIAACIAACIAAC&#10;IDC9mu3iDJpt62t77z3/ks9e+KGro89d8qlPffb26396H2m2/as//v4LL/nsZy/8y+ifX3LvvZ+6&#10;5ObXHSSD2tZ5h/6EQ7/16ujrl3zq3s9efvQlsa3j1z+LFgMCIAACIAACIAAC20FgejXbvTf0F20H&#10;//N/7kO9ZccG3bV6sBNj/cotMWTKo6LOccddHNo5rvrqdtQR0gQBEAABEAABEACB6dVsn3i2v2bb&#10;+H8/4VfxZ46xj4/FG18bq/mPbZH5beOvPuifvifubHfXCbQYEAABEAABEAABENgOAtOr2U5kWTj6&#10;W5+8eq9zHLpQOF5b3/rS3sPO6cN3nMqDoPvXLvdDv044dXOOL21HFSFNEAABEAABEAABEIimV7NF&#10;r+hvZ1tc23X2+5zjd04XZrbFtZvcs+/72qPHfo6HTL9zqh/6j2Voe7wBLQYEQAAEQAAEQAAEtoXA&#10;FGu2CzJotsXNrX3OsaXnp+33T++jFQi853xKaJ3QDZ/bljpCoiAAAiAAAiAAAiAwxZrtV67KItpM&#10;mNVNtafBhhJum+LfX9z8jjS9bf6i/Peg/Dd0/OQONBgQAAEQAAEQAAEQ2BYCU6zZDj+aR7Otrl/5&#10;XtqQavE7m88+u0FmtbWNKx9bXF1c3f3YKmu3jcXTj9Bct/UHjj1xf3xE1CTzauyCsC2NFImCAAiA&#10;AAiAAAhM83y26NI8mu3ADb/97767ub7611f893d/+Tf/fPXAFScuObB/8aM/3Pupuw6sb1x7+Ynn&#10;79pc37jyBSceZ78foWP9QjQYEAABEAABEAABENgeAlNsZ4uedySHaNv/Wx+I/uCq/Qef+G+i6PrH&#10;fvmPfnIiesfW2uJHX3J19Nqt1a07Cf/5B1f33Rl9a1d8tahO5cpvbk8dIVUQAAEQAAEQAAEQmGbN&#10;dvfTOTTb6tYboqdWbzz3sVtoB/gd55772B3Ru2nv0Qd2/GX0qrcdPPdN1BQuOPfguZdFv35TzJGu&#10;SeTFGBrFAwMCIAACIAACILBNBKZZs0WvyqHZFv/pK69+zfFTTrn/P4p2vvGuHTtOeeOhs2kQ9MCR&#10;M7542u4du9/3b6PvfeGfXfnps259wX7aejR4YGh0mxopkgUBEAABEAABEJjq+WzRwzlWjq7f+LH/&#10;7cG///trbvv7nTtPXnPddddcc90f0yDo2oGH7vi/T5685vfviI5+87rr/t2vH70obTrblR9GewEB&#10;EAABEAABEACBbSIw1Xa2q8/LbmhbP/iRb/mMP3GEnH+sbl0cI//KG9lTW+D4yjZVEZIFARAAARAA&#10;ARAAgem2s0WfT5FXIcm1cdPNfn3/Hrv8WLzx9bFW8AXeejRw3HQGmgsIgAAIgAAIgAAIbBeBqbaz&#10;Rdefmd3QtrZ678n3O8dtl+7jm/d97YP/1jn76x88PWUJwg8Pb1cdIV0QAAEQAAEQAAEQmG7NFn0j&#10;u2ZbXD1+13ud464jbGZbXF2//9PO2U/f/0vhKI88hMYCAiAAAiAAAiAAAttGYMo1282n5hBtBza8&#10;Qy0PXfPPigHTwPE+mNm2rZEiYRAAARAAARAAgSmfzxZFb8qh2WzQA3J7qlX970aaew9zy7HPo7GA&#10;AAiAAAiAAAiAwPYRmHI7W3THrvyibfWGu1YfoNt+8a93H6M9Rhf3b5xyf4p1zUR+Dvzpbl8jRcog&#10;AAIgAAIgAAJTb2eLLsqv2TZ3ffGTzx5YX/vzd9z622c+sLh/8U0fflWaUzYV+1UPo62AAAiAAAiA&#10;AAiAwDYSmHY7W3T9S3KLto1P3xpdcHB164fE/WHy0HZOFL05zSmbivzVh7axjpA0CIAACIAACIAA&#10;CEy9Zos+dSyvaFv7+edFF75r820vo+r/6v59b3vxzsNPH+zp6e3ZD6KlgAAIgAAIgAAIgMB2Eph+&#10;zXb1u3Nrts3XXf/IL+3+jWsfjg7/7v9z/19d+/UPn3Kgp2a7czuraCbTbpZK1T4FyxCkRwzVUqk5&#10;JLlqfblcrvTL5pCJTPr2pVJp0kkiPRAAARAAgdEQmH7NFt2adxnC6tZlRx9+5pk/eOpktPee/+8z&#10;Dz5zzVOrciFpyvE7e4eBXapUhlUPXvLNSmX6X7uVhYV+hcgQpEe1lBYWKvlrrVKpm5uWGgt8sGZz&#10;T+ePVNxRrwyQnQHT6nVbeWFhDLHKKEfd0seWUUQMAiAAAtNJYAY0W/RQjh2shCrb4lFR97jwj3pJ&#10;tvufGqpuh9MeyaQDaoSMSn3NVillWKIXLYnAfgJqKAKBmzNAyRBk5JptYaFs4iTJ1qpUWvy3e3pA&#10;EgGtRCavpQFjM7dVS10SlDlqb5yaLVBjZCzNkblhaeB+EAABEJhtArOg2Xa+Pefo6NZPxxzkvjNl&#10;j1EZ72X9mwDpKHW0ypWOH3447ZFJs7UXFpb7ZzIQ1XLNZrw9tIDIkYUMUDIEUQnqMtTKbSMQBrOz&#10;OeKs4zAdi2Zr1hZqQyKvt3TRV7IqowlrNsqgtVzmaB8ICgIgAAIgkCQwC5otuvkn+UTbwWs/8199&#10;2DmO/lBsPZpy/PBE/4ZjNRu/RGvL7mBodu3RPx0OkVQjdGYQyVaSg3/mGCSObFlOhsoAJUOQmGbj&#10;kpQV+qE127IcFhXHWDRbeVjJ5tefLnifGpmsZqM6hGQb9BnBfSAAAiAQJzATmi36+k35RNv6jtOv&#10;dI8berjUfeK6DK2GFEKDxxgrlRVp+pjo5KXWQmuAmfJknFtYWJHjajRCWp5onjMIsgxBrGaT8EmQ&#10;aCE0mGZzqrq8IIZFx3aQHW84OVMXXwcdqvlmfcUWfBs1WyJpMiVO8kNgbHWFiEEABECgGARmQ7NF&#10;LzyST7Qd2DjgHGl7jHKc731BlooihWAmQlXrbL+a4LuqMpBk49d825V6zSEH6rJwMmEyCLIMQaxm&#10;U7+apNoaolBDa7aaM7UtV9GyBa7WRiDZVkz9LdGnQqaR1nHa2RIlL0/yMcjGHaFAAARAYIoJzIhm&#10;2/mVfJotc+hjL8pUua5moxu6kxRtSwu1Adal0tBfLescqEwI8gXKIMgyBElotigi7SJsnENrthGM&#10;h/ZCsrLQzkcsFnop1sSqVHCpVnsfk9Rs3TGbKvuVFddBAARAYMYIzIhmiw69ObMMyxXwimz1HdNs&#10;UYnm9nez3Tp0qHZ5AAMZqcpMZpmhc5cSQQZBliFIQLPxKPUUaLal8nCSLSLtteKxrZJ1N8OI/AQ1&#10;W3XF2gHH1Y4QLwiAAAjME4FZ0WzR3Y/k0mIZA78itsA0rWnENVtEk41qGawe29XUaGSur3+0seYt&#10;gyDLECSg2SIq2RRotmHhBtoXr4Ppb3CdoGYbtoy4HwRAAARAwCcwM5otuu6sjDosR7A3Z1gyKngm&#10;NBvbQZShzfjzlz+a7XJZTz7vVMrllW78RVuqrNDpCs8uV0ezTjeV211hUPM9/ItLK66XXXW9I86n&#10;mOBID/WZcLfEmXBul5kXWwMsx3McDusUtNrh2Nz7UgWZjcsLUuViLtfDMpjEim3VBJ7HfL2x0aUu&#10;83OcsKSVRnpMY3d3dH+L/xGV4ztS82pDXK4QlSRrrx79/QfEpXbdqXl5vdkV5/urfSplwqhmzskW&#10;UO1SVIqLbWieZmt2KeNt65umR9Np1qmtJrO2xDGUK7Ik/s4V4tKybLPyyNIy0UGDAAiAAAikEpgd&#10;zRadfDSHGssU9A8z73+Q1Gx6jI6c6GuTFp0qsQFOz5Qyvhq8ISSxgkEeWrHR3DN18HvaVSNNc6lh&#10;FyHy61w58aekgu9/Mkb1NMnwXH5xtPQrV2Zeu3NzB/bSwpqCdmiqlTrMfSmazcRF471ukK5OODj6&#10;11uzVa0Tuka/0siqcT23iATduW0WuVRNS7yYQx4e61g9ulrJXrJOYai0USSW8tJR67eitEmBEhVL&#10;K1HFsDDnl1qAQCb+NA1tucrfEkZCmeSMaktrOhXTKL2slXQzkU3crTF7qWynTWZomeirQQAEQAAE&#10;5kGzRbeNWLT96PrMDSep2SJ6y0lZ5Gk2eq/yy53Ps3prtCtterdaVx1Vfgs2liuV5ZZetyiEUpk9&#10;WdTiFiTxXl6pVNreSlV6M9KFGp1nORFyA0K56OnIguOtUSYoWj3rjTUb5ZizxhLMWulSwjoF5bWc&#10;lBnhiUPPwQprNlEeKiqprNqSE4SVKe1JwP+EzINxzcbcrbJlBVZu090MSYm2tNL012zx2uDqrXHt&#10;rFDe7SKARD06WomLQRUvasdMKmTNRhda1CA4n31EG9WEP5tNtDSjxKkFkJsNrdmEUxDZGlqcL9Wq&#10;edUCNx6uFp1cWtNh/lTzbb6la54K1nwccVtF6tSYdEQiatIpTP+WmfmJQ0AQAIGiE+BtWuoDTLcu&#10;erm2NX8zZGeLolvPy2Q+yxjo1ZmtbKGxUX4BS/OFq9k65LCKmjCLChI1NRmAQmpHIWL1n7J6NOW/&#10;/PYj+4g4Or4aYYmjbHQUsZEz5MOjodx4NCm+gMqhLNk3b7L98fteGrTstClSOd2FmryLV1jot3xK&#10;WKegUZmLzAfnRt0X1Gw8y64lhG61vVAjRaAsNPRL2vsYT8DS5mq2KmEVeTQhSw091kgLL5QhKq00&#10;jkHNta3Z34naiCplVV9VqkfNOlmPVivxil15S5VUlBZtXCULDVlgXnbce2YaxRGoQIpO4qWylxc4&#10;X6q9qAZEVsyyzQexlI2Hm5EindZ0anrLXK56nTUuiKqNqkjXVipjUpfopCMJ+7XMZGPEGRCYGgK0&#10;q/Cwm0vTA2r3z+tbcH66+gYaJMBgEfNGiI43gor4cBRDF/6F/Dli95v575rJO2ZKs0V3jG716PrL&#10;D+Wo8ICdjRq9bGSuZiub1xfpE2NjMe/aSJhCvHTZp4NvdLFqhAwyRpDxi1eFo1epUTYsg5Kjo2rO&#10;V1oB6bJOkuSDTIJSlWY+9Ye206WEtQUlaWLSocIo81BQs9FJU3oSbc6Ysj7NiyOTasbtt/RMPUvJ&#10;KT7hlfIxrTT9NFuyNpzSUeaEXKQjWY9GK7EMNl+eJHuUimRznVm1Qn/0XlYarkDT5KgYtmVQWNNK&#10;WkxVZtGZ0kilMoOq4aZjGVKD6MoIkkuPTaXy0K1ptKzfVJ31b5k5njkEBYGiEWCb9ZAelCan2To0&#10;3TQV4GCaje+y0kpN3OEu378wQLXpQYMBbp21W2ZLs0UnvnIsoxWtT7Cb7sxV0wHNRqfkE+FqNvsJ&#10;5Zq66BUnJRDPSIopLLKGqHekzpBRIxSF80XGMkQG4YEsk3uyUSXH2SjSHtPcKSY78EYiSfuodXQE&#10;RSBfw6lhw9+KdJ/MWVCzkZ6wdnQeIZTdH/Vi5jQJgKSacTSbMVG5s/4MDOIrexQeL7XxmNK4E9eC&#10;drZkbbjNxFgGA/WoNVtsxa5ZqsKdmplWRsZCJaJSWiHBCVwxTY7iMvqPBZmpbBZT8k7Khz1tbML9&#10;mw5lTVYtG1hjox6mUv0VEnRataf+0aeUF6dBYBoITJVmow/L9C/DEWg27mRrbVrHJfv7LJ6I0usY&#10;ms2wmTHNFkUX5NzGKqzddn0oXw8R1mzy5eZpNvNaplemTYKeHiGBSBLENpgPzDwzaoRe3O43nbF4&#10;eZa5oHbxDeq8plIeMkc6N+IPEkFC8/EDaC1cpkypYWPlUGWl+2KT/BzOVFZH6bF5RhSPRIfzOehx&#10;Uzer4tDkCQKoJGqw3KTJjNUwVJp+mq3PPEBKU+rjZD2auf9ULFfO0i2yHRAZp0F4qzsDTdGvQB3A&#10;tEJXkZKQdAYV+NPXq1fxh0Hcv+lQQWQ+Kd54j69bBSlD19ENy1RZ6xmiDxQWp0BgSghMk2ajr68e&#10;NsERaDae7qq/6qDZRteCZ06zRS94enhL2zm35SScVbPpsTOWQM4bTwkjetfFzSv0jo2bybQaoRet&#10;t5CABIU0Z9Cj4ljRQtMj/Fe+XfwnS+3Fq1/nlKqTmlFEaWFNQX2QRuuF7Gz0jHdtcNOlUFBHAHoi&#10;UYXmbzB96HWNaZpNCqaU0vTTbIHacMun0wzUo9FslH9PzpK8E/2aPxwaNEM6SfXXbMYEphOQd/PS&#10;EPGDKt1pJFoJ9286piCBUWqda2rOnpwzFZsh+pwPHoKDQIEITNN8Np6kkY5uMM3mTVtzR3kxn210&#10;rXT2NFt08yvXh1Ntxy/L6pbN1ENWzWZMLL4QUS/7+LuOog9MR9PKgEL7szL1M+hruf6aTdnZ9Nvc&#10;l5NaxvhndR5Sw6ZMo+2p2WKTtPSfvroIqRlHsbW1LbCvZnNUhQ3bZz5bcHKgfRidmkkMOmjLmZlP&#10;pm7TY+R+gxhes5lcxeSd/tNvJDp3/ZuO1mzxLwalO4VllHSpN6mHuOivCfcrI9dk69F1eYgJBApM&#10;YGLz2egp7eGjczDN5nE1K9kKTHsaszaDmi2KLnxsGNH29LfzV2RAs5FFQ7643bFR8ypn0wO7bJUH&#10;yS81UTM+pBhwyqGVAUXhhyaLijCd+O/C0JtRh/QKqt/mlPFlmzVKLbYOk2/SeUgNG9Ms7FNXufiS&#10;b/OQKKFcuRnSs8PotJOd0IpJyjkvK/JWlXuarck+daWyM3Y2R+9m1mwpLlKWyKcu5ZIPEauvv2SZ&#10;lCoi66HvZUU3Ex9IP80WQ6WwGQXtJGLmn6kw6k7Oh0NVG+PSm06VfeoqL3mqBSR0qc51vHmZQvdv&#10;mfkfPdwBArNEYFKajccxwhNYdAc97IJU3R3OUu0UoSwzqdmia95+fFDVdsplRweol4BmoxdYct2o&#10;EQp2PFIZiVhLJFcDBuI1eikRWp/o/2YMLjvUmo2/sPzDVWkSjlY5WcJGVbnkWx3pmk1nQPHXCiCR&#10;ncSa79iNXg45sy7sYTRbqDbIH4p1gqyqPIRXabZEFPpEPs3Wf92obsTxBG0+YlxFvaQ1HceRsIJt&#10;mrfztDg15j9DuoL6t8wBnj3cAgIzRGBSmq330KhYNDAkVWi2IQGm3D6bmi2KnvfSgUTbsR+dMRDn&#10;wNucnr2kf7aCaDY9IOeVdVyaTTjKJf+qHbLrkJVs4ppNrDhvVYRZczg7W0izCc+05Jq2Ls2looLH&#10;r9n8qX+6Gs1cOUcbjUSzic07yA0wI6TycnrQbAN1FLipSASaHeoWVIZoczaxcV2Wo9mtCFeZ4hB+&#10;Y3ljv8RRLdVt/G5gJ+QSzfSyccnOo79/tqq+K1VaUdEqcuM9P5/mz9jQKJfCzUcs4hJHlywj5aPr&#10;p+Ik2EuzLXF8FneAVE+ytGyKpg6GUu6Zoyx1W/wws6rZosOXPJp7WtsNH/+9qwersuTbnE3Pso27&#10;Y6NGs8Wn/IiQE7OzmeUKbmm1ZkvMkxOB/PlhzsytgKdDf1ySHeVqI3zP+WyxqV46bHwGWLKGetrZ&#10;ePWS8XM5es1GEqamffbqco9fs/XdB8F0+zTvzHsFKDtb/LSCGjaE8cKFFd3Bqgig2QbrKXBXDwLs&#10;isa4GaKnyfEmw3uE8N4ydto8X+7qyPirgp1aW/czbFw3cXHE7kAgtd5ytCTt78KHubLFa3/mYpm8&#10;nZNpdBSfjsQeJ3oucYl6cnGIuWGu0qlr877doM6Yq9W6siZvgiPyYBeaWc3maR43Zr1dHuU2RbPV&#10;qVviw+4bF0+aV6oJIpReJdJXTUftRcyf2rHovLtsKhqbN/6iNly0PKt6KzzlqDJAiqvEI+tJ2abe&#10;jrDlcbPlcPbLm70HbmY1WxQdPv93cqm24+fcvnPQCk5qNjVFLU2zBScsBcxfgbU9zrikv6RUO+3K&#10;MALleLM3RebuKKnO9OWwZvPPBsM6uzw4+jVUfnos3S85bZNTIqFH1eicu0F0zri3tp3vcJqN+rn4&#10;Siu7UYSja0NmTF2K+NJgikDPgXPm7febz9Z3v1Gr02IT6MKNRJMLNx26xypzO7hqnfip23WuKYj3&#10;hU+5lfnJ0DIHfQJx3ywQIKlhnjCxG66ZM0ltsC3249XfDmJzPDM3VEg6PqVVHH8z2/5ESDoHEGs2&#10;uSEvH3W5C7T6rTvBNM0mLevqidBb9iY1m1YcFFT70LYpyseJPXTrwywH6K/ZbGYXloOaTYhXvzzx&#10;pMU2PCITrL7MPtJ2WYITMfu8jEUn7rJxGt8GmTSb2QtbdRMBUpSvGFlXsznZtXs8p+RoFp6KWBlm&#10;WLNF0fU/88Mbsg6R7v7R5QMrtsDeVY7r1KCdLWjMClhPqKuKG+y1Gom7lzWOWDO8GZ1tlhKaLWyC&#10;CWu2DGE9edjTzhazPVLXGFyFmHwKqUNJnHQsgc7qqCE1W7I2KM9WODs1k9AzWrNpH8U6w9rncb75&#10;bOwBLmHgpCTUK85tAb6Zkl9lIumw9TLYdOw2CaqP53/YB1scui6DcdGrAvBKFWi2GXx7jLxILA/0&#10;p4uYJqpFGcubJSFydLOXukQLMWrOpNbov/pjRQobbVujx9R7IqmlNmgjmnanw9HU+MtL/za+wtM0&#10;Gz1mNNNjWTz2IhMrXRo5bOkvL90VlSkUzccQJiXlwYkNb+Vuqb6szGrUX7RoykhdxKK7kb6aTdgf&#10;G5QmG5s49kQtcDqNCgWwCOJJc87lM0lXqDNZWKmXpLnL2XJORUywVmhaRFdcVh9j3NdQ8nSXOF1T&#10;p7Vmq7O3T84F/8slc+yWQuo12p1Sd1mrxgSpJFlHs4mqbSkAZueclByNvIluf4Qzrdmi6NAzV5x6&#10;VX/ZdtNZb3r/EIotoNmok9C9R1Cz8eOaqP2A9YQerfjyPMeC5Hlzo6ac+c3oW59kRszT73SFNoth&#10;zRbzBaeCu2F9nxD0YKXPZ/N1rMki8eu9kZPNuUNU54Eqwg6KGHNoSmky+GeLZcXz/qHHC0NWMK3Z&#10;4i7etJuznJrNs+/JYnO3aPaIsnY2Xwlzf6e76sCqsaBm813Q6Ago4/EIdBlMS1T1Ycqc4Wti+7tE&#10;5GD7CLAoU08YO4a0LZraIHd2PM9C5Y5cCtIzpZQO30dtny02SsXRT+fD1G7sJ+8WY3cN8bTIYTz7&#10;226UkjI2avZ4lvfWXLc2jnWqXFE54VKIbHImlXKUl0otdS/LGN2X99VsLNNkR8/7N5te21YaZ0IG&#10;MPEmkmaS8vEVSkwVQqgh4/Rci8HKiupWxGbLMh15lzQncAFVpTnSTLxQzHelvcDWDLOBtowrQSpA&#10;1mIRmrUr7hQmT9XVpeTIYpmZXzOu2aiejt7+lbPe20u27Tj7tQ/n2Vs0VPdGDMiLbJzWnx7h+Wz8&#10;zCQ3zmT7rh89Rey6lOeLRm9Qg3UHR822CFnejPRc210vZZLm6fdsRzo7KSqnb1iPjHW9HRr8813R&#10;cs8jujTfzBOiH+i3wqtryag1zLpRsU2pPxHXS5oqRFZfsh6NK1re1sopg9kWIadm46k9vi2Pt2LV&#10;FkW3BfgCins2kTy9BAPemYJNR0tRcZ9xysvDS7HK0GXganYat90WIUvLnJmuFQUZgAA1YiXKqIF2&#10;qHfpykjo0WJZwPJAPoDUK7Tt/BN6sPk2FhXqQ6K20KIgyhTMjdZ7boVQUwMYYojU/jYdRJqdzTZ7&#10;/jbze1FHs5n0WKSIR9U1Iooy2CzxfSoL/TQbl1E/+fzMJ+xsnJ4WtlxwfkckkjZDo1J9udsVmB0X&#10;tWaz2WQTo6wP7y6rODNoNq5Cv+dJkmIrfoysxcJl1u89IdrkHyk5GqANFv2W2ddsVAO3PHXR28/6&#10;dGBy25Fnv/bl87+a24NuslJ9zcZr6+yzHLSz8XB9cnkQN/nYUCg1xdg4m1FP9PQ6u5PSY6me1Exv&#10;Rn78/KTM08/Pc2KJUIpm6xvWE2K26whO2KI82S03uSuVn6FGCqU9TL00m2vX4i5uKM3GHYNfG+5u&#10;AHbkJlyPMvt0R9cUhHMUW10srgXxeMXnJNyuj3svU2tuC6Au3Hw+CFuc2m/U4HWjDTYdT/WxKUO+&#10;cORwlHuYXBN0BxPdEhizjc9uK3pPifxNggDPYpJyn9pz1UwW4a8A7q20BhHTnTp2fJ4Cc1vkYPKh&#10;EG4PzVQGCuw/ttYUJY1z+kkyrdsTH3Ytp3h+TLcpljfFn4DkUCVFKj7TONHk3s/ifu461KV+mo2z&#10;aD6IhGEsVi/cyZpuVH3IJZK2NkjWOrYjMas8HPVp4+eoZdreXVZJ99dsXEXJt4tKQpMSk9l8sgYL&#10;NwH75uQE5WsvJUeTaLQTTmMuNBsx3Xn0i39y5+9+6Wun7VLHmWe/+VUXXH7y+tHwdjRbVUwLcPRQ&#10;WLPxK88+KloiUaONKSl+mv3PEqueKKGWvtNsz5lxprf4QtFGaQHBPv1uvPprMEWziekQVuApm7/7&#10;wDm7oi7VqNDpY6PCjGWXJ5qw/Fzavi6wqD7Zb1lrpLu/5/JCbUjNlqgN6q5031JtUY7VH8l61GOj&#10;Qja5n4mq/0m1s3XJF0CokXKnumJgLHF1mlEaT3pRQF1DrN90H+9bWlVEQc3mbh9atxFwB+6/gkwZ&#10;vMbNNude0Y/mCUQsM0HAiBdqdCtCg4mmw5+nonym12ywxYcavXg22CwjtIR56VOjW7Jb4lIflGip&#10;5oyrZ4xS6aHZ7JwWtvj43VFQ6eiTrDbigxu60qxG6afZnGFUySOu2bjvMW2BODC4RNJmaFRoHfvx&#10;bpbeBktiqXh32U/x/pqN31OpU11MokmyBgvn0OkQud8TVZ+So5l4KvxCzItmG3PVUVttsCf+tvL2&#10;v+w8ymHNJh4jOZ+hSrNJVf6EkpL7L1U7XXGSG7lagr7U5YfLqicOLS81+cNEd0uZ7GxRlT/Yast1&#10;8bw2SxVOWeWiSU+02rez1G5IJZCm2fqG5ZlXImfkWrdGT3cPzcadrAxLlsqG3gdBLiGScyqa9ZWA&#10;86Jemk0MIop7aTn/cnlIzZaoDX5bSOVLrnX1GlA10cKrR6PZRBTyUodHglRLSdNs/NoKf5wzldpy&#10;h+4nKvzbBvNbANWsbGi03mrF5oMrXGZ9qStnUKfJfV6UJyIglwAtSlY1E+49y7K7L4lu2JaBJ9LI&#10;S+xQwbyosrVMFT3+mUcCeoSfeoquEGV6rr980SsNwoYpspxRWxTfs/RISSXFz5Z4tOjjRCgVofSS&#10;80tZHGhjVfy3bNAUIGU+m7X/cPv368hTOlXe/YUOvU5AjmRazx/i8eAdWuR8fRVvH83GZXG+4c1c&#10;B5sP7lTMFif8jNKleNJ2aFRoHXszAxTEfc1Wop1e6OAuQ1Lx7rKw+ms2jtedAShii5Ni+0GMrMES&#10;K7GJLyVHM/gMQbONpFKFzVwfNbPppYg7RbPxG5ReZ/JBME+NUFK83MYM40UdMeFCPtfc2h31JCSe&#10;jsK8srO+GVkyeIeZaCVXY8sk1ROWptmivmHFyixRzFqHYuml2eQ6LFH42pKjYsS6bwkl5HDS4Wdq&#10;0+RXLFNqiX2XVsiz0nBjo/QeiNWGGJ3Qna5jdIvXo9VK0rGAzJG1UaZpNqd3jbdUmRV9tJyRbp+S&#10;biU8z4V9S6l4pJsplY+emk1EIPG3uFp0Rri/1M3Pa+ly9rOuMWtbyNoyR/JMIpJpJMCfbZxven5I&#10;VOlZl8YsxF+63NDpAvV3eqorBZaSjr9wuvQvL2Cgf9SkYTttxG25PX/30GzGyMNhYtOPHaWT3DpE&#10;PhSuaktuoeL61PWi1zHHEg2Yw9xOQfzmHjeWtLM8w2pEBmKidyIO7WPDwytuX2vfEq61P7AGISAy&#10;k6QCZE02Y68AEzQlR9P4DPTJMzTbSCpVa7ZGeVnYwtwjTbMZR4a88tne0BGvUj60hKpqz4vyE8hT&#10;T+apdz7fsr8ZhX1GHa228/ljH9OaijhVszlbU4XDRnrrKoqJYpHS0pcoTumVjiTTmBvEbj/leFE0&#10;d1EJErVo86tcZwq/lWUFNa00DjqXojc/zK8NYSzjg904up/AsXp0NJuteMeVZppmc3rXRBmrXaO6&#10;VzxbXFzZqhqotatmLQRHZl8ZK6ruU5qOdvhUI7scZdRMp1kSGpsPocvcMpgWxPfoI3vLHMlTiUim&#10;j4B06sHiizWBmrFmVxOwDOvShZYclVQz1uik6nWpQ+OZa2ovZmqeHJhO8j/O4Uqd4O8ems10kz01&#10;m/qgok8iY2ej4qi+XSo9+X3OHz057GwDarZY0nZoNLbvQkCziWkX0m0H/zJ2Nn9SmRmNya3ZAqQG&#10;1GyhHE3fE9A3x9BsfRGNMwBtGEKbf8SmaNFAJR3exhy0CQptgZ6wKXPWeJMSswFL/rzyJiI0Yyq5&#10;LwlvDhLcHSSQRr+wXEwexMtycFzeZi7yJt6tJYVA31gFoqz70vSNjVSzXxuc43pyETAPOKciFEQC&#10;9yRSd6YDhnIm0ki0oGRITi+w9wyTqXQyoBH4A+2Pt7xJi0FwyRB3BuIIMjcEqMGTpNHTDEglkF1L&#10;j4ESBJJh9GrWXprpAn3uOmuxlS8bioSB0QVSfrFlzHwhp2ajXASWk/bSbDxlZKFslheZb0r18SlE&#10;m5jcoLZooZ+9x0Y5MN/UX7OxOd2MjfIP1fE6SbvG+752NhZqDbnVi1Wy3l32tCd1bZmcOxN2thAp&#10;aLZejzs029x0hijoFBLw/Z9MYQGQZRDIRUAuqBdrCKSuIVEmlZs4pK8ZkmZdK8pkIHFIb0JiAYP6&#10;q6qUm5eJnJqN9Ze43ze/mdMmbhMvG6D1uGlsapiwjdPnGs9Mk27h6Oir2YzWoZDOGtjAUKM3SOiV&#10;uqSTdtd1+zGY6WEm08K3iJZ9w9vZEvPZgqSSZLPMZ4OdLdeThsAgAAKjJ2CXNYw+bsQIAsUjwLKo&#10;SkOgcmaImLHm7blBlztqthtdFzPWjE8POkHv9raa7UZ/0ehjnfVfN1bOTJrN3MTjtSHNRlIy5rbC&#10;xOuu7tQmMpUH7VPMXXfNUjNkZ7PqzCwQNd44RHSBdaMsglIs+DppusvMpWDNZo3hPFxrXA2LFMwZ&#10;+s2CecixUY7CmwQYJJUkazQb03QM/px9oShTLH/Fa+BD5wh2tqERIgIQGBsB6jGzjKCOLX1EDAIT&#10;JsBzrcxuZ0KPxR0Ets02fUKPxV1AttguJ58a4eCNoog/Q301m/X0RrGIBdIiPt/OxqrLV4MmXtdQ&#10;RLnx5tsq2eJanBwlY7UH3WdWhVlHbK6HALmcKVY/zm4FiZqT6Xguhln0mIWowvYn7jIlce1wVi8N&#10;PDbKKtPxKiosjMY+ZkglyZoEnS0dKJucYSlsodkm/JwiORAAgQABcucOLiAwTwR41Q39Tw2Gsiij&#10;DxfrkYtdtdH/1GAoizJvbzWx5Z1Z1MgWOrt7np3c1VezsdDTDpjEVu4hzcZuCFP2QXCsR2J9mluB&#10;ait7187GwihhZzO+0rSvDhEJ50aLHncfBFM4sTmUtUR504hl0p7La7EsQhva2KgmVagh5NjZnJgH&#10;12wcsetwNEgqSdYmyBk2zYFVXk/L3ww+ObCzzWClokizQqAanPg/K6VDOUAgSYBXFAiPueLgZQT0&#10;XnbcdrOAMiqD7WF03XeySpel8BAz4ej/zTYcjqshz2ONzoXVcmxSspt2hjWbMHPp/UaF7PGUjhRh&#10;0suG+KWEFIsOMvyx+FJDq2L5dUKzCQ+eouBiTFMLP769nDzNAWQCLAZrCkC1IqxQftLu0Ghi51CV&#10;JVMSjk0KVpmLIcdGZSzKf2lV7REbJyUd7XlkrWZjoDVZ4WLlrd0BFfPZdDvGvyAAAiAAAiAwEQJC&#10;5JiZXP5flAHhIcN4+vf/UorFGo5YcZi/rOTob2eTyxm7JTby1dx9ij2PsMJx5Eq3RC7JhWAw8Qrj&#10;Wrkubtc+dUvk06lTEv55RGAWX7V2qdOmM3K1rDqrtQerm0alVF+mvNgci5zR6Q47HeIg8j5bOOnl&#10;slWhXFHqIjIvaX/3VcoF52iZ8ipMbmqim0lPGNcaXZELu4/N4Ha2SOafSFCMJABDpCjHcbJOgpx/&#10;rhoBwIxDYGx0Ig8nEgEBEAABEAABh4CQHGaOvP8XBRNzuMzomv8XXebBUTsPzPsrj2aTyYhDuPcO&#10;jY3qzIhQvmaTukkcDTaoSeGkD2k9U35u+WSbUkhqNidAnW9WjNz77GlbODkBTx9KszlJ+7uvstax&#10;ZfV29JLpOSB4W8Zh7WzGaqgzHCDlJ6sFrjGjOQBsQ4BmQycCAiAAAiAAApMmIOwoZjBUSAZ3UhYP&#10;h9rBUCHKvA15W6yBTJ7ZhqT/srKmv51N7HUnDnIFnq7ZrH/smGYzDqtpGFAVoMk5EzGq4ugNAGj/&#10;QUpB5dLVHjoA+et2NJtJ0zvtaraoJMyPfKzIvQ3dpAmJ44FbpKf9jsst6vhwCGkQtBkdBZash7Cz&#10;sQxUvsDlEKf+y5ISSZjtERKajdy4O47MVYah2Sb9nCI9EAABEAABECgMgSY5jA44oo7nj0J1PQ/o&#10;KsAS+aH2b2cP1J4D7Cq55+7pdpoDpHgYDyXpZI0df3ecpQgmaZoj62xNotUXO81OdfLNIDJ5AM9c&#10;dezM2+YuSUpGlEaWLrEv+Ax1kzlDUxQQaxCmqLKQVRAAARAAARAYGQHPPjWyWBHR+AhAs42PbZ6Y&#10;62WyPA90tMt2ucxAEUz7TdMPYPDK9+tu+klMe1tE/kFgyghAs01ZhUXQbKOrsaXuMu2jO9jOlu72&#10;2vlyRM9cvhtSQntb1AV3Nh1JMv0iafqW+37B6fqoAISSqpZKA0rpDBk3QQavfD+VAAkeIMmTFYQF&#10;ARCYJwLQbNNW29Bso6qxjp7m6fh1zh734K/tUUkWPWlV/ps95yMOScVxJshmiXxUAEJp0czfCVgx&#10;B6/8fpqNvYt6TjWzAEUYEACBeSEAzTZtNQ3NNqIaEyuWG2Rn47U6+eP0hsdyTfcc1YBYMTSb3vy5&#10;H8GmtR6NCsCkNZut5fGNjTb8fWL6UcV1EACB+SIAzTZt9Q3NNpoaY8+LajVOs57TUBTLQb3muW0c&#10;Tf76x0KazRke7R9+LCHIgaO7r0lqGq1JmL8o9fHZ2SZSy5XY1jpjqTNECgIgMLUEoNmmreqg2UZS&#10;Y7wJ3qj28h7VSFnOgm3ngKjJ6ko2yUYejyYwZDlWzTaJWl6CZMv5ECA4CMwZARqmsN7s5qzs01lc&#10;aLaR1BvNZRvZtP1JvM0DhS6CZutknX0FzZal2bbyTg3MEinCgAAIgAAIbBcBaLZRkCfX3I1RxCPi&#10;mGPN1nWdPfYCCs2WobktYcloBkoIAgIgAALTQwCabRR1NdJpT3Os2TLXBTRbZlQICAIgAAIgMCsE&#10;oNlGUZO0C3ArFE+10y7XyAa3YlcldCv0u9rl5aXltp0CRzuH8B/kTqtCl5bpH7VlcCAK2rWDoqAt&#10;12ocLd2ikw6ENbmim9wJd7SHSizDobHRvonL0nCWG7QtHx+lZdoKrtx1HUwsdVfYD4pbXA7ZrDCb&#10;WrltloDWV+jeVtt6RHPKZkrKDtxI1jb4HzEe7QcqtRlto1xRsaQk7hQ+kapzzYhx2vCFEmu2qSA1&#10;U7ollQN1AyHWGwlyJmordYeCTGVFZCtey6ryZTSlZYbVWqbkKkxXHpkYeiQk3taysyCG8kuVJGrI&#10;bZKjeAIQBwiAAAiAwPgJQLONhDG9HQPz2XifXXW0tGAq8468FFwe5oWqjGtqW2LrIi0UBZ2Lqvxi&#10;X2C1Zt2ThcKa0vlONGhn5fj6zIBmy5J4Oero0rB8Ey5P6KgZ4dVU2/ny2a6FbUJSWCVLRJH4MHNi&#10;fddr8i/eLFkfQq26gfRexxRAOFxJSdyp86VkqiHNRqseKpHYrtopHVF03bqQYw15q+HW0BSWLASZ&#10;Y3Oo8Lr1VM3mzkTBWBMzMnRIOHhpB2p1ELpSpGso69TBkTwfiAQEQAAEQGAEBKDZRgBRvKUD60bL&#10;C7XlLjnQIJOYeUOSZiPJ1qiUSnV+dWvRpjQbLeIpc2D6Ry6MDEXBmo0tW7TngidZQmFN6WjKnWMK&#10;7C4sxN3jBzRblsTLZGMs10sdlgJLnK3ljihZTYtUdutK2wGX6hzC2o3YxLZcp9PthiwpC9kW0WJY&#10;Wk+GNNsSs2FrFx0iOicQi6pGmxLrLteEngsn7kq2QKppmo1iL1MGu5RBJUlJ71lTGoGQYpMKWiMK&#10;Hfb/IkUbuTBhSKVOpcWVEK9lOxoupDhj6dIPiketjs3I0JLgeDgPIh5DnTUbRcrxt7nc8LY7kocf&#10;kYAACIDApAhAs42EtHhHJjYJsuNS9PruyoRIs7WEfYwOEgE19d50JrF589lCUVCA+kJLW2bsizoU&#10;1paOsmAHR1vauGWvBzRblsRJYkohRpJlxfgDI02odVdJDZqKEMqkJgTais6O+JdljUTELA0sd0MG&#10;R5y589nsaZZsZhWDiDWYuFPjwVSd63aiIhWopmvYiCkqph16bLNopYOqR1lV2QOMqF+6pEoUaZ3k&#10;1rL9zXJP2eYobqvZsjE0JBihtuxyPCqTVJr2QkvJSApiBtVH8gwgEhAAARAAgTETgGYbDeAm2zOM&#10;CknEaa1cbFwzY3/0ilav0zTNZmOyUbBRT2oBPkJbN/lGNRnOHRwNDI3SQFyPDat6JG7e/O2FmvUG&#10;7FmgdFZJuihdy1YkHxKhMLKmpqVsyM4mbgtqtibJvnR3xjZxJ+Fgqs51V7M5pkmytAlJ6HFUQ6N0&#10;zlQO1ZTQRa3ksuKgZqN7pe7jg0dYk17oejE0uFg2mgZivwx4WNnYPzmfo2n7iAUEQAAEQGAyBKDZ&#10;RsRZTkQy9pB4rHRVnuJBTfM6ZduUeUFrw1naulETBb/MrTYJabbIhHXyUbODo2R7SUy/YxuVORJX&#10;0xM3L35WBEaIBQtBxZWmHboaUyOkIOwZNiRqWE4B+tnZ6HoPy5FJ3IkxnGqaZrNz14hfV4Ry7JUU&#10;vzhHMtDQIzOewBMQX0HNRoLM+rcUA6qJ1tmDoZHvLP2cBSeUIxkr15DMNx9UpXa1RyIdnAABEAAB&#10;ECgcAWi2kVVJh+eZ6w2s4rHSK1q+IElYOG6njY7qb2djoSOjoB96jFFGmCyCCetcole3fpEH7D5s&#10;Z7NHQvukJ25FgGskInkQ0E9aohKpmFzwrGBmbn8uOxvd5WBJMgnsAxtO1bnVs7PZsW8zdc2ZF0hx&#10;MV7fxEnMuaBmdYKNOqjZtP1OBqMYA7s9pDM0TcEZmeZ4DBjWbHYOW2BO48ieBUQEAiAAAiAwBgLQ&#10;bKODWq3wCspGcEME84omGeIEcEez+tnZTBT0wxlYTNNsiWx0jJHFSA637H01m4wwkbhNxx1dTdNs&#10;QoQEXKPQYKmTGXJjIv7KpdlIg/TchCWggMKppmk257yOyxkcbUgzJlF2xKoakOaJ/7F2FtJsseFK&#10;iiqo2dIYGlyEzZPEZFETteS7EQxX0egeB8QEAiAAAiAwYgLQbKME2hSOFLqxKJu0dNSMmKXIkD52&#10;Ni8KPUtKJpPQbF5YNyvGqKdny3v5TJ/PljVxV2IkBQFvQK9C+AUQufDliS5TLs3mq2G/DpzE3Qvh&#10;VFM0m6ufzI1mcFQPjfqDwgoDz7Qr+yI6pNkotOs7xBu5FZnqzdA0hXhVat5+pUCzjfLRR1wgAAIg&#10;MAEC0GyjhSzcfVnRtiR86spDvrNza7ZkFL4scCNMhnVLZwZHA0N1rJoCY6x5Evd0lysIqnXhU1cc&#10;QviQZoxZAdnCZGfTsbsPESCXZvONZrrgicQdIimp5tFsZoBRDY3ydDbhEVkeeoWp8MjnqbaQZiOr&#10;nDeg7EjKDAwNroTWo8oQZj5ottE+7IgNBEAABCZMAJpt1MClozJpFuFFouYYSLOFokjTbKGwbum0&#10;KSg4NBrSbHkSp4TCdjY5YuxptqRFjGda+Ud+zRYSnYHEfUUWSjWPZiN9JAdkG8pE5lW5UanK2bCj&#10;2kKaLW5/NEAzMTSazR8ClVpNaGVotlE/7IgPBEAABCZKAJpt5LhJtMkRLuE2f6Ve4mnf7nw2J8V+&#10;89mCUaRotmBYr3RqypU2CfklT0qePIlzXEHNJrzENtolIWNViKBmE05y7SHC57KzBTRbKHFfkYVS&#10;zaPZtBsP0sFmqavwiGwOPcdOjpubGXd5NFs2htBsI3+UESEIgAAIFIsANNvI64N9NCirxkI74UI1&#10;19gom5+SUYQ1WzisVzol1pR0ixU8IXnyJC7iCmo29m1iBkJVCD0n3uYgOXVLXMul2RR2t1ihxJ3r&#10;Kanm0mw0OMryktDKqnZdfcQIN9kdjF6LkGdsNBtDg4t3pvCS1vPkYGcb+cOOCEEABEBgkgSg2UZP&#10;W5mR6A1t1zEOZmcLRxHWbOGwXunk4KgeIu2n2fIknqrZeO8D6yqs1xoEZ2ctk7Ncmi1pvQsm7hbb&#10;288r1BBcXx/BNQjsSINrWQ+NskE1sR+GiZktl0rAZliDoBPPytBZg+A7PSFdqXfycubLYQ3C6B99&#10;xAgCIAACYyUAzTZ6vEo80PvZOsMy0+5z2dnCUYQ1WzisXzphYXP8tPn6JbYGIU/iqZqN8up4iVWa&#10;jZxYxBUarToI7H7pw3IMaaF9EDyHtCJDwcTdModTdUL012wklMhtrhka5QHxHh5HSD0lnSibgXPy&#10;7eZuTUCBhU7MytBoNhqOdlzqihoXOhJ2ttE/7IgRBEAABCZIAJpt9LBJW5D+8GeC02s0/xqElCiC&#10;mi0lrF86MZDn7IfQS7PlSVzGExob9Yxf2uEYaRNfVAin/IFtpzx5SbrIqMqQZqPYY5sxBRN3yxxO&#10;NZ9mI5G2REOjZifVnltCUclVwKBPXWoljmM1+ktotqwMjWYj9equP+XBeiGIodlG/7AjRhAAARCY&#10;IAFotpHDpjcjawdP8/BuQkNqNhtFf81mw/ql44E861rXvxafz5aS/3RHI/01m9lb3SzTMFkg5RPw&#10;H0uJeXuw99RsND4Zc43niR2TuFPscKr5NBvJsAolbXzmaj8l4XZlKAc1G+XH+t7l+YRJzdaDodFs&#10;PJjqWC2NG2RotpE/7IgQBEAABCZJAJpt1LR5kR9bOaxJhf4gy0dmzWY3A02JIiibUsLGSkebVqUM&#10;jSZ8feRJXKYSsrNRwbs6D8KzrPiDNWXMrEbXTECTaXc2PZvZjGarOQrPDKDyZuie//9w4i6SYKr5&#10;NBuZCFuUNzOJjarPbigbb1x2Bwh3y1dToVUSfDqiak3jyszQkKAfVvuxbziJBZpt1A874gMBEACB&#10;iRKAZhsJ7hWzNLJJkk2+s+nFqVVIfcFYX/rPZ6M3q37hhqMIm7rCYWOlI6VQ83zt2+uJdaN5Ek/V&#10;bGx0VCYfErMNLbWoCDGJRuY/e6aqpRdhU9qOuDro6KeZsWVP06+a66w3JXGHSThVGyDDfDaewbbi&#10;7nRKDaBlMiezo//Uel7qJyOrbIXa/JQaC3Rau1XLxtCQYHWsY2fJpmbYQbON5GFHJCAAAiCwXQSg&#10;2UZCnl2Q1WlnoS67c2gYq8bCMv2sdmiaOr2Ms46N8mwvEntLFJ6Hx5JRpPv6SIaNlY4NXKGJYxQs&#10;6Osja+Kpmo2Va6NOqm2JXOt2y8Y8xs7KWnXSMs1OW6oLPlPucEiCqKdjsYbhPDTp7jaVWxeHTE+k&#10;i6pCz1nNJvyYrYg46susl1MSd6AEU82n2bi+3O1EWSTVKqLi2w2ZY/LSx3/XSYIa9WVr2Trvkz79&#10;Gu1KhYWfMVxmZWhJcB5aAjtbeLV8g2YbycOOSEAABEBguwhAs42CvHht62NFTyUSPmnF0WrS6zKr&#10;ZhMDqXSwbglG0cunbjy5eOlYUwYWaIY0W67EhTJxBiyNPBA6Sh5d0lBm0lrX7o6g1pCy7U0fZgq9&#10;BbDM0kYXhw1JfPiaLaoqdHyJbUtpiTtUgqma61nsbLx+wtuTXexfpg+OiqW3Olpm8NapZbdCyb4m&#10;D2pGGmhWho4hcklHo0iIEkGzjeJhRxwgAAIgsG0EoNlGgn6prd7TDbYK6aPEb3M2eJC9o1yWE5Xa&#10;ZXeuvfmrXi7bG+XrvCtes4EovLBOhKGw8dLxQF64xOS4P34hT+J0b7lsvVxQedWgZpV3DyXL0zIZ&#10;1dplm3hTniezkjYDNZflmVq5a11VOHmgchu5KTWJMFp5RJeWlZprCXxpiTslDaaqr1MxVJncwvlF&#10;jTplp1jizjqpJ1Hzy6LSq2RgNC3BJG1r2a/QUoWqgu10pNkUmowMPRIqDw3mrg5bKXzC/2skjwEi&#10;AQEQAAEQGCcBaLaR0W3S2GjChLUUOJchxZLc60kceaLoG5Y0W8CnRnqO+kaYoTBR1S2OewMR8zeL&#10;p5BJhqFzNFyaRpbjcIRzauI2I8FUsxSsRxgC562H4NYRD56GRYXzzGLZGdpURlJ5Q3LA7SAAAiAA&#10;AiMjAM02MpRTEdGy5wViKrI8t5mkBSPpWyrMLRUUHARAAATmlwA023zVfc2dLT9fRZ+60tKweHjq&#10;4dSVBBkGARAAARAYBQFotlFQnJo4zPLVqcnx/GaUfLmlTD2cXyYoOQiAAAjMNQFotrmqfrE5Jo5p&#10;IMCLRb0ZcdOQaeQRBEAABEBgjASg2cYIt3BR512BULgCzHqGum0t00ok2dxNQ2e95CgfCIAACIBA&#10;XwLQbH0RzUiAertCE6SUL7QZKdPMFYNc/DbKlUpFeD2xnlNmrpwoEAiAAAiAwAAEoNkGgDaVtwgX&#10;YS1Mai905Tk+gRsJ1yCFzjkyBwIgAAIgMHYC0GxjR1yQBOrL5XIXkq0gtZGajVKXXeoudzGVreg1&#10;hfyBAAiAwMQJQLNNHDkSBAEQAAEQAAEQAIHcBKDZciPDDSAAAiAAAiAAAiAwcQLQbBNHjgRBAARA&#10;AARAAARAIDcBaLbcyHADCIAACIAACIAACEycADTbxJEjQRAAARAAARAAARDITQCaLTcy3AACIAAC&#10;IAACIAACEycAzTZx5EgQBEAABEAABEAABHITgGbLjQw3gAAIgAAIgAAIgMDECUCzTRw5EgQBEAAB&#10;EAABEACB3ASg2XIjww0gAAIgAAIgAAIgMHEC0GwTR44EQQAEQAAEQAAEQCA3AWi23MhwAwiAAAiA&#10;AAiAAAhMnAA028SRI0EQAAEQAAEQAAEQyE0Ami03MtwAAiAAAiAAAiAAAhMnAM02ceRIEARAAARA&#10;AARAAARyE4Bmy40MN4AACIAACIAACIDAxAlAs00cORIEARAAARAAARAAgdwEoNlyI8MNIAACIAAC&#10;IAACIDBxAtBsE0eOBEEABEAABEAABEAgNwFottzIcAMIgAAIgAAIgAAITJwANNvEkSNBEAABEAAB&#10;EAABEMhNAJotNzLcAAIgAAIgAAIgAAITJwDNNnHkSBAEQAAEQAAEQAAEchOAZsuNDDeAAAiAAAiA&#10;AAiAwMQJQLNNHDkSBAEQAAEQAAEQAIHcBKDZciPDDSAAAiAAAiAAAiAwcQLQbBNHjgRBAARAAARA&#10;AARAIDcBaLbcyHADCIAACIAACIAACEycADTbxJEjQRAAARAAARAAARDITQCaLTcy3AACIAACIAAC&#10;IAACEycAzTZx5EgQBEAABEAABEAABHITgGbLjQw3gAAIgAAIgAAIgMDECUCzTRw5EgQBEAABEAAB&#10;EACB3ASg2XIjww0gAAIgAAIgAAIgMHEC0GwTR44EQQAEQAAEQAAEQCA3AWi23MhwAwiAAAiAAAiA&#10;AAhMnAA028SRI0EQAAEQAAEQAAEQyE0Ami03MtwAAiAAAiAAAiAAAhMnAM02ceRIEARAAARAAARA&#10;AARyE4Bmy40MN4AACIAACIAACIDAxAlAs00cORIEARAAARAAARAAgdwEoNlyI8MNIAACIAACIAAC&#10;IDBxAtBsE0eOBEEABEAABEAABEAgNwFottzIcAMIgAAIgAAIgAAITJwANNvEkSNBEAABEAABEAAB&#10;EMhNAJotNzLcAAIgAAIgAAIgAAITJwDNNnHkSBAEQAAEQAAEQAAEchOAZsuNDDeAAAiAAAiAAAiA&#10;wMQJQLNNHDkSBAEQAAEQAAEQAIHcBKDZciPDDSAAAiAAAiAAAiAwcQLQbBNHjgRBAARAAARAAARA&#10;IDcBaLbcyHADCIAACIAACIAACEycADTbxJEjQRAAARAAARAAARDITQCaLTcy3AACIAACIAACIAAC&#10;EycAzTZx5EgQBEAABEAABEAABHITgGbLjQw3gAAIgAAIgAAIgMDECUCzTRw5EgQBEAABEAABEACB&#10;3ASg2XIjww0gAAIgAAIgAAIgMHEC0GwTR44EQQAEQAAEQAAEQCA3AWi23MhwAwiAAAiAAAiAAAhM&#10;nAA028SRI0EQAAEQAAEQAAEQyE0Ami03MtwAAiAAAiAAAiAAAhMnAM02ceRIEARAAARAAARAAARy&#10;E4Bmy40MN4AACIAACIAACIDAxAlAs00cORIEARAAARAAARAAgdwEoNlyI8MNIAACIAACIAACIDBx&#10;AtBsE0eOBEEABEAABEAABEAgNwFottzIcAMIgAAIgAAIgAAITJwANNvEkSNBEAABEAABEAABEMhN&#10;AJotNzLcAAIgAAIgAAIgAAITJwDNNnHkSBAEQAAEQAAEQAAEchOAZsuNDDeAAAiAAAiAAAiAwMQJ&#10;QLNNHDkSBAEQAAEQAAEQAIHcBKDZciPDDSAAAiAAAiAAAiAwcQLQbBNHjgRBAARAAARAAARAIDcB&#10;aLbcyHADCIAACIAACIAACEycADTbxJEjQRAAARAAARAAARDITQCaLTcy3AACIAACIAACIAACEycA&#10;zTZx5EgQBEAABEAABEAABHITgGbLjQw3gAAIgAAIgAAIgMDECUCzTRw5EgQBEAABEAABEACB3ASg&#10;2XIjww0gAAIgAAIgAAIgMHEC0GwTR44EQQAEQAAEQAAEQCA3AWi23MhwAwiAAAiAAAiAAAhMnAA0&#10;28SRI0EQAAEQAAEQAAEQyE0Ami03MtwAAiAAAiAAAiAAAhMnAM02ceRIEARAAARAAARAAARyE4Bm&#10;y40MN4AACIAACIAACIDAxAlAs00cORIEARAAARAAARAAgdwEoNlyI8MNIAACIAACIAACIDBxAtBs&#10;E0eOBEEABEAABEAABEAgNwFottzIcAMIgAAIgAAIgAAITJwANNvEkSNBEAABEAABEAABEMhNAJot&#10;NzLcAAIgAAIgAAIgAAITJwDNNnHkSBAEQAAEQAAEQAAEchOAZsuNDDeAAAiAAAiAAAiAwMQJQLNN&#10;HDkSBAEQAAEQAAEQAIHcBKDZciPDDSAAAiAAAiAAAiAwcQLQbBNHjgRBAARAAARAAARAIDcBaLbc&#10;yHADCIAACIAACIAACEycADTbxJEjQRAAARAAARAAARDITQCaLTcy3AACIAACIAACIAACEycAzTZx&#10;5EgQBEAABEAABEAABHIT+P8BUVbCrLrt1pwAAAAASUVORK5CYIJQSwECLQAUAAYACAAAACEAsYJn&#10;tgoBAAATAgAAEwAAAAAAAAAAAAAAAAAAAAAAW0NvbnRlbnRfVHlwZXNdLnhtbFBLAQItABQABgAI&#10;AAAAIQA4/SH/1gAAAJQBAAALAAAAAAAAAAAAAAAAADsBAABfcmVscy8ucmVsc1BLAQItABQABgAI&#10;AAAAIQBgfa9n/wMAAN4NAAAOAAAAAAAAAAAAAAAAADoCAABkcnMvZTJvRG9jLnhtbFBLAQItABQA&#10;BgAIAAAAIQAubPAAxQAAAKUBAAAZAAAAAAAAAAAAAAAAAGUGAABkcnMvX3JlbHMvZTJvRG9jLnht&#10;bC5yZWxzUEsBAi0AFAAGAAgAAAAhAPr3edLjAAAADAEAAA8AAAAAAAAAAAAAAAAAYQcAAGRycy9k&#10;b3ducmV2LnhtbFBLAQItAAoAAAAAAAAAIQAqywfRQZgAAEGYAAAUAAAAAAAAAAAAAAAAAHEIAABk&#10;cnMvbWVkaWEvaW1hZ2UxLnBuZ1BLAQItAAoAAAAAAAAAIQCw5sHXj5YAAI+WAAAUAAAAAAAAAAAA&#10;AAAAAOSgAABkcnMvbWVkaWEvaW1hZ2UyLnBuZ1BLBQYAAAAABwAHAL4BAAClN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alt="Planificacion" style="position:absolute;left:810;top:-210;width:5220;height:23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tycu/AAAA2wAAAA8AAABkcnMvZG93bnJldi54bWxET02LwjAQvQv+hzDC3jRV2VWqUUQUlmUv&#10;q63noRnbajMpTbT1328Ewds83ucs152pxJ0aV1pWMB5FIIgzq0vOFSTH/XAOwnlkjZVlUvAgB+tV&#10;v7fEWNuW/+h+8LkIIexiVFB4X8dSuqwgg25ka+LAnW1j0AfY5FI32IZwU8lJFH1JgyWHhgJr2haU&#10;XQ83o6C12qY8S+nySCiR9c/v7vTplPoYdJsFCE+df4tf7m8d5k/h+Us4QK7+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LcnLvwAAANsAAAAPAAAAAAAAAAAAAAAAAJ8CAABk&#10;cnMvZG93bnJldi54bWxQSwUGAAAAAAQABAD3AAAAiwMAAAAA&#10;">
                <v:imagedata r:id="rId3" o:title="Planificacion"/>
              </v:shape>
              <v:shape id="Picture 84" o:spid="_x0000_s1028" type="#_x0000_t75" alt="serv_planificacion_bn" style="position:absolute;left:8031;top:847;width:3060;height:1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96fG+AAAA2wAAAA8AAABkcnMvZG93bnJldi54bWxET02LwjAQvS/4H8IIe9O0i4h0jVKFhT1q&#10;1D0PzdgWm0lJsrb++40g7G0e73PW29F24k4+tI4V5PMMBHHlTMu1gvPpa7YCESKywc4xKXhQgO1m&#10;8rbGwriBj3TXsRYphEOBCpoY+0LKUDVkMcxdT5y4q/MWY4K+lsbjkMJtJz+ybCkttpwaGuxp31B1&#10;079WAe9+9FE/urw8DHp58Ze8Ln2u1Pt0LD9BRBrjv/jl/jZp/gKev6QD5OYP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396fG+AAAA2wAAAA8AAAAAAAAAAAAAAAAAnwIAAGRy&#10;cy9kb3ducmV2LnhtbFBLBQYAAAAABAAEAPcAAACKAwAAAAA=&#10;">
                <v:imagedata r:id="rId4" o:title="serv_planificacion_bn" croptop="19935f" cropbottom="15698f" cropleft="43691f" cropright="4965f"/>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4B40A" w14:textId="77777777" w:rsidR="00805153" w:rsidRDefault="00805153">
    <w:pPr>
      <w:pStyle w:val="Encabezado"/>
    </w:pPr>
    <w:r>
      <w:rPr>
        <w:noProof/>
      </w:rPr>
      <mc:AlternateContent>
        <mc:Choice Requires="wpg">
          <w:drawing>
            <wp:anchor distT="0" distB="0" distL="114300" distR="114300" simplePos="0" relativeHeight="251660288" behindDoc="0" locked="0" layoutInCell="1" allowOverlap="1" wp14:anchorId="34C1D870" wp14:editId="0B990C98">
              <wp:simplePos x="0" y="0"/>
              <wp:positionH relativeFrom="column">
                <wp:posOffset>-647700</wp:posOffset>
              </wp:positionH>
              <wp:positionV relativeFrom="paragraph">
                <wp:posOffset>-410210</wp:posOffset>
              </wp:positionV>
              <wp:extent cx="6528435" cy="1504950"/>
              <wp:effectExtent l="0" t="0" r="5715" b="0"/>
              <wp:wrapNone/>
              <wp:docPr id="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8435" cy="1504950"/>
                        <a:chOff x="810" y="-210"/>
                        <a:chExt cx="10281" cy="2370"/>
                      </a:xfrm>
                    </wpg:grpSpPr>
                    <pic:pic xmlns:pic="http://schemas.openxmlformats.org/drawingml/2006/picture">
                      <pic:nvPicPr>
                        <pic:cNvPr id="2" name="Picture 83" descr="Planificac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0" y="-210"/>
                          <a:ext cx="5220"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84" descr="serv_planificacion_bn"/>
                        <pic:cNvPicPr>
                          <a:picLocks noChangeAspect="1" noChangeArrowheads="1"/>
                        </pic:cNvPicPr>
                      </pic:nvPicPr>
                      <pic:blipFill>
                        <a:blip r:embed="rId2">
                          <a:extLst>
                            <a:ext uri="{28A0092B-C50C-407E-A947-70E740481C1C}">
                              <a14:useLocalDpi xmlns:a14="http://schemas.microsoft.com/office/drawing/2010/main" val="0"/>
                            </a:ext>
                          </a:extLst>
                        </a:blip>
                        <a:srcRect l="66667" t="30418" r="7576" b="23953"/>
                        <a:stretch>
                          <a:fillRect/>
                        </a:stretch>
                      </pic:blipFill>
                      <pic:spPr bwMode="auto">
                        <a:xfrm>
                          <a:off x="8031" y="847"/>
                          <a:ext cx="30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0DB3276" id="Group 85" o:spid="_x0000_s1026" style="position:absolute;margin-left:-51pt;margin-top:-32.3pt;width:514.05pt;height:118.5pt;z-index:251660288" coordorigin="810,-210" coordsize="10281,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SySsAQQAANsNAAAOAAAAZHJzL2Uyb0RvYy54bWzsV12PozYUfa/U/2Dx&#10;zmAIhA9NspoJYVRp2kbd7fPKMSZYCxjZTjKjVf97rw0kmclI2+72ZatFCjH+uL73nHsP5vbdU9ug&#10;A5OKi27h+DfYQayjouTdbuH8+aFwEwcpTbqSNKJjC+eZKefd8uefbo99xgJRi6ZkEoGRTmXHfuHU&#10;WveZ5ylas5aoG9GzDgYrIVui4VHuvFKSI1hvGy/AeO4dhSx7KShTCnrzYdBZWvtVxaj+vaoU06hZ&#10;OOCbtndp71tz95a3JNtJ0tecjm6Qr/CiJbyDTU+mcqIJ2kt+ZarlVAolKn1DReuJquKU2RggGh+/&#10;iuZBin1vY9llx11/ggmgfYXTV5ulvx02EvESuHNQR1qgyO6Kkshgc+x3GUx5kP37fiOHAKH5KOgn&#10;BcPe63HzvBsmo+3xV1GCPbLXwmLzVMnWmICo0ZOl4PlEAXvSiELnPAqScBY5iMKYH+EwjUaSaA1M&#10;mnWJD0TCqBtAw/JH6/W43MdBAoGYxcEstsMeyYaNrbOjc8vbntMMfiOm0LrC9Mu5B6v0XjJnNNL+&#10;IxstkZ/2vQv090TzLW+4frapDBgZp7rDhlODtXk40xNM9MCo2RQlMweVTFFI5k1DOg6ZRChUoYFk&#10;WjoYIiZQSxnqxKom3Y7dqR5KYyB96pJSHGtGSmW6DbkvrdjHF85tG94XvGkMp6Y9wgAOvcrON5Ac&#10;Mj8XdN+yTg+lLFkDiIhO1bxXDpIZa7cMMlP+Uvo2gSBJHpU225l0seX1OUjuME6De3cV4ZUb4njt&#10;3qVh7MZ4HYc4TPyVv/rLrPbDbK8YwECavOejr9B75e2btTSqzlClttrRgVhNMUhZh6Z/6yJ0GUiM&#10;r0rSPwBsm6lKS6ZpbborQG7sh8mnAQvzGVnDgYLS+2I1XVfFVFJREEDBvFkSkBlS6QcmWmQaADU4&#10;aqEmBwhjCG2aYpzuhCHchtJ0LzoghqHnLZJSnK6TdRK6YTBfA0l57t4Vq9CdF34c5bN8tcr9iaSa&#10;lyXrzDbfzpGFXzS8nNJUyd121ciBu8JeNtWBgPM0z+TK2Y2JV2PsnHepH4T4PkjdYp7EbliEkZvG&#10;OHGxn96nc9CtMC9ehvTIO/btIaHjwkmjILIsXTht8uwiNmyv69hI1nINb9yGt6Ckp0kkM5W/7kpL&#10;rSa8GdoXUBj3z1AMKT+k+pSjMGqa8Pv+5BXEdHj7bSZ5DU/yqpg8fOwvNfbj9v8ps8H3L7PmoDeH&#10;K7aHvRkOfTiBwispjuK5g+DMF8zSaGYK40J0/3s1xjM4hsApJAnjYa9JjWd4Pqqxj5OXB5QfalwU&#10;14p1IUGDig/S80ON/4Ua26MvfEFY/R6/dswnyuUztC+/yZZ/Aw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anrr3OIAAAAMAQAADwAAAGRycy9kb3ducmV2LnhtbEyP&#10;wUrDQBCG74LvsIzgrd0k1lhjNqUU9VQEW0F6m2anSWh2N2S3Sfr2jie9zTAf/3x/vppMKwbqfeOs&#10;gngegSBbOt3YSsHX/m22BOEDWo2ts6TgSh5Wxe1Njpl2o/2kYRcqwSHWZ6igDqHLpPRlTQb93HVk&#10;+XZyvcHAa19J3ePI4aaVSRSl0mBj+UONHW1qKs+7i1HwPuK4fohfh+35tLke9o8f39uYlLq/m9Yv&#10;IAJN4Q+GX31Wh4Kdju5itRetglkcJVwm8JQuUhCMPCdpDOLI7FOyAFnk8n+J4gcAAP//AwBQSwME&#10;CgAAAAAAAAAhACrLB9FBmAAAQZgAABQAAABkcnMvbWVkaWEvaW1hZ2UxLnBuZ4lQTkcNChoKAAAA&#10;DUlIRFIAAALUAAABSQgGAAABzDqKZgAAAAlwSFlzAAAewgAAHsIBbtB1PgAACk9pQ0NQUGhvdG9z&#10;aG9wIElDQyBwcm9maWxlAAB42p1TZ1RT6RY99970QkuIgJRLb1IVCCBSQouAFJEmKiEJEEqIIaHZ&#10;FVHBEUVFBBvIoIgDjo6AjBVRLAyKCtgH5CGijoOjiIrK++F7o2vWvPfmzf611z7nrPOds88HwAgM&#10;lkgzUTWADKlCHhHgg8fExuHkLkCBCiRwABAIs2Qhc/0jAQD4fjw8KyLAB74AAXjTCwgAwE2bwDAc&#10;h/8P6kKZXAGAhAHAdJE4SwiAFABAeo5CpgBARgGAnZgmUwCgBABgy2Ni4wBQLQBgJ3/m0wCAnfiZ&#10;ewEAW5QhFQGgkQAgE2WIRABoOwCsz1aKRQBYMAAUZkvEOQDYLQAwSVdmSACwtwDAzhALsgAIDAAw&#10;UYiFKQAEewBgyCMjeACEmQAURvJXPPErrhDnKgAAeJmyPLkkOUWBWwgtcQdXVy4eKM5JFysUNmEC&#10;YZpALsJ5mRkygTQP4PPMAACgkRUR4IPz/XjODq7OzjaOtg5fLeq/Bv8iYmLj/uXPq3BAAADhdH7R&#10;/iwvsxqAOwaAbf6iJe4EaF4LoHX3i2ayD0C1AKDp2lfzcPh+PDxFoZC52dnl5OTYSsRCW2HKV33+&#10;Z8JfwFf9bPl+PPz39eC+4iSBMl2BRwT44MLM9EylHM+SCYRi3OaPR/y3C//8HdMixEliuVgqFONR&#10;EnGORJqM8zKlIolCkinFJdL/ZOLfLPsDPt81ALBqPgF7kS2oXWMD9ksnEFh0wOL3AADyu2/B1CgI&#10;A4Bog+HPd//vP/1HoCUAgGZJknEAAF5EJC5UyrM/xwgAAESggSqwQRv0wRgswAYcwQXcwQv8YDaE&#10;QiTEwkIQQgpkgBxyYCmsgkIohs2wHSpgL9RAHTTAUWiGk3AOLsJVuA49cA/6YQiewSi8gQkEQcgI&#10;E2Eh2ogBYopYI44IF5mF+CHBSAQSiyQgyYgUUSJLkTVIMVKKVCBVSB3yPXICOYdcRrqRO8gAMoL8&#10;hrxHMZSBslE91Ay1Q7moNxqERqIL0GR0MZqPFqCb0HK0Gj2MNqHn0KtoD9qPPkPHMMDoGAczxGww&#10;LsbDQrE4LAmTY8uxIqwMq8YasFasA7uJ9WPPsXcEEoFFwAk2BHdCIGEeQUhYTFhO2EioIBwkNBHa&#10;CTcJA4RRwicik6hLtCa6EfnEGGIyMYdYSCwj1hKPEy8Qe4hDxDckEolDMie5kAJJsaRU0hLSRtJu&#10;UiPpLKmbNEgaI5PJ2mRrsgc5lCwgK8iF5J3kw+Qz5BvkIfJbCp1iQHGk+FPiKFLKakoZ5RDlNOUG&#10;ZZgyQVWjmlLdqKFUETWPWkKtobZSr1GHqBM0dZo5zYMWSUulraKV0xpoF2j3aa/odLoR3ZUeTpfQ&#10;V9LL6Ufol+gD9HcMDYYVg8eIZygZmxgHGGcZdxivmEymGdOLGcdUMDcx65jnmQ+Zb1VYKrYqfBWR&#10;ygqVSpUmlRsqL1Spqqaq3qoLVfNVy1SPqV5Tfa5GVTNT46kJ1JarVaqdUOtTG1NnqTuoh6pnqG9U&#10;P6R+Wf2JBlnDTMNPQ6RRoLFf47zGIAtjGbN4LCFrDauGdYE1xCaxzdl8diq7mP0du4s9qqmhOUMz&#10;SjNXs1LzlGY/B+OYcficdE4J5yinl/N+it4U7yniKRumNEy5MWVca6qWl5ZYq0irUatH6702ru2n&#10;naa9RbtZ+4EOQcdKJ1wnR2ePzgWd51PZU92nCqcWTT069a4uqmulG6G7RHe/bqfumJ6+XoCeTG+n&#10;3nm95/ocfS/9VP1t+qf1RwxYBrMMJAbbDM4YPMU1cW88HS/H2/FRQ13DQEOlYZVhl+GEkbnRPKPV&#10;Ro1GD4xpxlzjJONtxm3GoyYGJiEmS03qTe6aUk25pimmO0w7TMfNzM2izdaZNZs9Mdcy55vnm9eb&#10;37dgWnhaLLaotrhlSbLkWqZZ7ra8boVaOVmlWFVaXbNGrZ2tJda7rbunEae5TpNOq57WZ8Ow8bbJ&#10;tqm3GbDl2AbbrrZttn1hZ2IXZ7fFrsPuk72Tfbp9jf09Bw2H2Q6rHVodfnO0chQ6Vjrems6c7j99&#10;xfSW6S9nWM8Qz9gz47YTyynEaZ1Tm9NHZxdnuXOD84iLiUuCyy6XPi6bG8bdyL3kSnT1cV3hetL1&#10;nZuzm8LtqNuv7jbuae6H3J/MNJ8pnlkzc9DDyEPgUeXRPwuflTBr36x+T0NPgWe15yMvYy+RV63X&#10;sLeld6r3Ye8XPvY+cp/jPuM8N94y3llfzDfAt8i3y0/Db55fhd9DfyP/ZP96/9EAp4AlAWcDiYFB&#10;gVsC+/h6fCG/jj8622X2stntQYyguUEVQY+CrYLlwa0haMjskK0h9+eYzpHOaQ6FUH7o1tAHYeZh&#10;i8N+DCeFh4VXhj+OcIhYGtExlzV30dxDc99E+kSWRN6bZzFPOa8tSjUqPqouajzaN7o0uj/GLmZZ&#10;zNVYnVhJbEscOS4qrjZubL7f/O3zh+Kd4gvjexeYL8hdcHmhzsL0hacWqS4SLDqWQEyITjiU8EEQ&#10;KqgWjCXyE3cljgp5wh3CZyIv0TbRiNhDXCoeTvJIKk16kuyRvDV5JMUzpSzluYQnqZC8TA1M3Zs6&#10;nhaadiBtMj06vTGDkpGQcUKqIU2TtmfqZ+ZmdsusZYWy/sVui7cvHpUHyWuzkKwFWS0KtkKm6FRa&#10;KNcqB7JnZVdmv82JyjmWq54rze3Ms8rbkDec75//7RLCEuGStqWGS1ctHVjmvaxqObI8cXnbCuMV&#10;BSuGVgasPLiKtipt1U+r7VeXrn69JnpNa4FewcqCwbUBa+sLVQrlhX3r3NftXU9YL1nftWH6hp0b&#10;PhWJiq4U2xeXFX/YKNx45RuHb8q/mdyUtKmrxLlkz2bSZunm3i2eWw6Wqpfmlw5uDdnatA3fVrTt&#10;9fZF2y+XzSjbu4O2Q7mjvzy4vGWnyc7NOz9UpFT0VPpUNu7S3bVh1/hu0e4be7z2NOzV21u89/0+&#10;yb7bVQFVTdVm1WX7Sfuz9z+uiarp+Jb7bV2tTm1x7ccD0gP9ByMOtte51NUd0j1UUo/WK+tHDscf&#10;vv6d73ctDTYNVY2cxuIjcER55On3Cd/3Hg062naMe6zhB9Mfdh1nHS9qQprymkabU5r7W2Jbuk/M&#10;PtHW6t56/EfbHw+cNDxZeUrzVMlp2umC05Nn8s+MnZWdfX4u+dxg26K2e+djzt9qD2/vuhB04dJF&#10;/4vnO7w7zlzyuHTystvlE1e4V5qvOl9t6nTqPP6T00/Hu5y7mq65XGu57nq9tXtm9+kbnjfO3fS9&#10;efEW/9bVnjk93b3zem/3xff13xbdfnIn/c7Lu9l3J+6tvE+8X/RA7UHZQ92H1T9b/tzY79x/asB3&#10;oPPR3Ef3BoWDz/6R9Y8PQwWPmY/Lhg2G6544Pjk54j9y/en8p0PPZM8mnhf+ov7LrhcWL3741evX&#10;ztGY0aGX8peTv218pf3qwOsZr9vGwsYevsl4MzFe9Fb77cF33Hcd76PfD0/kfCB/KP9o+bH1U9Cn&#10;+5MZk5P/BAOY8/xjMy3bAAAAIGNIUk0AAHolAACAgwAA+f8AAIDpAAB1MAAA6mAAADqYAAAXb5Jf&#10;xUYAAI1sSURBVHja7JlPaNtWHMe/lm1E3WtMoAMnh+6WXrtL/hzjho6upWAvjjWYZ5qwlqTZJYnS&#10;QuJ4ZrBlaXPwjBkrgUBYbPkysmQlLLaPbVdYEgnWSxyIm9aBldY2mIC0Q5Fm2XKsJGpIzPte9Pz0&#10;3k/vffTT773fs0mSJAlEJyKKICCwCWwiApvAJiKwCWwCG8Da2p+E0EnBfvz4D0LIQJm0MkiWHUVH&#10;RyfS6RQAgKZpmM1msOw9Qswoz2bZUezv7+Pq1U/hdF4BAASDIZRKJbDsPbDsKCFmBGyWHUUwGILV&#10;asXm5oZmY/kFEBkYRrLZLBYXf8WbN//iwoWP0NfXh3PnbCiVSqBpmlAzArYcJq5d+wyXL38CABBF&#10;ERwXx/PnfyEQCIKiyG7RUM8m+jCyyIWHDx/g1avduh2CwRAAwO1hAAAL83MIR6JgvB78vryCWDyB&#10;hfk5+Pz9+GZ4EJNTISzMzwEA7gwNY3ZmGm4Po9SV2wGAyakQ7o+//8KWllfQ4+xWtW+offbERAAm&#10;kwnt7e26DLg9DLo62+Hz9yOZSit1P0d/UkEMR6KYnZkGAAUmAMzOTGPgll9lM8Yl4PYw6HF2q2w0&#10;TBiRPTufz4OmaVy8+DEyma2anl2pGJdQvJpIp2cPDQ3DarVCEPhDGbp543pd0DEuUfcr0avDtD21&#10;sLPZLERRRCj0nS4DS8srAABeEDQhFIpFpe7mjetV/XO5PaVc62WV2zyLkGvCXlr6DRRFIRCY0GWg&#10;x9mtxGoAVfHX5+8H4/Vo9t3KbMNub1KAP3n6TLOdvODKoEfGxhsjZuvdjehRLrcHu72JBOtKzzab&#10;q5MVm+08XK7Pj2ycgK4Be2Dga6VSFEW0tV3Cu3dvwfMbaG5uRlvbJULLKNjlaThFUVhf/xsORwsE&#10;QYDFYsHGxjqhZeQC6fP9v7iZTCbs7r5Ea2srdnZ2Dh2viXScjbx48Q8ePfrlWAsjkU7Ysra3M1hd&#10;XQXDfAGz2UxIfUjYZ1nhSLRqv38qkxq9Kk+93R4GhWJRlXjwgoAYl8Dk1PvwI18roSRTaaVPOBJV&#10;bMsZKQAkU2mEI1GMjI1jK7OtmWE+efpMeYa85Uym0uAFAW4Po8o85XGW101OheDz91fZ/eHHB6q5&#10;joyNa9q8MzSsaUMl6YhajHNK2dXrlVy93pptJgLf1rVRXq6Uq9cr5QsFaZPnq+7dHrwrvX6dkxbj&#10;nOYYXL1e6fbgXdXv8qusyjEeNJ9aNmvNU9aRYTeKvp+eOVT7fKFQt82XX90yFvZBnqhXa8mULo8w&#10;QkaM97g69h+KtY5NY1xCFV/lduVxrquzA4ViUdeJnhwn9ajyubncnup08cwtkMpk4tqwWxwO2O1N&#10;VS+j8hj1vM0GXhDACwK6OjuqwMv3DjrLrjyCbW1xKHVXnN3YymRgtzcd2I9s/Ro5XScisAlsIgL7&#10;VMsCoEAwnIz+AwAA///sXD1P21AUPYAngxiQUhZIOjAQROnQVqITbKT8gbQ7FCE1ChBVIqHqgIBk&#10;iSgwIMQEliWGKClSKfADytJWKg042RESH2shQ5DaIXqP54fzQeJECr1ncWK/62cfP933dc+l0Qi5&#10;ECKaQEQT0UQ0UUBEE9EEG4m+ubkhdmpBtK5rxE61iNa0DQA5NdjZ2Rn/DQCGcUxsVQK25xUKTZuO&#10;kcjtXl8oNP338PAXv0ao4p5iX99TapV2uI6Ojg4Aufi87e3PyGaziEQWcHDwjcfsdXY6ibEycUep&#10;29raCp/PD1VVAQDn5+dYXv7EPwLBBqIJ1YMituZSILdqpp6VVbdb+iaMVAoulwvNqsq3/cfHRnnI&#10;gWgLgNuIcX3DniG43d148fzZwxne9fe/xPx8GF7va2QymZJuwJS2YiwHI89IpXmQYGDSDwDY3du/&#10;E/DIwIJgtvRNfr+ve/uILi49HNcxMxNEMDiDlpYWZDIZRCILlrND8tM2tOidnS+4vLyArmu4uvpT&#10;0HB1bd0y5PY+qGfRZ0VEDwwMwuF4hJGRt2hqUgoajo+N4rErN9yTY4hFFa4Mq7hqK+Jn58IP6kOY&#10;2FxZufWFiqIUbdGvPEPY3dvn2RKAnKI2urhkqcAVsyKwjxNdXOL+++OHYC5o3Uijp6eb+3ImNL26&#10;vkazquL7j5911zmafHQ5ow5CGa5Dhtf7BtlslliqFtG9vU+gKAoM4wiNjY2kvrWT6La2Nn7y6CiJ&#10;9vZ2JJNJOJ1OJJO/yW3YRXQg8N504fT0FF1dXTg5OUFDQwMxZfdaR75OkVqzzUQzaNoGHA4HPJ5h&#10;YqmaRNcDjFQKPW53/Q/vioFNOmLxBE/9I6urZufCiMUT8E1M3Zn9sQmJmCouFk+YyovlZEGRkUqb&#10;6mXPAuSUW7NzYZMtU/+K5eRJmG9iij8HAGxqOlbX1hGLJ7C6tm4SNrHfTCHMjpaoZB/s4uKy4HWm&#10;MRR1gPlEkWLZd/5JS5XrffSFogqWgal0rdS6hd7h2DB4XbIt+19M60gL//XgOiqF6B6Kuad8C1Dl&#10;LF7VJdHii7J0mqWqZVmazkL3FBesxHoY5Fyqoq28jCtmZ6j1ZoItnWG+81Yvb9VhyB2ouL1VylIp&#10;KyPXy3LucYWukeY2gUl/TckmH/0/+GgimkBEE9GEgiD1bI3wDwAA///snd9Lm1cYx78giHao61Cq&#10;XkwXa8HuovsH3LwpUQdd3VriohGLCCI6xItabSglJGYFtf6AOecozFXraqKFlRrtTZOMCptKvTDZ&#10;jSyRFdba+SNaL1zh3YWcs/P+SMxsq1Gfz1Xy5rznfc55n5zzvO85z/OQ1UHQME0QpNQEQUpNEKTU&#10;BEFKTZBSE8TRUOqFhQXqPeLwKPXa2hpu3fqeeo84+Er99OmfmJt7AqdzBJmZmQAAl2ucepGIKTR9&#10;Ou/f/xlTU48BbDtcMGeMyspLOHPmI7hc4wiFQgCAwsIimM0tkCQJen0hJicnwBYpyVmDiImRur29&#10;DVNTj2Gz2WGz2Xn4MJvNjtzcU5qVWK2tAICJCRes1lbYbHYkJSVF7a5LEG91pNbpdFhe/huhUAjJ&#10;yck4ffpD1NTUyso0NamV1WKxYmPjv/AU6+vr1LvEvhB2Q9Pc3BPcvfvTripNSEiA2XyNHHOJ2FJq&#10;gjg05kd3dxeePfvrjV1AK6geQ5m7Twsx+B4AHhsoGpTnav1eXKhHhamMxzOKRqZo6ydi5EFxrxCj&#10;PwJq17ZwCSNZFEmf369yjwO2AxgqXfIiud49cE1sPyALrnNK33fRnS+S+95RCkd3oEZqkbNn9Sgo&#10;KAAAmM0t/C1HY2MDEhMTd31R5uNZVKjHJx/nayowC8PH+LrVqgp7WlSkV9VdXKhHaVmFLHpnJIUT&#10;Q7GKIVeZDMeOvQMAuPBFiexPJUa8IGWOcZtaND9KS7/EnTtDuHjRgKGh2zh/vgRerwfHj7+HxcXg&#10;rsyPaDhIYVKIA2Z+OJ0OJCcnY3LShfj4eHi9HgBAMBjY9QW14kKwcDFMoR3Oe/x7ILjIPy8tvVCN&#10;ispjAz8OyuxvZqooZSgtq+Dn1Tc0qmJhKEPblJZVcNmZOSKGf2Bl2LV+m56RlalvaERVdQ2N6vut&#10;1NevWxAKhdDU1IzNzU3U1tYhISEBOTkn35gA7Te70NPZIZv+r5mb+QNYdtb7PMBsWlqq6sFMeUwM&#10;XFtVXYPhwQE4nPdk54j1O0bH0NPZoYo7cuHzEq6ovX39GB4c4AHNff7fMTw4IAvBwUwYNsOwh05W&#10;pqezQzNuCbHH5sfbePtBEDH79qO83ITs7A+wurpCiyxEbL/9yMvL0xypt7a2sLq6guLiT6HTnYTL&#10;NY5AIIATJ9KRlZUFo7Ecfv88uru7kZSUxNMbEcS+mx9A5LwBr179g+XlFeTn50Ony0F6egamp3/F&#10;w4eTSEl5V/aqLzf3FCorL1EvE/uv1DspNgCcO/cZZmZmMDs7jdTUNMTFxcl+T0lJweXLV6iHidhR&#10;agBwOkcwOztLD4fE4VFqkRs37NwxQIu6uq+QkZFBPUocHKUmiIPCnm9oEpNM7CUse2sswFYZtRJy&#10;7DevkwlAuXJ7ZJSaUWEqky0Z/58g9kwhxKXt+obGsEpisdqRlpaKpaUXqmwxypvoGB3jOwYZ4q4/&#10;tvytJFzKCWVZi9WOYFC+byYQXFRlnonUD8pg/D6/X/P6ymQBbo93V8v0rP1a52td1zE6JpNR7PNo&#10;5Ozt63+9NBvSHmMwmiSD0SRtvHypOq4sI0mS1NbRyT+POEdln5VlI2W0YfWwss+fL0kGo0mVdSdS&#10;vT8M3JYMRhPP/KPVNtaueZ9PMhhN0jfffrdjNiDxPPFYNP34yO2RDEYTP6+p+So/l2X6EduirFf5&#10;PVLbtO6P2B9a96ato1Oa9/lUcor3VUtOpRzh5KLMRTGCY3SM7y3ZDW6Pl+9H1xr1jvoOx32zqYHt&#10;DUc+v58nGWJTEEtYFwguwuf3c3v4gWuCT18s2Zs4JYrJiXaasttvdnFZ3B4vr/dKi1kmU1V1jcz8&#10;6O3rl31nbWAbl5SJ7MR2M9kczsi2dDgHifqGRlisdrg9v6hMISbH9PQsl5PJYLHa0dvXr5Lx0O4Y&#10;3GvzQzQRWDLAcFOtOI09cntkv4nfDUZT2MSCfwSCUlPz1YhTqTi9RUr0pyUnMxtEs0NZVimbsp5I&#10;plg4E4GZTaxudl1lW7Wmbq0yhwkyPwgyPwiClJogSKkJgpSaIEipicPNvwAAAP//7J1tUFTXGcf/&#10;C8jIIs0XcdQgGKOdQDUzUehQq5Dpl2REk/Gl49atm0TKqNM6KjqOvEgJYVknoyZ2nCDdquniRibC&#10;ajP1JakZBadpLBKq4G6qYFkLbuJFTDLdHSCOtx/0nNy3Xe4iLws+vxkG9t5zzzn38L/nPvvce56H&#10;vB8EzdQEQaImCBI1QZCoCYJETZCoCYJETRAkaoIgURMEiZogURMEiZogSNQEQaImiOEU9ddff00j&#10;R4wvUft8t/H999/T6BHjR9THj38IQRBo9IjxZVPX1n5Io0eMfVF/8snDPN7Tp09HdHQ02tvb0dHR&#10;QaNIjA1Rt7XdQFlZKQDg7bd3o6ioAPX1FwAAt2/fxldffYWenh7Y7VWy/DDvv3+ERpWIPFEXFRXg&#10;yJHD6OvrQ2trC7799lsA6lwuGRkZ2Ljxt/wYALhx4zqKigpw9Gg1jS4RGaJm4szJWQqr1YZjxz7Q&#10;FDQjKSkJZvOvAQD37t3j5TweN2ihOhExM3VUVBQWLvy57krS0n4CALh+/d+yC6C0tIRGmIgMUWdm&#10;/iysSurqjgMAXnhhvmz7/fv3aYSJESdGa+Nnn/0dOTlLAQC7dv0eMTHyYkpTZOXKXyIzcyFiY2Nl&#10;Yp41axaNMDH6ok5LS8Py5Sv454kTJ6Kvrw9ffNGElpYWdHcL6O3tRVRUFBISEpCcnIyMjJ9ixozk&#10;HyqNicGzz87GunW5NMLEiBM07NhAyUBDkZOzNCybnCCG3fwAIBP03Llz8eKLv8CUKVNUOch7e3vh&#10;dl/Dp5+ewzfffAMAOHXqryRqIvJmaoIYq9D71MT4Nz+kj7wfl/j4SSgsLOKfy8ptPPvpxvV5QXMB&#10;SjGZLahxOlR/D0St6wTSUp8LmlOQpVuT1i39rIdw+kOMm5labdmUFBegxunguQj3vrNflc65rNym&#10;yvFX33ARwA85xk1mC3YWFqvK+QMBzTyEWumDM9IX/HABGo0qwUt/s9TOm7bka9Y/bnMSkqgHhgm2&#10;xumAIHQja/Ei1DgdMJktqKyyY+P6PJQUq+8WlVV21DgdMnHurihXlcvN24Aap4Mn4GRt7a4oR+Pl&#10;JlnZbVs3c8Eesh8M2e/dFeVwVDuRnbVYNTvXOB2ocTpUCUiJCBO1wWDAsmWvIDMzE729vUhNTUVx&#10;cUnQd0D0UlJcgOysxXBUO9HY1IT4eCPcHg9KiguCpiD2BwJITJwcVjvSWdjt8cDr9SIxMVGzLMtu&#10;OxBujwfZixerLrbTZx++kuv3B0hRkWhTc8NBFPnj8vPnzyMh4UeIi4sbkkY3rs/jM6j0tq38LDUN&#10;BKFb1y0+3miEyWzhF8Eh+0GevljL/p2Zkqwpaq22dleUq2zv9AXzsfed/XBUO5/4nOCRgsqlx74o&#10;9vf3oaioBGfOnMaVK//C9u07UFpaggMH3tP9ZTI+Ph6Fj2zRcBCEbmzakk9fwoihtqkNaG5uhs/n&#10;w9SpU+Hz3UZCQgKam5uHtUP+QADGeCMJmhh6UcfGxqKpqRFtbW3o6urCpUuX8NprbyApKemxGszN&#10;2wB/IMBde1rmg9QTEYxQdnCwusOh8XKTrnqU/SAvSIR7P+7fv4/k5BmYMGECbt3y4uRJFw4f/tOg&#10;GxOEbhyyH0S80SizP01mC3fVuT0emMwW+AMBvo+505iHBAAc1U7VNuZZqa07CUDb/caOYfVrCbG+&#10;4SIy0hfwPlZW2XkZt8cjczmyftS6Tqhck8rPxAghKigs3CkWFu4Ud+zYLoqiKPb394v5+VvEmzfb&#10;xc8//4eszEA/VutbsrrffKtC2Zx4ob5Bs8zqNWtl2987+EdVOeU2doxWO8oyjD87joqiKIrrfrNe&#10;tv14nUu85nar2tTaFqp+6bY7dwSRGH6CztT9/f3w+Xw4cuQwZsyYgWeemQWXq+6xvR5KlB6DtLTn&#10;NGdW9vBFOaOGqksP6enzuZdEyqoVy3l9zGU3WGamPHwtN1y3JDHE5ofRaMSBA3+A19sBQRBQVFSA&#10;mJiYx3qMnpg4md/6mb1aZq3QdXuucTpQ33BRZudqbVPa1soHIuzBDnPz7d23n5suSpuc9cnj+VL1&#10;4GYgk8YfCPA20h/5zHcOwhNEDKFLbygYrEtPD2XlNs0njwQxJt/S6/DeIkETQytqURTx1FNPwWq1&#10;Yfv2HSPeaWajEoQWMYOyWQwGLFmSg5aWqyFje0RF0evaRATP1AUFRbBabTAajTAYDPjuu+8wb97z&#10;uHmzHf39/ejp6UFJSanshaeUlJk0wkTkztQfffQXGAwGzJ49G1evXkVnZyeOHfsA0dFRiI2NRXZ2&#10;NlyuOr5OEQCWLXuFRpgY/Zk6PT1ds+C1a61obW1BVlY2rFYb2tpu4OrVK2hubobVasOrry5Ha2sL&#10;Ojv/y4+ZNGkSjTAx4mguvA3l1nv66SQAIgwGAzo7O/nnBw8ewOfz8XITJkxAaWkZjTARGebHtGnT&#10;ZAKV0tXVCQCIi4uD1WrD3bt3sW/fHlU5EjQRUTP1QLM1AMyZMweiKEIUgfb2Ntk+k+lXmDfveRpd&#10;IrJErUfY2mL/MV5//Q0aWSIyRR2usGmGJsaEqAGgp+cu9u7dE3R/XJwRxcW7aDSJsSNqxoMHD3Du&#10;3N/Q1dWF6OgoLFqUReF6ibEtaoIYC9DLGYOk1nUirO1K2PI1vVCgnAgVtfRlfvYC/eOip57hWB/I&#10;IkDp3S7th8lsgdCtP2OwyWzBtq2bB91XtoZzNC7ycBiqRRSjNlOz5VPsH83EaTJbZMunHNVOPktV&#10;VtlRWWXnF0du3gZsy9/Mj3V7PHB7PKoB1gq3sGlLvmxBb+PlJllf3B4PX6HD6ndUO4MKJDdvg2xf&#10;WblN1wW3aUu+rK1NW/L5Khzpapz6houyi4KNQWWVnZ+vPxDA6bMfY2dhMd9mMluQnbWIf2ZBOqWr&#10;dLQEKj1v5QXGVgE5qp28H273l/w46RiyMZb2U/p/lfbTstbMz5nVNajIACO5IFK5aDXYQlVRFMU9&#10;+96V7ZP+rVWPdHuwOq+53eKbb1WI/2y8rNkHZb2r16xVbTte5wrZxuo1a/liXq19bKGutN7jda6Q&#10;i3pZW6vXrBX/5/er6mV9ki4eZtsYp86c1TXu0nbZ7zt3BNUCaeV5svbYObBFxlplpG0r+/mfDq/u&#10;foa98Ha4GehWo+d2y2abULOOdD9bSBsfb9TVR60ZftWK5QMeZwxRv9aKHT11MrRiorDjQ41Dd5g2&#10;vPJuwkJBSMfGstYc9PtBh9cLAGhsagrrPAVBGHvmBwvVqxWxlA2gNF4di58h/Zvh9XphMlvgfTSA&#10;oYTAjk1Pn4+01NSQ4XdPn/1YcwW7NMaI1nmx+latWK47vO9gwgDn5m2QmSLslq01Ro5qJ0xmC1au&#10;1BaUnuCYNU4HNxdZfR3eW7ytxMTJ/JwZaWmpj0yfxbr6ycZ8ZkpK0P8JufQIXXc6PdGwHncSG+kQ&#10;ciTqcYYgdD/x8UVGzaU32gwUx2OkZ8whE3W38MRf2KP68KW+4SJ3G5WV21DrOoGychu326RuMebG&#10;YrZVbt4Gmc3LXFXShxTsWOUXGX8ggIz0BbyuWtcJmcuLHad0bUldaVK3m9QNVVZuU6Xi0Oqb9Pas&#10;ZQIo7WzmymTnLHUFsv1K1yarQ+keCxbxatwwmi69O3cE7tL53eatMjeSltvu1JmzIV1mF+obQsay&#10;U35Wxs9T1qt0bSn3sT6z/ivdU3r6FizuX7BYgtJ4fMwVuGffu6oxvuZ2y/rH6pQePxh32ZiOpTfc&#10;VFbZ+bdmAEicnDjgrL7k5ZcAAJM1bMbKKrtmti9HtVMzR4v0AZAeV5wW0j6H6n+wvjEPjl5bWeoq&#10;k7rIUhRxUExmS9C4gk+CvT1qomYpMvTmW5GGyl3y8ksql1Cw9BlKO175lEzqGhvIFacM11tSXMDL&#10;h4oYFSq1xyH7QR4aWNo35vZi47Mt/2HSJZbLRsuFyI5nYxvsQmIuwfEa2H7cez8o1+GTB7n0CDI/&#10;CIJETRAkaoIgURMEiZogURMEiZogSNQEQaImiODEAPDTMBDjif8DAAD//+ydf1AUZ5rHvzP8CjMa&#10;VJho4i3D5aczt4m3AbKXM8jtVSWgm81FY0UuLNRWXBbdbE7FeFEkrvyWSkCIlUVDTO3hUWcShPyx&#10;UclWXQKY1G2AS11SxyQxiUDMD21OxbJbEJm+P/DtvN093fODESbyfKoo7X67337f5+3+9tNvPz0P&#10;vSYnCIIgl5ogCIIgoSYIgiChJgiCIEioCYIgCBJqgiAIEmqCIAiChJogCIKEmiAIgiChJgiCIEio&#10;CYIgSKgJgiAIEmqCIAiChJogCIKEmiAIgpgi0dN1oEuXLqGz8x2IoogHH8zCjTfeSNYnCIIIgGn9&#10;PWpZliHLMqxWcuQJgiAizqOurX0eZ8+enTxodDRKS8vJ+gRBEJHmUXd0HMXly+P4xS8eIcsTBEHM&#10;lFB3dr6Lt9/uUJYzMpYjO3sFamqqceHCBQCA1WpFeXklenp68Oabbcq2y5Y9gJUrf06jQhAEwRHU&#10;1MeJEyfwxz++qlpXWVkNQD21ocbsPqAue++943jvveOw2ezYsaMEAFBSUgz+XvL442uxdOnf0sgR&#10;BEFCzfPhhx+itfV13fqEhAQAwK5dOzE+Pq6s37WrDDExMX7rTU+/D+np9ynLO3ZsBwBIkogdO7aj&#10;srIaCxYk4uzZ/1PE+vXXX8Prr7+Ghx7KQmbmP9AIEgRBQv3+++/hrbf+pCyvXv0YUlPTlOUvv/xS&#10;JdKlpeWIjg7tHWVlZbUi1gDw0Uf/g6KiLcryF198jldfPQAAePvtDoyMjOCRR/6JRpEgiOsav3Fy&#10;vEjfe2+qSqQBwG63qZYlSQq5MRMTE6rl+Hh13bfddjt+9rN/VJb/8pf/ohEkCII8art9DkTxIgDg&#10;xInPdOULFy7CwoULcfr0aQBATU01Vq78OZYte0C1ndv9N/B6vQCAK1eu6Or5+OOPcOjQfyjLcXFx&#10;uOOOO3TbffbZZzRqBEHMKvxGfYyPj2PXrp3KckxMDHbtKpuRxlZWlqs89q1bn8W8efNoFAmCmN1C&#10;bcbAwEm8//77+PzzExgbGwtrw2JiYpCS8tf46U//DkuWLIHFYqHRIgiChNofr7zyMk6ePDmjDZ47&#10;dy62bSumkSMIgoTaiKGhIezf34iFCxfh/vv/HkuXLkVsbOw1adyVK1fwySef4Pjxbnz11RBWrXoM&#10;aWlpNGoEQZBQEwRBEJGD36iPt976E0ZGzkdk42NjY7FmzeOG5QODQ5AkUVl2u1xhb0NObj4A4FBL&#10;s66srKIa/R4PDjTtg91mC9sxW9va0Xq4HTtLtofUp36Px9Qm/sqvtd0IgghSqL/44gucPv1dRDbe&#10;brebljcfbEG/x6MIWr/Hg7KK6rAKhFk9O0u2R6TdmA189eHpTUUQhOGA+net7EYQRJBCfT3Ce7fM&#10;s1uZnQVRktDZ1Q23y6WILF/e7/FgYHBIJTRaz5B50XabDStWZKH1cDsAYHdVBVKcyaqbhdvlgsOR&#10;hM6ublPxMmoD48ixDjQfbIHDkYTM5RnKMf2J4YGmfVhXsB6dXd3IXJ4BQRiGIAxjy+aNqN3T4NcD&#10;zsnNV2zF+pW5PEPVH7ZfeloqnM5kuF1L4Ha5dPXl5OYr27D2762vg8ORRFcpQUId6o42mw1Xroxj&#10;/vz5+O6707j55lvw7bffwGKxIC4uDlarFXPmzIEgCLj55kX4+utvZixhwMDgEERRUsTnQNM+ZQqB&#10;Fzvto78vcWJCbDSl0O/xqIR+zepVyMnNx7biElU9ax5bhTWrVwGAImxm3i8/zcGmPvgnBwAQhGHV&#10;+to9DdiyeaPpDcvtcqFxfxMyl2fg6U1FiqiGw1sOZnojPS0VPb196OntU9Y17m+K2KcSgphOQlbO&#10;2NhYpKTcioSE+bjrriW48ca5yg8nRUdH40c/Ssb8+Qtw5513ISFhHmbynWWKMxnpaak6AWFCmeJM&#10;xqGWZuUvPy8XAJR/1xWs14m4L5iQ8tsw7zfUOWrWhtq67z1cXoy1Asn+DjTtMxVp7fRMsHPG24pL&#10;fK7nPeANhQU6+xk9MfT09iltX/PYKroyCYLDb9THiy826OaoJyYm8JvfFOLWW29TrS8q2ogbbrDh&#10;iSeewI9/fLeqbOvWIsTGxoV3CsNuR7GBYDCRlCQRTqdTEUpBGIYwLKiElXnUkiQpj+Y8oiRhcHAQ&#10;bpcL6wrWQ5QkRdCYKGv36entw+DQENJSU5HiTNbV5UhyKKJmVIe2L719fcjMyIDNbsPg4KCqX997&#10;9J/AkTQ5BWKE9niBtkkQhtHZ3Y3MjAw4HEno93hgs9mR4kz2WQff56NXn1j4fbX1t7a1K/YPxCYE&#10;QUJtItSSJGHPngZ8/fXXeOmlvXA6U1BYuB7V1ZUQBAEvvFCHkZER1NRUYeHCRdi8eQvq6+shCKen&#10;VajDAfM0eWjulCCIiBdqAJBlLwALvF4voqKiMDExgaioqKtlk1X6KptJoTbzmqeTsorqkOdeW9va&#10;sSI7a8rhfjm5+SFHXjDPPVx29GePqbR1KvsSRKQQ0stEi8WC++/PwMMPP8wJt4xnnilCfHw8XC43&#10;fvnLPNU+mzdvhC2MscSBsq5gPV5sqIPdZsPK7KyIMHqoIn3kWIcyrz4THDnWAbvNhszlGWG90dEL&#10;Q4IwJ6SXiV6vF4sWLdSJt9frhSzLWLz4Fp/iPt00H2zBcyXFfr1P7fQGm4dm3qP2xRm/va+pEVYH&#10;o7OrG437m1QeZCDbPb2pSBWK19v738r/+Vhns3YAky/++MgSFt3ha19RkgzrWpmdheaDLao2mnn+&#10;7Jj+bMjbo6e3T7UtH40DQBeayNezrmC9qtzMJgRx3XvUY2NjuPvue3Dq1Ck0Nr6EW25ZjKee+h3m&#10;zJmD0dFRpKffh3PnzqKmZjcSExOxdeuzSExMnFJSgWs5DaF9ND7QtE/1yJxmEq62t74OObn5yFye&#10;oUQ5sPhiXoD6PR6lnBcSs+0cSQ7Vi0gehyNJ93GKEQODQ6qXi6zNTFBTnMmqNpjd2FhoIxPGLUUb&#10;DcMG3S6Xcty0AEP+avc0qMaD3Rz4thkJsNPpVNmLj+MmiFkn1HFxcaipqYbXO5mR5dtvv0Fp6e8B&#10;TIbt1da+AFmWERUVhZGREZSW/t5nsoBrTX5eLnJy800/4d5QWKCbI+33eEyjJrSCyYf9HWppxsrs&#10;LDidyX7rCHQ7o6cA7ccngcKL+4rsLHR2dWN3VUXQbXixoQ7lFVXYXVWhtIePDe/sOh50nelpqRCE&#10;YZ8va9ncuFG/taGTZvHpBPFDIuSXiZFAMC8T2VeHRi8TWeiZtkyUJEiipBIO9lELLx7O5GTdhyJG&#10;L9183Rh8bTcwOKTyELXLnV3dECUJK7OzDMVNOx3B2sn3ge9/IKF9Rv3Vhu+x9vqzobZf2r5p22rW&#10;DxYKyMIiteUEQUIdwUIdCfT09uHw1aiNULxogiBo6mNaGB+/jOjoGMiyjMuXLyM+Ph6jo6OIi4u7&#10;7o2dnpY65c+zCYIgob627rvFgtTUdGRkZMBiseKmm27CuXPnEB8fj+ee24H4+HgaEYIgiGCFet68&#10;hKCmPiwWCyYmJmC1WhEdHYXR0TFYLBYkJCTg4sWL8Hj60dvbg+joaMTHx0OSJHi9XixYsACSJCE+&#10;Ph5jY2MYHx9HVFQULBYLYmJicfnymC7Ez9/PnBIEQcwKoX7ggQx8+umnAVcoiiLq6uoBTH4EI8sy&#10;rFYrXnvtED7++COMjY3h+edrlS8bWXlZ2S7Isoy1a9fijjvuxMSEFxaLBVFRUTh//hx2767Wfd24&#10;bNkDNIIEQVz3BJSKq6SkOKhfv+M9X6vVCqvVgvHxK0hMTMTp06dhsViQnJyMU6dOYfHixfjqq68g&#10;yzI3FWLDpUvfx1wbHbuysppGkCAIEmpg8gOXsrJdIR1Aki5hz5563fpXXmnCwMBJpKXdh0cffVRT&#10;KmPLliLccMMNhvU+88y/Yv78+TSCBEGQUDPOnz+P55+vmdLBZFlGYmIiBEGALMtYsGABLly4AKvV&#10;CovFiomJwD6K+e1vn8LixX9Fo0cQBAm1L3bsCP0HdCwWC26//Xb86ldP6sqKijYFFPVRWlqO6Oho&#10;GjmCIEiozfjzn9/Gu+++M60NveeepVi7NodGjCAIEupgOHr0CI4fv7a/p3D33fcgJ+efaaQIgiCh&#10;ngperxcNDfUYvpriaqrMnTsXW7ZsRUxMDI0QQRAk1PI1yDo7NjaGd975T/T0fIDR0VHTbWNiYvCT&#10;n9yLBx98aEYSCxAEQcxKoSYIgiDCh5VMQBAEQUI9Y/R7PMjJzVf+1hWs9/lj8tOVBaTf40FrW7tu&#10;vSAM61JVhUrtngZVnyMxw0mwbQq1D7wN+PRjRuMQLHxWHGAyxZnIZTG6VrZvbWvXJUkAJlPPhTtZ&#10;graPM3Udh2O8grVnT29fQGnnpgX5OuZ/+/vlNw636db/Yd/L8rudXab7nhwY1C1fFEXTYwWzPpht&#10;Aqnjdxs3y2fOCEHZxogzZwTTcrMyrd18bbv2ibyg2udr+0Bsot2PLfs6LwLps9n4B9ovo+OY1X9R&#10;FP32N5BtArGZltLyKp/1BHOusfZpzw2jdr1xuG3K/fU3XtN1XYaLWTn1saGwQHWn1CarFSVJyTjC&#10;ylKcybDbbGhta1cSqPJJcLUZXNg2/HreM+Dv1mybxv1N6OntU+7yzAtk5WYemiPJocqgIgjDV7Ox&#10;eFQJX1kyXV91sv87HElwu1xoPtiitKent09pO9uX1cWeXJideAJpuy/vmc/DyBAlSfHwgq2X5YY0&#10;tN/VPgvCsDIufL/cLpcuX6M/b9PMtlpY/bznz/ax22y6DDfMA9xWXAJBGFZtoz0u87LdLhdESQr5&#10;6Y23hcORZJrkmS03H2xBv8cDu82mZPup3dPgc6wD8agHBodQVlGt66/WI/ZlT6Prlbcn/1TCtuGf&#10;lMoqqnXX7XQ8tc7aT/zM0lZp8ytqL0hJlJCSlwtRknzmYuz3eExFgU1RaJPqbigsUOVC1CbD9Xcy&#10;a/vH+shSf7W2tcPhSFL1x+wiSUu7F/2eT5CeloraPQ2TiXj7v9/X6XQq/1/z2CrVvtuKS2Cz2ZGf&#10;l+vXFr6EXal39SolYW5tXYNuPAJNs7Vm9SolnyOPKElYV7AeGwoLkLl8MoUYn1NS269QH92N6mnc&#10;36QkNHa7XHAkOYLq28DgkO5cZmPN+stnE7LbbLpM7qGODb98qKUZ24pLVPkzgcks8pPHe1NX36GW&#10;ZoiShH/ZWAS324Utmzf6bUPzwRZVGjvtGJnZ0+h65TlyrEN3Xe6tr1OlzwvmuiShDpFtxSVwOp3Y&#10;W18XsKCvyH7IZ2aW9LRUNO5v0g1cfl6uctIacaBpH9YVrNdl9eaXg4Fl3N5bX2d4E2Kipz0RA2Fv&#10;fR22FZcE3D5BGMaBpgrlAglG1PgLinntTIC0SX3DcT7w9T29qUh1cYcDlmme5XHk6ezqVh2fv+EK&#10;wwI6u7pN07bl5+XqzsGyiuqw2ihQnE4njhzrUAnuhsICdHYd14krf+M40LQPZRXVqryfouj7nNGe&#10;A6Ik4ejRDrhdS/za0+h65dldVaG7dsN9zoUChecRxCwmEkQoHDdbM6foerAnCTVBED84YWbTN+lp&#10;qQFNmfzQmVXheZEYqsbfiafzWPw87HTj6yVcOEMUQ7WvNrSRn3aZ6viEGuZmFDo2m9ldVYFDLc04&#10;1NI8K0QawOwMzwsmxMffulDD2AIJcboW4T8shMwolMxXONZU+zLdoVDBhgQ++etCv6F3oZ5/RnY1&#10;Cwfkz0tfoWpTCT0LJbSOmHmue6EuLa+S3zjcpvyZxSEbXdSl5VXyvzX/u7L8bmeXbpsnf13oVxwv&#10;iqLqOIEKiVHZBz29qnY9u32H6QWsPbavenlBuSiKOoHh9zGKU2b1GMXNsjo/6OmV/7DvZV2M+wc9&#10;vYpIBdLmQOxmtp/RzSmYuszKS8urDI9x5oyg2ODkwKD8Ql29rl4j4eVtU1pepbNlMG0mIpvrPo7a&#10;7V6ihGbx4Vk5ufk4cqxD9eit7OMjLCo/L1f5v8ORpAu30n6R1nywRRftUFvXEFC0ybqC9Wjc3+R3&#10;eiI9LRU9fX1K+51Op2H4UWtbOxxJDrS2tSt/mcszVHGmuqkALhyO/fG2MQvXCjREUfsGfkNhgRJn&#10;y5YDJVC7+ZoiC+d0m/bc4CMeRElSxTbz4YDNB1t0j/La0LOnNxUp7dVGpxjZyiw8kKA56oilcX8T&#10;dldVYGV2liIY4aKzqxv5ebnIz8uF3WZT3QxYaJEZgjAMt9uFDYUFcDiS/Ma87q2vUz6RNrpQBWEY&#10;g4ND2FmyXXXTYrGm/GfHkiSq2tvv8WBnyXbVXyCwEEUzWIiiVmxDCVEM1m48LLQx0DDCzOUZKpvx&#10;/XS7XErct6/5bRYOyELu+BvlzpLtOnvwdXV2dWNvfZ1yQwz0BsPaxPevs6vbZ8gpEZlQ1Md1QCSF&#10;JxEEEX4o+eAPmLKKavR7PCF/JEMQBHnUBEEQRBig36MmCIIgoSYIgiBIqAmCIEioCYIgCBJqgiAI&#10;goSaIAiChJogCIIgoSYIgiChJgiCICKK/2fv3MOiOPN8/23uNiZGpDWahCbJ7Mbm0UkyQDI5T8Dn&#10;md0ZjDvnSRD2LBlWZncNC86M8ZaLIEpAIiYRlMkcL2FNTjBsTOQyc5IoZs/sLOAkMwHUMdqY2ag0&#10;arw08TLazb37/NFWWVVdfW8uyvfzPD5SXW/Ve6v61u/9vW/9im8mEkIILWpCCCEUakIIoVATQgih&#10;UBNCCKFQE0IIhZoQQgiFmhBCKNSEEEIo1IQQQijUhBBCoSaEEEKhJoQQQqEmhBAKNSGEEAo1IYRQ&#10;qAkhhFCoCSGEUKgJIYRCTQghhEJNCCEUakIIIRRqQgghFGpCCKFQE0IIoVATQgihUBNCCIWaEEII&#10;hZoQQijUhBBCJpBQb9++jS1OCCHjVagPHz6E06e7cfBgB1udEELGo1DHxekBAPff/wBbnRBCfEBj&#10;t9vto5VZf38/IiMj2eqEEOIDYaOV0b/921s4deoUZsyYgeefX86WJ4QQLxkV18eVK1dw6tQpAMCF&#10;Cxdw5sxptjwhhIwnoZ4yZYpsOyZmGlueEEK8ZNR81N9+24N9+/biBz/4W8yaNYstTwghY2lR9/X1&#10;oaOjA3v2fAgAuHTpEt577z385S9/QUNDHU6f7gYA1NV9iC+++COsVit7ghBCXBDUycSBgQFUVm7C&#10;tWvXxN/+/u//F4aHh3Hx4gVJukEAwKFDh3Do0CH85je/RlRUFFauXIXo6MnsFUIICcSi7u3txX/8&#10;x6eoqtqMzz77vfj7yZMnUVJSLBNpX63wDRtexeHDh8Tfjh07hsrKTdi3by8sFgt7ixBCi9oTW7f+&#10;b5w9e0bcHhoaAgBcuvQtdu6sDkqB9uz5ELGxsbj33vtgsw3j22+/xYEDrThwoBUxMTFYtepF9hoh&#10;hBa1kqGhIaxZUyATaSkVFZtk2/fffz9KS8vw6qvlbs/76qvlKCvbgNmzDbLft23bqpr+0qVLWLOm&#10;AL29vew5QgiFWkpx8Vqn36KiojBpkhYnTpyQ/T537nfx3HP/itDQUK8KoNFosGhRDlJTU2W/f/HF&#10;HxEREYlJk7ROx5SVlbLnCCEUaoGPP/5Itj1p0iSUlKzH2rXFSE5ORlPTXtn+rKxn/SpIWtpTsu2W&#10;lmY89NBDKCpai/XrX8Vdd90l2//++7XsPUIIhdpqteLzzz+7mTgkBEVF6xAWdtO1fe7cOfHvBx/8&#10;TkCFeeSRR8W/L1++LMv3xRdflsUJOXr0KAYHB9mDhJCJLdQdHe2y7X/6p392SiN9X0Zp9frK1KlT&#10;3e7Pz/+ZbLut7Qv2ICFkYgv1qVMnZdtqFrPUuu7uNgVUmBMnvhb/VvNxT58+Xbb95z//mT1ICJnY&#10;Qu2Na2HOnLni32azGcPDw34Xpru7W/z7vvvu85h+cHCAPUgImdhCPWvWPbLtq1evOqVZsGCBbPuV&#10;V9Y5pYmIiEBiYiIee+xxJCcnY/LkaKc0JSXFsu2nn37GKU1/f79s+95772MPEkJue9wGZbpw4Tx+&#10;+csqcVun02H58pVO6Y4ePQq9Xo877rgj4AJZLBacPHkCc+d+12nfO++8ja+//m9x+6WXVjtF5iOE&#10;kAllUc+YcTfi4uLEbbPZjLa2Nqd0c+bMCYpIA0B0dLSqSHd2dspEOiZmGkWaEEKLGgCGh4exbl0R&#10;0tMzkJSU5DKd3W7H1atXce7cOZw9ewYXL17ElStXYLVaMDAwgKGhIdjtdmg0GoSGhiEiIhxarRZT&#10;ptyF6dOnY9ase3DPPfdgypQpCAlx/fz48ssj2L37faxdW4yoqCj2ICGEQu0Kq9WC9vZ2HDzYgZ6e&#10;HgQ7rPXUqVPx8MOP4PHHv48777yTPUUIoVB7w7Vr1/DRR7+B0WjEKH4TF4BjaeDTTz+DadP4dRhC&#10;CIValYGBAaeVGWPBihWrEBsby54jhEwYvA5zGhERgb/7ux/jk08+dj5JWBhmzJiBBx/8DuLj78eM&#10;GTOg1WoRERHh8byDg4OwWq3o6enBqVMnceLECZw/fw4DA85rpB9++BGKNCGEFrUnSktfgd1ux9y5&#10;38WTT6Y4vS0YTC5fvozf//4ADh8+hN7eXo9hUwkhhEJNCCFk1AlhExBCCIWaEEJIALidTPz66//G&#10;Z599hrCw0HFXcJvNjpSUVOj1epdpjJ2dsu0EgyHo5cjKzkGCwYB1RQWq++L1cdi4oSzoeQLA7toa&#10;n4+1WK0wmUwu26TL1A2r1fEhYV2sDjpd8CdvS8vKYezs9Kv8hFCoFVy5chVffXV83BZe+qEBV4Kg&#10;xmgIxNLlK0dEpAPFZDLJ2kXZFqsLi8S/MzPSkbkwnXcJIeNZqG8XBDFanJsPi9WKuobGoAmQK9F/&#10;c0vluG4TnS4WZnMPzOYeJ6tZ2DdSqI0+CCGumVA+6lUrlwEAjMabowRjZyeysnOQlZ0jCrmUbTuq&#10;xf1mc4/4t9QNobTcVxcWiem27ah2cltkZefI8lWmUSItg9Kdo5ZnXUOjx7aYl5oCAKjYvEX8rWaX&#10;4zuUS/JyZWmFskrPq9YOWdk56DJ1y8rZ3NIq7hPSl5aVy441m3tk5Zda9YSQCSbUFZVVMiHqMnWj&#10;tKwc0VotMjPSYbFasTg3X+Y6aW5pFfcvVQnxqkQQqwXz05BgMIhCpeaWycxIF8XMlQBXbK6SlUHN&#10;nSPkmZmRjgSDAXX1jV6JtdAGAnub9gfcxlKRrdhcJT6EMjPSkZyUqHpMc2srzOYeZGakY15qiij2&#10;hJAJ5PqQ3vRvbqkUh/qCqOys3u4Qk4XpyMrOQc2uWuQsyhbFU9g/LyXFrVgLIrquqECcpBMmzoyd&#10;nbKJO8FlIpyzrv7XWFfkPNnZ1t4hK8NT89NkD5PmllZxf7RWCyx01Leu3rN7Z0leLrbtqIbFanUc&#10;K7G0A3FrSOvuzj0kkLlQ7gs3mUyyBwghtKj9wGaz4e67Z0Kj0WDatGnQaqMRHh4OwBHudObMmQAc&#10;HxqIiopEZOTYhiNdV1SAeH2c6EZQE3Lp0FwQPyWeVkAIwi4V5MyMZwAAdfW/9uucSgRBvSnUBwA4&#10;/O9Kd4S37o+aXbVinZVuD1/xZ2WN1KUkjA4IIQFa1P39fVi69Hl8+umneOKJ7+PcuXP43e9+h9On&#10;u9Hb24tf/OJ57N37CX7wgx/gq6++wvHjx3HkyJ/GrJIJBgM2bihz6eMdycktYVJOeFAEm+hobcB1&#10;aG5pdflwGg2EUYpgeQujEEJIABZ1REQkdu2qwblz36ChoQGff/45Ll68ALvdjoiICOza9S7MZjM+&#10;+OADHD58GCdPnhwXlRXEUhAlwZrV6/VIMBhk/6QIFp6r5X43rWfH8L1i883PlwkWfEZGYKtMBMFX&#10;+pFz/jFbtKyl5fd21UbOomzxb1c+ZF2sTtZuyglXT3iTfsH8NKeRCSEkAIu6r68PixbJh9i7d/87&#10;jh49ioGBASxa9FPZvo8//giff/7ZmFd2bVEhFufmY9uOasxLTcGbWyrF1R6yutyw7AQfruDL9mQV&#10;Zy5Mx759+9HW3iFzQcxLTXFyWXjLxg1lWF1Y5NI3rtPFIl4f52QVJxgMXvmbF8xPE1d75LtwewgP&#10;NMFFIfzm6WEglF3avq781Xub9osPoXmpKWNq4RMy3nAblKm9vR2NjfVOv9tswygvf132W2trC/bt&#10;24vBwQG88YZ8DfGRI3/C7t3vQ6PRBLXwzz6bjTlz5rjcr+YzVvuty9SN9o4OaLVamWUnPUZIn5Wd&#10;A50uVlwnbezshFYbLRNxi9WKfU37Vc/nqkzKcyipa2iELjYW81JTVM8hpAGApMREl+cS3kyUvnWo&#10;PJ9aGqk1v2B+mvgGo3CMqzIBjglRU3c39HFxSE5KdDpWmiZzYbqY/0i8SUrIhBHqmJipWLXqJZSU&#10;FOPChQvYunU7Tp48ibfe2o7oaC3Wrn0Fb7zxGrq6uvCrX23F+fPnUVW1GaGhwX0V3ZNQB4owZBes&#10;4aXLV8Js7sGSvNyAV0cQQsiIuj5mzboXgOOrL9obIhYTMxU2mw0zZ94DAOjt7UV0dDQGBwcwdepU&#10;DA8PBV2oRxrl69aC+4MiTQgZ90IdHh6Ow4cPA9AgJCQEhw4dFPdNmhSFw4cPw2azISREgyNHvryx&#10;dE9zyzVOgsGA3bU1bof1hBAy0vi16uPQoYPYvbsWgB2hoaH48MMPsGfPhwgPD4fRaMTu3f+OwcFB&#10;aDQhqK/fgw8+eN+rz3KNJMbOTtQ1NGJv036fVy2orQTxl0DeuBPilARKXUNjQCsr9jbtR11Do8/t&#10;6G+beFptE+zjCLkthLqvrw8rVryAoaEhZGU9i7lzv4tZs2YBAPr7+/Hiiy/DYrHgpz/9Z8THx+Ov&#10;//qhMaug8Aq3xWJF5kLHK8r19Y1jVp5A1jsvzs0f02h2dQ2NWF1YhHmpKY4VLkF45TzQNiGErg8X&#10;2GzDmDFjBl577Q0Ajo/OvvXWdmg0GthsNkybNg1btvwSADB79mzs2fPBmFSuy9SNml21siVh0Vqt&#10;bO3wWLhT/K3LWMdvrqtvlJUhWA8NupQIGQGhnjRJi9deK4ewYESj0eD69euw2+2IioqS7QMcE4tj&#10;werCIq/EbW/TfnEtcXJSIlatWCYblr+5pVJcxzwvNUX2mrX0LTppHJGKzVWyOB3CypGs7BxZmTyl&#10;y8rOEeNCS4+t2VUrLpeTLhd0JfLCWvAF89Ogjda6rP+qFctcvvji6UGyvmyD6A6RtoWnNlS2iRDF&#10;UK1e0vZaMD9N9tBta+8QXzYay4cxIeNCqPv7+/Hyy/Lh6kcf/QZ/+MMf0NfXhw0bNsr2/ed//ha/&#10;/e3/G5cNUNfQCLO5RxSKLlM3Fufmi0GQAMfbhdLXm9vaO5CclIhtO6qRmfEMEgwFTg+I/Lx/FQVf&#10;KUTeplucm+/yQZORkS6KkbGzE9t2VLuM0yF9YFmsVjy/bCUSDLNFcTNJrPXVhUWI1+tVY5AIr+FL&#10;HyhSpG2mrIurNlSiPP/i3HzZV3ykD9HSsnIxnrbZ3IPtkjy6TN1j6uIiJJj45aOOjp4MALh8+TKO&#10;HDkCAJg58x7xFXIAuH79Gjo6HJbPvffeB5vNNj6Fur5RJnDx+jgni1PqQ11XVIB9TZ+K22pv53WZ&#10;umUvnEgj8fmS7pdVrq1kqVAK4VRdPYik4hat1crqV7G5Slb/jRvKXMbHjtfHYXdtDZ5fttLpTUlP&#10;b226a0PleaR1c2cZZ2Y8g+bWVvFBIG2veH1c0CY7CbklLeoZM6Y7buqNGzA8PIxNmyoxc+ZMDA8P&#10;IzbWYYm99tpr6O/vxdy5cxEbO+3Gcr1bI/y18PafJ9/pkrxclJaVY9uOatlQP1qrla04sFotsCYl&#10;Op3PUzp3r503t7R6/OAA4PhIgtKXrFwHrlwd4WlFyM7q7eLHBJSWeiDiaOzsRJLCyna8Tn5AZplL&#10;H0pCfBVjZ6dTe9H3TSa0UD/wwIOOg8PCMTw8DACIiYmBzWZDXJxjmBoREY7+/j6EhoYgJmYahoaG&#10;EBZ2a4S/Npt7oE2M9iqtYCkuzs3H2qJCxOvjoNfrvVrJ4G06NZFu7zgocy24WuIWHa2VxZsGAKvF&#10;6tLa9ZYEg0FmRSvdNP4sQ9Rqo53KJhX+pctXYtWK5eIIwBHn+7jLh5rwkV5CJqTr449//ANKSooB&#10;OFwdJSXFeP31jYiIiMCxY0dRUlKMvr4+hIWFoaxsPUpKihEZGTnqlVtXVODVV1nUhNDXsKQ7q7eL&#10;E3LerlH2dy1zc8sBmTvDXXCkjIXpYrkE9gZpWZ00bnQwrNd4fZxT2aRlN5t7ZP0itbQzMtKd3D+M&#10;a00mtFAPDg5iYGAAgGPFx8DAgLg9PDysui/YAZm8tfqemp+GrOwccaWAxWqV3fw7q7eL30MUrDZv&#10;VwwIE5GCRSkcl5mRLvv+olIopcN2b9I5H/eMuIpDuqLDlfhJI+uVlpXLXB9C/QVRcxe1rrSsXCxr&#10;xeYqmWgaOzvFtlhdWOS3cCcYDOLKjb1N+5188cILP80trbIJzwXz07BtR7X48Fu6fCVdH+S2wa+g&#10;TOMFX4IyCcNkrVarGna0uaUV5p4eJ3+umq9aOgm4t2k/rFar6ppiQVSemp/mcnmeq3Rq+Up/EyL0&#10;CZHyPPnUhfpnLkx3uHaitbI2EOrvKfKe8JKLtKxSSz36RvtK28hTGyr3m809aG5txbyUFOh0sbK0&#10;QqRDIX/lV9SlUfiUk7WEUKjHuVCPF1wt1SOEkKC6Poh/8MslhBAK9S0ArWlCyLgX6r6+/hv/94lL&#10;+4TJx9sdTm4RQsa9UPf396O8fCMuXbqEiorN+NGP0hASEoIXXnhRFG1CCCFyRvUNFJvNhsHBQZSU&#10;rEdvby/mzJmDOXPm4ssvj9xyX38hhJBxIdTBFs/w8HB89dVxhIWF4/z583AsrdbgT3867F/hwyju&#10;hJAJLtRTptzp8wm1Wi2uX78Om82GqKgoDA0NwW63IyQkBKGhofjoo/+L/v5+DA05vqEYEhKCiIgI&#10;MaCT1WpFeHg4IiMjYbVaYbfbcccdd6K316pSvrvYg4SQ2x63PuqYmGk+ncxut2PhwkxoNCF49NFH&#10;UVKyHufPn0NpaRl6e3sxMDCA4uISXL58CYsXP4fVqwtx7tw3KC4uQV9fLyZPvgPPPvsTXLlyBevW&#10;vYLo6MlITn4Mf/VX31HN7667prAHCSET3aKegpCQEK9DlGo0Ghw/fhxlZa/CZrPBZrNh587/I4p4&#10;ZGQkvv76a2zduh3Dw45zvv32uzh//jzCwyPQ02PGo49+D7/61VYAwJo1RQgJ0aC0tEQ1v0mTtOxB&#10;QsjEFmqNRoP4+HicPHnS6xMePXoE/f19kq+/AIODQ4iMjIRGo8Enn3yM6dOny465cuUywsLCMDQ0&#10;hA8//AA22zCE9yVDQkJgtfYiNFRu/M+YMYO9RwihUAPAk0+m+iTUfX19OHr0S9GKnjVrFs6cOSN+&#10;S9FsvgiL5TosFgtCQ0MRGhqKwcFBxMTE4MKFCzh0qAP33ReHs2fPioGclCINAE888T/Ye4SQCYHH&#10;ddQPPeT7F8Ttdrv4Ly3tKQwMDOCxxx7HCy+8hLNnz+Kll1bDarWir68XS5cuw7lz57Bq1Yt4+OFH&#10;MGlSNB577HHZOdRISkpm7xFCaFELzJo1C998843PJ3f4rDtRUbFZ/O2dd96F3W6HRqPB4OAQYmJi&#10;sHPnOwCA7Ox/vJFmJ0JCQlyK9NSpU8ckbCohhIwFbqPnCVy+fBmbNr3uVwYRERHQ6aYDELLRYGho&#10;COfPn4Pdbse998bdWE99c/8333wDu931BGZe3hLExTF8JSGEFrXMgp0yZQquXr3qcwYDAwM4e/aM&#10;aGGHhoZieHgYWu0kXLt2HadPm3D33TNx8eIFr6zkSZMmUaQJIRMKr2N9/PznSwPOzGq1oqBgDb75&#10;5iyKiorxN3/zt7DZbEhPT4cXhj0A4Gc/+zl7jRBCoVYjOjoa3//+EwFlptFoEBUVhbffdvipf/jD&#10;H+H11zfh0KHDXn2hfPbs2T6/hEMIIbc6XvmopZSWvoL+/n6/MrPb7XjggQecYoh0d3d7DHUaFhaG&#10;kpL17DFCCIXaG9asKRj1gq5f/6pXVjchhNxu+KV8xcUlo1pIx6vkFGlCCC1qnxgaGkJx8doRL+Da&#10;tcWIiopiTxFCKNT+snlzJXp6zEEv2J133omXXy5gDxFCKNSBCjUAHD58CHv2fBi0Qv34x/+TsTwI&#10;ISSYQi3Q1LQPra0tfh//2GOP4+mnn2GvEELISAm1wIkTX+PTTz/FmTOnPaadOXMmfvjDH+Ghh2az&#10;NwghZLSEWuDatWv46qvjMJm6cPXqX6DRaGC32zF58mTo9XrMnm3AlCn8SgshhIyZUBNCCAkcLk4m&#10;hBAKNSGEEAo1uaVobmkdkbTeUtfQOCL1MnZ2orSsnB1MKNS+kJWdI/tXsbnKKc1o3lhZ2Tmqvy/O&#10;zYfFag34/F2mbqc6ry4sGodCfWBE0ir7VdoOUsGvq28ckf6sqKzCuqICUbRH6oHg6jpy9Xuw8xmL&#10;+3gszj9e6g8AsN/G/MNPFsm2r1ss9n/4ySL7qS7TuCnjF23tQSnP1u1v2V8uWHNL9EvJ+g0jktbd&#10;cS8XrBHbWXldBINjRqN9T33DmLXpSPT9SLTTeM5Xyrs179mvWyzj5p6ZUK6PaK0Wu2trvLIyzeYe&#10;p2GtuyGvMr1g4XaZut3mo9PpPJbDXd4C7e0d2LihzKt2MJt7VMvrbV29bTNvy652Hnft1mXq9nkE&#10;snFDGWp21fpVL4vV6lc9vM3H0/mNnZ0e65uzKNttGlfXaLDq4O8xXaZuv8rlrj7etKenPJOSvger&#10;xer2GvR0b9P1ESDx+jhV10ddQyOaW1qxdPlK7GvaDwBYXVgkplmcmy/rnG07qrE4N1/sfGF43dzS&#10;iqzsHJjNZpjNZlEgpEMpi9UqS5OVnSO70YQhe5fJBLO5x+0wbNuOaqwtKvR6mGfs7ISxs1N2zrqG&#10;RpmPdenylbKhu+BWAYCaXbWyh53gYtnXtF9sn6XLV6LLZBL3eyusWdk5aG5thdVqcaqztM2aW1rF&#10;tvdW/HW6WFV/tdA/23ZUY+nylbKyLM7NR3t7BywWq1N5hG3HdXMARuNxsc2Uro/Fufli20ofGML5&#10;1a6v1YVFYnmaW1pFcVH2m9AO+5r2O5VRul/6tz/ugdKycrFO0j5VntNitYpuRmk/VWyuwrYd1bJz&#10;ms1mdJlM2Nu0H2Zzj3h+4XpU1ld6HQrXsHS/u/Z0db9Kj5feF8p7ROpSs1otaO/oGD33yERyfQjs&#10;qW+wHzManYbIe+ob7L9YtkLmKlEOoYVzXrdYZGm9yVf6u1oad/vfrXnP/kVbu9f5HTMaxX/S4bF0&#10;OHfMaLR/sq9Jte6eyiNtF0/upIsXzfat29/y6M74ZF+TWB5vyrCnvsFlvtI8BJeXN0NrZbqLF80y&#10;N9W7Ne+pplW6PqTbe+obnOrlCqEPjhmN9k2VW3y+ji5eNMvcIMr9vrgVlPn8V3OLrE2FfJTtsqly&#10;i3idKfP7l+fyPLqK3JVZrb7u6iS0p7f3q6/3pfKeoutjlMhcmC7+XV/fKE4OKamvb8SqFcudfm9r&#10;70DOomyv3DDe/CYdipm6fR9qSUcMXaZuWR4JBgPqJRNrS/JyXZ4nwWCQt1PGM9h7Y9ShHKVI86tr&#10;aERza6tXw9v6+kYsmJ+mcA3Fuu2rejcTdqVl5SgtK8e+pv3YXVvjNu+29g7VyT9p/slJiX4Nd+tU&#10;6qW09usaGlHX0Ci2U82uWqxasczDRGur07Wm08XKyqjsN+W2L8xLTZFdq0I+yUmJsmuhrb0D0Vot&#10;LFYrMjPSZed46qk0dJm6kWAwoK6+MeBVPWrXh1p7urpflcclJyX6lH9SUiJMN0aOI0kYJiDNLa0y&#10;QXbV8V2mbqdVIcKF3mXqRo6KOJm6u5Fg8By3RK/Xe/WbNwgCIhVLVzeksj7e5mkymZyOnZf6pEsf&#10;4eLcfCzJyxXbudToeXWNmntEF6tzW361B4SAq4eslNWFRdBqo5GzKBvJSYlBWxHii0shZ1G22E5C&#10;/t48EMw9PV5da6M1/yP0oSDoJpMJzS2tMBqPy8Ut0SGGu2trUNfQiKzsHOys3u7WUAlGe+a4uVYc&#10;7WmG3kOasWJCCrW3kxcJCbORYJitKnpJSd9Dc0urzMoQLsJ9Tfs9Wi5qkx3+Tljl5+Xi+WUrsbN6&#10;u8e03oiXKxH19tjVhUUyC9br9lZpM2Wb+Ft+d/XydhI2UBFTm1t4c0ulqlWYnJTo0q9+s71mo739&#10;YEBWcrDIz8tFc0sr2jsOiiOBBIMBulid2z7LXJiOzIXpyMrO8Tjq8YS79nR1vyqvv5pdtS6NuLFk&#10;Qrk+hMkBby+IzIXpLtdZL5ifJpsYkVp4zS2tHifPlEPULlO325vSkxAkJSV6XM0yLzXF7cqHYD3g&#10;nKz4Vzd4lW5JXq6sDso21Oli0XZjoihYSGf2g7GWXY21RYUuJ/GkeUrX+efn5comNl0Ji9TlIIiV&#10;N663YJOclIhtO6qd+sebFSu+kGAwyNwlymveVXu6ul/V3HXSczS3tPrsDqFF7edQSBCzjIx0n5/a&#10;64oKZDO781JTRF/uzurtsn2ZGQ7rYHdtjez3BIPByap4c0slli5fKYpfvD4Ob26p9LueS/JyVWep&#10;peK/JC9XnLUW8LY9dtfWOL2Y4+rYN7dUyvLYWb0dFZVVHvPQ6WKRlJQoHhuvj5NZi0KbSW/AQK2w&#10;eakpYn7zUlNGxDqN18chPy/Xqd2X5OXK2nTjhjJR6KK1WmzcUCY7Zl1RgVP51K5Bd/5wtfsj0DaU&#10;GgxKi3Vn9XbZQypaq8XO6u1obmmVCad0NJhgMCArO0f1vllXVIBtO6rFY6Xnd9ee7u5Xd9d5clKi&#10;x7mCkWpPKYyeR8gEpWZXLWJ1sT4J+3g1xkZCHH2lrb0DLa0HfBJ2uj4IIW7Z27T/lhNppRtldWHR&#10;iM8xeEt9Q+OIiDQtakLILfdwkc6zqLmDbkco1OS2x9jZCV2szu/J2kCpa2j0eyVBIMeS24cJFT1v&#10;vIagHMlIa0q27age06hgIx1BUL19j8PcY/bYB8rrRUog104ga7NHe103GZ/c9qs+xsMkgycSDIZR&#10;G765exNsNCZl1M7f1t6BtUWFQXnhwd+Hl9nc47buwV6/TQgtah8sWVdWnNrvyvTuotB5itDl6eWW&#10;kYjOZezsRM6ibKwrKlCNze2uLJ4iswVSj2BFEPS33drbO4IuxJ6iwvkbodBTZDhP9Q9WFEBCoR4V&#10;gRbWYSojjmVl56BmVy1qdtWKazBLy8pvRgCrrBJfezV2dqK51TmKmyCCauuahfMr00ldH6sLi2C1&#10;WsSoeq5QvhDhyaVRWlaOBfPTkGAwOL2YII1aJvztLlqdu2hqguU+mhEEfWk3pTXtTeRBqetD6QZR&#10;bmdl58BkMqHLZFKNZucqWp80MlxdQ6PTyxzuIsN5iuqWlZ0jXvNLl6/kl2huNW736Hl76hvEf9JI&#10;cmoRtoRj3EVwE7alEbNcReUSAvoLEdj+5bk81Uhb7iKJ/VdziyxqmbdRxtQQIpcJ0eWU7eHpfNJo&#10;de6iqY1FBEF37eau772NJieNxqeM/ifd3lS5xSminy/R+pTXhTeR4TxFdXu35j2na+gXy1aMq8D4&#10;ZIJHzxNiCWQuTHfyA7uaxPNmbanUn6oMHCQ9t9ncI05kWaxWr/2wwvGOiTD1IfS81BTRqtrbtN9t&#10;9LuKzVUyy3FdUYHPVpUyWp2raGpjGUHQm3YbSdraO9wGipKm8zSBrDZvoRYZTr2tbkZ129u03+mN&#10;wVUrlgcUToDQ9THiSIecmQvTVYXWX6QugsyF6UhI8C26mTD8tVisyFyY7jJCHeB4ZbZi8xYAjrfM&#10;3AWcaWvvQHtHh3iTe7vKRAgVKvzTxXpe4mbq7vZKrIIZQdCXdpMiBD8aLYQPUeh0Op+X3WVl56Ct&#10;o0M0PAIhXh83qvUmgTFhw5zKort5WLrl60PAKXKcwbcb2ZfIc8J+d5ZoW3uHalwDXWwstu2odmuJ&#10;+zPJNhYRBP2N2Jd/IxBUIHFWfIlH7G+0PneR4fy1/H01Iggt6jFlJC0L6XI4IcKYrzeoOxbMT0PF&#10;5irke3B7qFlg81JT3C7X8zda3VhEEPS13aSulni93qd+cfcwWZKXKzuXMq27aH3K9lC6plxFhvPE&#10;xg1lThOTrq4JQot63LBEEskswWBw+gpFIEgjnul0sTKLdNWKZajYXOU2ep00wpfwMV53boqcRdnI&#10;ys5xG2PAnfjF6+PEjw5IIwXurq0JKFrdaEcQ9LXdpKxasQxt7c4rJVzVVXr9xOvj8NRTabKHX3vH&#10;QVlEPuXD0VW0vje3VDpFfxME1lNkOE8PzlRJvkJe5NaBr5DfBizOzffqowGEEAo1GQPqGhoxLyVl&#10;zOJYEEJGHvqob2GysnNgNB6nSBNCi5oQQggtakIIIRRqQgihUBNCCKFQE0IIhZoQQgiFmhBCCIWa&#10;EEIo1IQQQijUhBBCKNSEEEKhJoQQQqEmhBAKNSGEEAo1IYQQCjUhhFCoCSGEUKgJIYRCTQghhEJN&#10;CCHEZ8IAWNgMhBAyfvn/7N17dBPXvS/wryS/kIAQkDCFxHJeBKltXrbbpInttD2NDekjBtrQOHYe&#10;xDWclvBa9x6gLjeH+EBW7zHg5t6C40OaGNzm5Ni4SU/B7j3tqU2alyWS9CE5aQKWU6AgEZ4aG8uS&#10;7h/yTPSY0cuyMfb3sxZrJZZmNLP3npnf7PnN3pzcloiIiIhoBNhFTURERETEgJqIiIiIiAE1ERER&#10;EREDaiIiIiIiBtRERERERMSAmoiIiIiIATUREREREQNqIiIiIiIG1ERERERExICaiIiIiIgBNRER&#10;ERERA2oiIiIiIgbUREREREQMqImIiIiIiAE1EREREREDaiIiIiIiBtRERERERAyoiYiIiIiIATUR&#10;EREREQNqIiIiIiIG1EREREREDKiJiIiIiIgBNRERERERA2oiIiIiIgbUREREREQMqImIiIiIGFAT&#10;EREREREDaiIiIiIiBtRERERERAyoL5+//e1j/PCHG/GnP/2RtUxEREREo0bl9/v9E2mHnM5TeO65&#10;BgiC8Oldg1qN5cufQG7udaxxIiIiImJAHY/jx4/jhRd+hgceKIPZbGZNExEREdGomJApHwMDAzhx&#10;4gQKCgpw4cJ5nD9/njVNRERERKNiwvVQt7b+Bw4fPhzx9+uuux6PPPIo0tPTWetERERElDITqof6&#10;9GkXPvroI9nP+vocOH78GGuciIiIiBhQK5k1S4+HHnoYM2bMCPl7ZmYmli17CEZjLmuciIiIiFJq&#10;QqV8+P1+eL1eaDQaqFSqmH8nIiIiIhqptCthI8+ePYvDh63o6emBy+XEpUuXpM/uvvseLFp0P4DA&#10;kHnPP78HFy5ciFiHWq3GI488ihtvvAkA8NZbb+LVV1+RPk9PT4der8dNN83HbbfdjuzsbLYOIiIi&#10;IhqfAbXH40F/fz8yMzORmZkp+52TJ/+OV199Fb29R6OuS63+NGtFpVJH7YFWqdRBy2kitunEiRM4&#10;ceIEuro6AQBz587FwoX34/rrr5dd3+DgIAYGBpCVlYX09HT2fhMRERExoE6tS5cuwWq14J13DuPk&#10;yZPwer0hn3/ta/fh3nu/HPK3I0eO4OWXX5LtZZaXbMZK7OWOHz+OPXsakZ6ejrKyxbj11ttCPrfb&#10;bXj55X8PC9pV0OsNuOWWW5CfX4Dp06ezlRERERExoE5MZ+fv8bvf/RZDQ0NRvxfcuwwAv/jFz/Hn&#10;P/8p5jI5OUbccMMNmDVrFj7zmblJbeNNN83HsmXfxSeffIKjR4+it/coPB6P7Hc9Hg9efvnf0d39&#10;NioqHpF61dXqQI94cBq63++H03kKv/3tf+G3v/0vAMBdd30JJSWlHLKPiIiIiAF1dP/v//0Gv//9&#10;f8f9fbHHemhoCC+88DyOHlVO78jLy8P9939DMUUkUTNmzJBGAykuvlfant/97reK+3D06FE8+2w9&#10;Vq78PnQ6HbxeL+J5p/ONN17HG2+8jttuux1lZYuRlpbGlkdEREQ0QaRklI8zZ85gz55GnDlzJur3&#10;rr32Wtx22+3IyTFi6tSp0Ol00Gg0+PWv/xOvv/4H2WWuvvpqPPHE9yKGwpPjdDrx/PP/Jjszolqt&#10;xqOPPo4bbrgh5nouXbqEvXtfVAzwFyww4eGHKwAAbrcbbvdFHDt2DH/843v46KOP4PP5FNedlZWF&#10;xx57HNdccy1bHxEREdEEMOKu0jNnzmDXrp/C7b4o+/mUKVp85zvfwfz5N8t+/sknp2G1WmQ/mz59&#10;Oh577PG4gulUyszMREXFI9i16//C6XRGfP7RRx/C4XAgNzcXU6dOxdSpU5GdPQd33JEHAPj444/x&#10;i18049y5cxHLDgwMoLHxOTz66OO47rrr2AKJiIiIrnAjmtjlyJGP8KtfvaIYTH/+87fghz+sUQym&#10;AeDkyZMhw+AFu+GGGzFrlv6yFExmZibM5s/KfubxeHDq1EnFZa+99lr8z/+5QUolCTc0NIRXX/0l&#10;Tpw4wRZIRERENJkD6vfeew+9vb2yn82ZMweLFy+JOZRctHzigYH+qOkTo62/vz/Kdsd+wfC++0qw&#10;YMEC2c9OnTqFN974A1sgERER0WQOqJ1Op2Lv8k03zUdGRkbMdeTkGKHXy/dC2+122O32y1IwfX19&#10;OHzYKvvZ9OnTce218eVA33DDjVHKz8UWSERERDSZA+pp06ZCo9HIfuZyxRcsZmZm4qtf/QfFz3/+&#10;831xjxzi8/mi9mj7fN641vPee+/i3/7tOcVh/woKvgCDwRDXuk6fPq34mU6nYwskIiIiusKNaJSP&#10;w4eteP31PyjmAn/969/AXXd9Ka51vfbaIRw8eADp6emYNm0arrpqBmbMuArTp18FnU6HmTNnYv78&#10;mxUD+FTw+/04cuQjnDx5Ev39/Th79izOnz+Ps2fP4MKFC7h06RK+8IUv4lvfeiCu9X3wwfvYt29v&#10;xIQ2AKDV6vDAA2X47Gc/y1ZIRERENFkDaq/XKwWNSj73uc9jyZKlcaV/TBRerxft7QcVhwIEgEWL&#10;7sfdd9/DFkhEREQ0mQNq0XvvvRsxBbder8dnP/s5mExmZGdnpzyg9vl8GBoawtCQBx7PELzeIXi9&#10;Xni9vojUD5VKBbVaDY1GA41GDY0mDenpaUhLS0daWlrKe709Hg9cLhc++OB9/OlPf4zowS8pWYii&#10;oiK2PiIiIiIG1J86efIk/va3j/H5z9+ScPDc3y/gk0/O4PRpF5xOJ5xOJ86ePYsLF87D7XYrTgk+&#10;mjQaDXQ6HaZOnYqrrpoBvV6P2bNnY+bMWZg5cyamTZsWcwSTYF6vFzbbX3D11TNxzTXXsOURERER&#10;MaBOzNmzZ+Fw9OLIkSPo6+uDy+W8rEPipdLVV1+NefOuwXXXXYfc3OuQnZ2dULBNRERERAyoQwiC&#10;gK6u3+Mvf7Hhk09OT9rC1emm4sYbb8SXv/yVuEcFISIiIqIrS9porFSr1eLWW2/H4cPvpGyd6enp&#10;mDJlCqZMmYKsrCmYMiULGRmZyMjIQEZGBtLT05Genj6cJ62BSqWCSqWC3++H3++Hz+eD1+uFx+OR&#10;/l26dAmDg5fQ3z+AS5cG0N/fj/7+fsWxtRPldl/E/PnzGUwTERERTWCjmvLh8Xjw85/vwwcffCD7&#10;eWZmJmbPzsbs2bMxZ84cZGdnY8aMGZg+/Sqkp6ePm0Lyer24cOECzp49C5fLhb///QROnjwJp/MU&#10;Lly4ILvMjBkz8NhjyxUnrSEiIiIiBtRx6+7uxvnz53DTTTdh9uxsZGVlTbiCFEf2OHr0CAYHB/Gl&#10;L909qYYKJCIiImJATURERERECVOzCIiIiIiIkpfGIqDLyWa3S/+t1eqQa8yZsPtps/dI/19cWAiD&#10;gfn1Y6nX0QdBcEv/bzaZWChERHT5A+q3334Lb7zxBk6dOsmSTFBmZia+9a0HcOuttyW1/JbabSHB&#10;qBydVguz2YSFpfeN2+BhS+22kABnc83GmMt0W6yo21EPAMg15uBHNZug02rHeUDdg5bWtqB9XTBm&#10;AbXNbg8p52DPbK2NeROzvGoF3IIQ8felS8qwdHHZFXPMNe1tDjlmXmpu4omIiIguf0CtVms4gUmy&#10;BZ+WBo0mdQ8Ico050Gp1AACHwwG3IMAtCOi2WNFtsQIAnt25fdz1igYH0OL2R9Oyvw0trW1XTCA9&#10;3tXt2Ilnd25X/HxXQ6NsMH0lqqwoD+mhJiIiGhcBNY2vYCG8F7qz6xB2NTSGBEfReoDdggCHwyEF&#10;t4mmX4i9fwa9Ie7APdGe84WlJTCbFgAAnE4XdCNIEXE6XXC6nAAAo9GYsuA8mXKItm0jWY+cRaUl&#10;ONDeIf3OgfYOLCotifher6MPnV2HZJe7HMQyUWozwe1Xrm0l255T3T6IiIgBNV3BzOYFEX8LD7rl&#10;GAx6PLO1NiKgcAsCnly9TrEHU6fVorioMCQIC3/Mvqy8MiQACg/43YKAuu31caW3rKiuQkF+XkRQ&#10;FJzuUFxUGBIkygX48aSdhG/jhk01cDpdit+JJ5jb1dAYddsAoCA/D+vXrh5RO9DqtFhZXSXVe9Pe&#10;ZhTk5UUE7XU7doaUW37+HVED6vCyVkoJiVbn4et4dud2bNhUE9LGNtdshNlkiqttBG9DeJpUeFsU&#10;n37EcqWluhAREQNqilPT3uaIlI9gK6urUFxUGPK34ABDLoVCzFV2Ol1YXrVCCmTkAh+dVouf1G8P&#10;Wb5uR/2IejTDg325bRS/4xYE1O2oh8Ggj5rC0Nl1CMVFhVhZXSUbSNnsdjTtbUZlRXlc2+h0urBq&#10;zbqQv4XnJccKlMNvTMK3T6zfA+0d6LZYsbxqRURZJ6q4qBAW62EpHahpX3NIoH6gvUO6QdBpAwF4&#10;rJua0bBhU40UxJpNC6RAWi4vPLh9JsOg16OyohzFRYURZdvr6JO2RWwrDKqJiOiyBdTi9N+ZmZkA&#10;gMHBQahUQEZGJrxeL4aGPEhPz4BaHTqin88XWC4tLQMajRqDg4HpwTMyMuD1+uDxeKSpxyejXkef&#10;7N91Wi1+VLMpooe022INCZAqK8pDHpcDgE6nDenRbWn9JTbXmKQALzyIDA9C1q9djVVr1kXtuY0m&#10;OJgWe8nlAsPg7zqdLrTsb1MMdgry8yKC1aWLy0J6JpXKUk7L/raIG5fwsl5ZXQWn06UYkLa2tknB&#10;dK4xB8VF90R8Nz//DtjsdvQ6+uAWBBxs7xhxQLeiukoKqLstVulmw+l0hdTvirDyGkty9a7TatHS&#10;+suoNzHJ3mSINzhiWQtBN6YGg15qyzZbD7CYFxAiIroMAbUgCPjKV76C++//Burrd+DEiRPYvPkp&#10;nDlzBlu3Po2SkoVYvHgJGhp2469/fR9ZWVMAAP39/bj11ttQWfkImppewNtvd2Pz5v8FAKit/Wfc&#10;fvsdeOyx5XjppZ/j7bffxpQpUyZdRQb3zgX3eIrpCOEvJDr6QoNGpVEgggUHeeFBp1KOr0FvSCqg&#10;Dg8oDXpD1KArZNkowY4xxcPyhe+bUjmYzQsUA+rgsux19MVXFykI6HRaLSoryqXguWlvM4qLCtG0&#10;rznkBiQ8jWYs5Sv8dnhZjjSYdjpdEaklQGgetuAWQEREdFkDanE0EJVKDbVajbVr10ufTZ8+HQ0N&#10;/wYA8Pv9UKlUCJ6/0e/3Sz3PlZWPorLyUemzn/zk/0r/rVZrAHDiR7FXWnxEDQQene9p3P1poJKX&#10;F9Iru37t6oQCJ7PJFBLUyPUKR+uVjWf9IT2CdjucTpdswNrZ9VrI/xcX3TNmZR0eKFssh2XTDqKl&#10;fIi9z6I9jbvH7AW4RaUl6Oo6JPV8hz9RGEnvtFwAGitHPF7hufBi73qygoPpRaUlsik/y6tW8IpB&#10;RESXN6D2+/3IzMyE3f4XnD59Gj6fT/G7p06dREZGBsRZ0TMyMuBw9OKFF34GpZnS1WoVTpw4gYyM&#10;TNYqAj12wS+euQUBW2q3SS+A5RpzsH7tamk857od9dJLhPn5dwSWcQuw23vQ2XUIbkEIeYlr/brV&#10;IXm/La1tOHiwA8VFhdDqtOjsOpR0qofoma21IS/7rVqzDgX5eSgqvAc6nRa9jr6QdAkAUg7sWFm6&#10;uAw2W48UEB9o70C31Yqli8tgMOgjxp9WCmpdw6NtiIGbwaDHwtISqec1cHMSqItkXpyMZv3aNVIe&#10;eHCdrayuSiiwD78JOtDeAafLhYWl98HtFtC6vy2hdJpoVlZXweFwSOvb1dCIpr3NWLKkTCozm70H&#10;TqcrIsVHjsGgh3t4XZ1dh6DVaaXRZDq7XkvZjQARETGgHnFAPTTkwde+VoLbbrs96ncPHvw1fvOb&#10;30A7fDEfHLyEe+4pQlFRUdTluro68corbdBoprBmEejFE4OwQIBhx66GRinAKMjPw0vNTei2WNG0&#10;r1kaQi38RUIx0A7/257G3dJLfGIP54H2Dui0WuTn56Fya3lcI3Qo0Wm1eHbndikvurPrUMi42sHB&#10;UOXD5ZctNWFzzUb0OvpQt2NnYGg3pysk/3tRaQny8++ImspRWVGOyopytOwP3JiE5zEH76t4w5Mq&#10;BoM+JPVDbBvJ3Jg8u3O79AIlgJD6MptM2NO4e0RtIvyGK7htuAUhoszifUnxma216LZYsXv4Bdfg&#10;myCDQS/dwIh1GP6+ARERTW4qv1KXbxwsFgtef/0POHny7zG/OzTkgVarwz/+4w9gMATyYd9//328&#10;/fabmDZtOoqL78XVV18NAHj33XfR3NyEtLR0AIHe5+rqlcjJMQ5fzHrxhz/8ARkZ6SgqKsbs2dkA&#10;gI8++giNjc9BpULES43jjU6nwze/+QA+97nPTdjGFT4SQyqGfCMiIiIab8ash3poyIvs7DmYMSMQ&#10;NH/88cf42c+eh1qtwuCgB8eOHcP3v/8DAMCcOdnQanUYGBiAz+fD3LlzpSD8k08+wfPP78HAwAD8&#10;fj96e3vx5JOrkZGRiVmzZuKqq67C2bNnxn1APdECZrPJJI1z7XS6YLFYQ1IxxBQTIiIiIgbUSfL5&#10;fLjxxhuRnh74yYyMDKSlpcHn8wLwIyMjQ/rurFmzYDDMRm/vUQwNDeH666/HlCnakOWAQBpJeno6&#10;0tMDPdkzZlyNefPmweU6JX2HRo9WqxtOK7FL/4IZDHoUFxViYWkJZ5kjIiKiCWvMUj4AYGhoCB6P&#10;ByqVCmq1OiSI9vl88HgG4fcHRgRJT0+XepnFsauBwGcZGRnSqCF+vx+Dg4Pw+/3w+4HMzIwrond6&#10;MqR80PgSuOnpQXFhYUqnMqfAKDcGvX5MX4jt7DoEp8vFCWaIiMaBMe3GTUtLQ1paGtRqNfx+H/x+&#10;DP+3H2q1GpmZU6BWqyJGANFoNNBoNMNBtF8KulWqwHczMzOhVqujjhwy0YkvZ4WnWoRLxQQYV5pl&#10;5ZUpHxkjHuLLeXKzVF6egDow4ojZtGDMAuoD7R04GDTrYrjw8dEvF3HW0PDpyOMOqFvbYDaZxjig&#10;fg02u50BNRHRZAqoVSoV3G43vvrVr+HrX/86Xnnll3C5XKisrMT58xewb99e3HnnnfjiF+9EY2MD&#10;enp6pAlaBEFAXl4+yssfxn//9+/Q02NHRUUlABX27n0R8+ffjK9+9R/w8sv/jjfffF1KD5kMxKm3&#10;DQY91q9dE9cQYZNNskHSSGzYVAOj0XhZfnu83OCtWrMOucacqFPBjxdjfbNFREQMqJPi9/uRlpaG&#10;48eP4a233sTs2dmYPTsbb7/dDZUK+OIXvwifz48//OE1nDt3DhqNRhpzOi0tDS6XC2+88Tqysqbg&#10;9tvvwHvv/REqFXD77XfA7wfefPMNnDp1UhoZZDKo21GPbos1ZJbEVAVDTpcTAJJar1sQpGHFjEZj&#10;XPnTwcvE+5tiznaq9j3Z9YnbHryc3DTpqSinRMs/mbIR69+gNyTde9x5KDBUo9wEKWPVFkejfAPT&#10;kbuTKhtxWa1Wl9BTIrEMEl2OiIgmYEANBHKoc3KuRUHBF+DxDEZ8HkjpUOHDDz/EiRMnkJ6eDpVK&#10;haGhIcyZk42Cgi/A6x2SXU6jScOxY8dw5MgR6SXFiUwck7myojwlAaX4yNtg0EuTkgCBCTPEcazl&#10;AndxpI/1a1djd0MjtDqttLzbLUhjDsulXIjTPQMImZDjQHsH7PYerAibWKTX0Yena7fCLQgoLiqU&#10;ZkQUUytyjTn4Uc2miMBJKeVjpOvLNebgQHtgMhtxf8WxsJVSCGx2O+q21yM/Py8k9eJgewcOHuyA&#10;WxCSSstR2hdxXGuDQR+1nYj1HFz/NrsdB3d0oNfRl3DaysLSEnR2HcKW2m0JLyuOK12QlweTaQF0&#10;Om3ENj6ztTakXkbSDqPVl1LZ9Doc2NXQCJvdHvWp0JbabRAEt1TfgXbvRNPeZtjsdsWhJMUnTzqt&#10;FgsXlsBsWgBBcEvbMh5SiIiI6DIE1D6fF5mZGbj++huG86WzFL9rNObgvffeAYDh/GoV5s+/WcrB&#10;VpKbex3eeON1afryiR1QB6bbXlRaMqL1uAVBmplPLpgwm0xYWV0lBUdK0zLX7aiXzYctyM9Dt8WK&#10;uh31aNrbHLLsruFJNMJ/12wyReyXuI6lS8oickbNJhMqK8qxpXYbnly9LmSKdSUjXZ/Nbkd+/h0J&#10;p3SIk5vI/X3p4jKsWrMOdTt2JpQm0evow4ZNNbLBmbje8DHBg4mzUUZMeW6CNIrLltptcAtC3O1N&#10;nJSn19GH3Q3PhQSHsXJ+ly4uk/1OcBk17W2WDWSTaYfRiE+B5G5ygm+elCilkhTk50lBc3iAfKC9&#10;Q9rG8PIWj0fxpoOIiCZZQD005IXBYMCcOZ8BAPT39+O553bjr3/9K9RqNRYtuh+lpQsBAHPnXoP0&#10;9Az4fD74/T5MnToNc+deM7yeIbzwwvN49913oVKpUFx8L5Yu/TYAIDs7G1OmTIHH44FGo2HtxkGc&#10;WW792jVRv1dcVAiL9TAOtHdgYWlJRMCydEmZ4iNwMfAIn3Z6ZXUVNmyqwbLyShQXFYb0jIdr3d8m&#10;BVSKgdiSB7CldhsOtHfEDPxGuj6DQT/imxnxUb7N3hPx90S07g/M6lf5cHnUQL64qDAiCOu2WNHr&#10;6MPmmo2KKRFmkwlmkwmtrW0J73OuMUdKfxFnMlxWXinVf6ye1l5HH5xOJxx9fXGVUTLtMNpvd1us&#10;KC4qjPrEYGV1lTR1ezQ2u324zl0h+yD+v1SfrW0x29fSxWWBUT4SbCtERHSFB9Rerxdz587F9OnT&#10;AQCnT5/GqVOnMH36dAwODqK3t1f6rl4/C9OnT8e5c+fg9QbGodbrZwIALly4gOPHj2PqVB18Pj8+&#10;/rgPg4OXkJGRiZkzZ+Lqq6/GiRMnJnxAnZ9/B2x2+4gf/4oX5HhSDIzGHHRbrIH82hSMzGAw6KXe&#10;WnFadJvdDp1WixXVVSFTifc6+qDTaqP2BorBXzy5siNdn0FvSGqfg9MHFpaWINeYExLU22w9CQdJ&#10;brcglWes8g4nBqpNe5uh1epi1L9xRPWt02qxsroKK6urpF5vi/VwSK+6WxDwdO1W9Dr6hm8C7oHR&#10;aAxpC8HTgo8mQXAnXa5iGwtOw8nPuwNmk0n6vnj8RtSnIMRV1ga9gQE1EdFkC6hVKhUMBgM++eQT&#10;eL1enDt3LuQzr3cIp06dBKCCz+fFjBkzcPbsWQAqzJ49B+fOXYDXO4Tz588j8K5iYAg9n8+P06dP&#10;Q6MJpIPMmqXHsWPHoFKpMIIhtse9RaUlsFgOY1dDI4xGY9IvK5nNC2Cz29FtsYYELXIsFqsUZKZa&#10;ILfVJAUaW2q3obioUHqsbzaZYLPbUzYaQ6rXl0gwHW2oOPEFvGTqUMwRjlV/oeWwYPgGLW9Mh18T&#10;e727w7ZJzKlXSqUZywBSLEubrQdYrPy9bplyFd8PCG7D8e6L2Daj3kQJQszvEBHR2BmzGVCysrLw&#10;+9//Hj/+8TOoq/vf2LfvRSmYzsjIwLFjx7B9ex22b/9X7Ny5A8eOHUNGRgaysrLw1ltv4sc/3oa6&#10;uv+NxsYGDA5egkajQXp6Ok6fdqG+fie2b/9X/PjHz+D993uQlZU1oYNp0eaajaisKMeGTTVSHmyi&#10;li4uQ0F+Hup21CvmZLoFARs21aDX0RfX6BWjQQxKlletSElQler1JUJpnPC6HfVJ16HBoEfd9nrF&#10;dIYttdtkPxNTQVpa26T0n9HcR5H4Up5cLrPgFhTXueVfto55uxOfnsix2e2o21GvuLygUA69jj7F&#10;dYptc8OmGtlydAsCnly9DkRENH6M6Sgf0WYwDIzUoUnpcpPBotISLCotQa+jL64XleRerlq/djWc&#10;Thd2NTTKXuR1Wi0qK8pTPrLAqjXrZANIMTUg+PfElyYPtHcoBhpiMBLPdqZ6ffEGZ2bTAikNIDyw&#10;rawoh9GYk1RKw7M7t6PbYpVdt06rxY9qNsFitcque2V1FZYuLsOuhkYpv1muvBJ5UdJisSoGjEAg&#10;Jz/iJcjh/QjOsw5f5pmttajbXj9mx1dxUSHy8/OwW6FsiosK8VJzU8RnYjpT3fb6iM/ElzPllgtu&#10;my3727C8akXE57nGHPykfrs0cgkREV1+Yzr1OAVdVDn1+Ji5XDMlEhER0eSgZhHQRCb2gItjGRMR&#10;ERGlWhqLgCai4Efp0V4MIyIiImJAHYPSJC9yf58ME8JMFolOuEJERESUrAmb8uH3++H3+3DvvV/G&#10;rbfeDq/XC58vkC5+9913Y9GiRdBqtfB6vRgaGsL8+Tdj0aL7kZmZCa/Xy5ZBRERERJM7oFapVBgY&#10;uIT09HQUFd2DqVOnYmjIg9mzZ6OoqBj33FOE+fNvhs/nQ2ZmJu6++27MnDkL586dizqqCBERERFR&#10;sAmb8qFSqaBSqdDT04Mvf/krqKnZHPGdb3/7O/j2t78j/f8vfvFz+P2BYfomwzjWRERERHSZA2qt&#10;dgqysjJHfSOHhoagVqtDeo7FtIzgMah9Ph+8Xi/S09Ph9/sxZUoWHI6jWLPmSaSlpQMIBMl+vx9e&#10;rxcajSYkZzowyUy6FEz7fD74fL6Q74nLhm/P0NBQQmNiZ2RkcOQJIiIioglA89RTTz2V7MIezxBc&#10;Lhf+/vcTo7JxPp8ParUay5d/D0ajEXa7DR7PIObM+Qwef/xx3H33Pejrc8DlciEjIxMPPvhd3HXX&#10;l3D4sBV+vx+Dg4O4+WYTvv/97+Ps2bM4efIk1Go1ioqK8cQTVcjOnoMjRz6Cx+PB9ddfj3/8xx/A&#10;7/fjww8/gM/nww033IjvfW8FLl68iL/97WN4vV4UFBTg8cefwNy5c9HTY8PAwCXMm3cNVqxYCa1W&#10;C7vdhvT09Jj7lp09B/n5BcjKymIrJCIiIrqCjaiHeubMmTAajXjnncOjsnFqtRputxunTv0dn/nM&#10;Z3D99TdApQKuvnomZsyYibS0NOTkGKHVaqHRpGHWrJl4//0P0N/fD51OB5/Ph2PH/gaPZwjz5s3D&#10;pUv9UKnUyM7Ohk43FQaDATfeeBO83iEYDLOhVqtx9OgRqNUaaDQanDhxHB6PB/PmzcOFC+cBqJCd&#10;PQfTpk3DzJmzcNNN8zE05MXMmTOh0WjQ02OXerNjpYxce+21mDp1KlsgERER0RVuRDMlAsC5c+ew&#10;e/dPcf78+VHZQEEQcMstt+Kxxx6P+d2hoSE0NOzC0aNHkZkZSEW5dOkSvvvdh5CXlx9z+Y8++hDP&#10;PdcAtVoNlUqF/v4BPPTQQygo+ELMZXt7e7F790/jSvlIS0tDVdX3cM0117IFEhEREU32gBoAOjra&#10;0dXVOWob6fP5MDAwoDie9ODgINLSNNBo0pCVlQWVSoXBwUEAQGZmBgYHPfB4PPB6vfB6vVKwHbys&#10;Wq1BWloaMjIy4PF4AATynAcHB4eXHYLX60NGRibCN8Pv90Oj0UjrjeXWW2/Dd77zIFsfERER0QSQ&#10;klE+vvSlu2Gz2eByOUdlI9VqNbTayBf4xOB49eo1OH78OJqb92FgYAC33noLHn74EXg8HrzwwvPo&#10;6emBXq/HihX/iDNnPsFzzzVApVIhKysTq1atwdmzZ/Diiy/C7b6Im29egIqKSvj9fjQ1vQCbzYZZ&#10;s2ahqup76O8fQEPDLqhUqqSH1psyZQruvffLbHlEREREDKg/NW3aNJSUlKK5ee+YbrxGo8HFixfw&#10;4YcfYtYsPe666y6o1RpMnaob7o32Yf78m5Gbe5000YvdbsfQ0BC0Wi0uXnTjr3/9K+bNm4cvfOEL&#10;0GjUmDJFC5/PBwC48cabkJNjlGZQtNttGBgYgE6nS3qbv/a1+zB79my2PCIiIiIG1KHMZjPuv//r&#10;+PWv/3NMd8Dn86OnpweVlY/guuuuk14G9Pv9yMzMQHHxvVLwfeHCBbz//vtIS0uT0kfs9r/gzjvv&#10;xLXXXhvxIqG4rFqtxqVLl2Cz2ZCRkZH0tt5551344hfvZKsjIiIimkBSkkMd7Le//S/87ne/HeOg&#10;2iflTIfsnEoFj8cDtVoFjSZw75CRkQGv1wu/34/09HT4fL6Q/OpoQ95lZmbK5nHHg3nTRERERAyo&#10;49bV1YmOjvbLumOBSVm8WL78e9BoNGhqehEXL17AnDnZePTR5Zg2bRpefvnf8e677yAzMxPf/e5D&#10;mDt3Lv7P/3kW/f39SEtL3SSSd955F77xjW+ytRERERFNQKMy9XhRUTFmz56N5uZ9Uj7yWFOr1RgY&#10;GMCHH36A2267A5///OcBBHqo09PTkZ6ejmuvzYFONxUqFTBt2nQcOXIEFy5cSOlkK9/85reY5kFE&#10;REQ0gY1KD7Xo4sWLePHFn+H48eNjv2MqFQYGBjBv3jz84AdPxpy90O/34/nn98ButyErKwsjLZbp&#10;06fjkUcew5w5c9jKiIiIiBhQj0x399t49dVXLktvtTjWdDwyMjKSzpEO9pWvfBVf/eo/sHURERER&#10;MaBObWD7yitt6O7unrCFOX/+fHznO8swZcoUtiwiIiIiBtSjw+Px4Fe/egVWq3XCFOLNNy/At7/9&#10;bUyZomWLIiIiImJAPXbeeON1dHS0S1N9X0nUajUKC4vw5S9/JWZ+NhERERExoB5VFy5cQEfHQbzz&#10;zjvjvsBuuOFGfOMb34DBwNkOiYiIiGicBNTBLl68iLfeehNvv/0WLl68eNm3JysrC7feehvuvvse&#10;zJo1iy2GiIiIiMZ3QB3uzJkz+NOf/og///nPOHHi+KiOFKJSqWAwzIbZbMYtt9yK7OxsthAiIiIi&#10;urIDajkejwdOpxN///sJHD9+HKdOncKFCxfQ3y9gYGBANuhWqVTIzMyEVqvDtGlTMWuWHvPmzcOc&#10;OZ/B7NmzkZmZydZARERERJMjoCYiIiIiGi/ULAIiIiIiIgbUREREREQMqImIiIiIrjSap5566ikW&#10;w5XHLQj48MMP4XS5Iv5pdTpkJDDZzJbabdjV0IilS8omTPnY7HasWrMeUAFmkymuZbotVrzx5ltw&#10;uwXMmzt33NV1t/Uw3vvjn2Cz96DX0QePx5NwXU9Wy8orYbP3oLioMOXrHuvjp9fRh+Mnjid03Cdz&#10;PIymWGXWbbFi/f/YgIPtHXjvj39Cy/42LCotGZf7Eo+W/W3YUrsNZvMCGAyGuI75V3/1n7DZe2A0&#10;GsflMW6z2+EW+jFjxlWT/vxyJbbJkbRPADgwfGxqtTq2gWFpLIIrk8PhwJbabSguKkRx0T0hn3V2&#10;HYLD0YfOrkMAgFxjDlZUfw+5xhzZdVVWlEMQ3BOqfIxGIzbXbIRBH9/JYUvtNjgcDvykfjt02ss/&#10;hXzL/ja0tLYBgFTHxUWF0ra5BQEOhwMH2zvgcPRh/drVPCgmiaa9zbDZ7dhcszHiuD/Y3gGn04VF&#10;pSWorCgft/sQ7ZzjFgTU7ahX3IdEj+3xoLiwEGbTAhiNxriCsy2127B0SRmWLh6/nRxbarfBbDJF&#10;tMOJGjC3tP4SS5c8IBswX4ltMtn26RYEPLl6nbTPxIB6wjAY9BEHuPj/K6urpAvthk01yDXm4Jmt&#10;tRHrUAq0r2Q6rTbunoID7R2orCgfF+XQbbGibkc9co052NO4WzG4F/fvSuwNodSQO+4XlZZIbUir&#10;047bgCzaseZwOAAAWp12xMf2eDpPGwz6mN/rdfSh19GHl5qb2MDHVUDdA5vdDuCBCdMmk2mfbkHA&#10;wfaOcdPxxICaxv7us6gQZpMJq9asQ92O+ojezC2122Cz2yNO4mIv6eaajdBqdajbsRNOpwsAQr7r&#10;FgS0trahs+sQ3IIQcoGPFaja7HY07W1Gr6Mv4rOV1VURj+idThea9jWj22KV3U/xJiJWL4/SNuu0&#10;WhQXFWLJkjLZE4ZYJi81N8Fmt2NXQ6NUJuLyCxeWJBXIdHYdwq6GxpT3Lh5o75B6LoNPoJUPl6Mg&#10;P29U9lGpnoqLClFZUR5RtsH1tbC0BHXb64cvYMDmmo3SxarX0YeD7R2wWKwh9Sa2t5XVVXFdGBK9&#10;yWna1xxRBkuWlElpCNEuQMkeG8kS69Rm6wEWx/5+MmUq1pfYK7eroVGqr1h1rXTOWVZeGdoOWz99&#10;ShPcE5rssS22+2d3bo/4brfVGlK/4ndXVldFDZTkji2xffyoZpNUv8HnUrn1hZ8Hm/Y2SzcelRXl&#10;ituwrLxSOmZaW9twoL0jov7GurMgmW0SbwJjnfvqdtSj22KN6GyQu47EOk+17G/DwYMdEed/cRmx&#10;nYW3W1Fw+4vVJnsdfdKTpfA2VvlwORx9fbLtY6TtM97ra6z2GX4+F49Lg0GPhaUliudBsbw212zE&#10;gfYOtLa2hZR3tOsQA2oa13egxUWF0kUmkbvLXQ2NMJtMIRciUdPeZhxo78DK6irsadwdcRJ5unYr&#10;tDptxLIH2jvQtLcZucYc/KhmU8zt6XX0YcOmGulCNZIUB/FiLrfNYmC7vGpF1MeZGzbVID8/L2K/&#10;xMdhLa1tUXuY5Rxs74BOq01ZMC1epIqLCmW38+narajbUY9nd26XDUKT3ccNm2rgdLpk60ks2+Cb&#10;n/DPLRZr1DaxsroKkFm2ZX8bVq1ZJ3sjlgyn04UNm2oAICQ4Cm6Ty8orFbcz2WNjpFr2i6lC98S9&#10;TLJl2rS3GVqtTvY42VK7DcurVmD92tVxXTDF4DrZlAe3IEhtT+nYDie4BSxZUiZ7zInbIddWxcBO&#10;7thKrOcz8BtK50HxOO119CkGOxaLFQcPBnoNw/ejZX8bNmyqGfMUoES3qSA/D8VFhTjQ3oGiokLZ&#10;G4DOrkPotlixsrpKKifxGDUY9LLlt6uhEcvKK0Par9Ppwqo162A2maK2EbPJJLXJWAFnNBs21aDX&#10;0YeV1VWKx0l4oD3S9pno9TXaMfXk6nXSOVDuuiuWsdLx6nQ5A+eBdasjyju4/cs9Pb/ScJSPSRZU&#10;A58+Uo27xysvTzH4OdDegfVrV8tebMWD2el0SRd5cbmmvc2orCjHM1trYx7s4kmzID8Pexp3j6i3&#10;pW5HoOfz2Z3bFYMu8SJps9tRt6Ne9jv5+XmyJw+dVov161ZLAXIieh19MXPYWva3YVl5ZcS/8J4U&#10;p9Ml9fjI1Z1Oq5XKfldDY8r2cVdDI3odffhJ/XbZehJ7LTu7DsleRIK3S060uhe3tbPrtZQcL7sa&#10;GuEWBMV9yTXm4Nmd2yN6QUdybCR6Yyj+W7VmndQWbLYe7GncHfdNxUjKVCmYFnulAm3kN2Nyftuw&#10;qQaCW8BLzU1x77vBoFdsa2JKlfguSnC76LZY8czWWtljK5HjXQyIlNq8eDwUFxViS+022Z7GXkef&#10;4s370sVlMJtMEb3Eoy2ZbRID5d0Nz8kGdrsaGqXAWzoG/mUrDAa9YvmtrK5CQX6e7DlOENyyx26q&#10;b257h99xUWqTm2s2Kh6DybTPRK+v0Ty5eh20Om3U6+7K6iqsrK5Ci8zTCPFatH7datkbEbPJhKVL&#10;ytDr6FO8qWAPNY1LjuGTcTwvHoQGVnfI/l28yB5s/03Mi2bw42dxuViPy6XfORQ4YSwsvS8lvbZm&#10;kylmWoCYmy6XWhI4ESxIef3kGnNi3uwsXRzZCxD+qDy4zOQeW8r1dKRqHzu7DkGn1aJue71yr+Dw&#10;y2g2e0/ESTY/Rk+mmMMX/qh2NNjsdphNpqgXJLGdhJdhssdGIlL1QtBIytRsXjAuzm02ux1Opyup&#10;kVY6uw6hZX9bxCP1aN83m0wjTqOwWK3DN5mxnyQUF90TeHpjtUb87njM3U12m1ZUV6FuRz0OtHeE&#10;XB92NzQGbuSDekjFOodBH/Uc53Q5Q45ng0GPl5qbcKC9A0+uXge3IMBg0GPp4rKUjwJks/UEOqVi&#10;nNfy8/Nkb5aSa5+JXV+jHVNuQcDChSVxtM9C7GpohMVyWPZ3J8u7PgyoJwmb3S49okz1ywSJXth1&#10;uk8f18WT76oNeryHER6XOq1WOsHG4nQ5x/TFi4WlJdjV0IiW/W0pe5ksWv7laBmtt793NTSis+sQ&#10;KivKFR/Vyt1cjKStxDP6TbTvjPe34Me6TEeLVqv79ByRQCAt9noqpW3IPY5P5BySqvOauF/aCf4i&#10;mNgD3bS3GQV5eTAY9FKqh1KaX3FRYVLny0VBub9uQcDuhkapPaRq1CTxWhcrzVKu3SbdPhO8vqbi&#10;mBK/o9NN7hcVmfIxCexqaMSW2m2Kj/+TDwDvk9afUJD3cCAfbMu/bI37xGcw6CNejks2wIznMbvY&#10;IzCWeYdiOkRLa1vMXuV4gvNk6makFpWWwGa3RzyGTAWxZ1Cp5yXVv7lk+FFktPV2dh2S7VlK9tgY&#10;a2NdpqMl15gjvSMS7zaLPXlKwZPT6ZJ9eiOeQ0Zat+J5rWlvc9QnA25BQNPeZhgM+hH3Ol4JxNSP&#10;pn3NUqpHcVFhRC+v+JSgpbVtxNcFsfd76ZIydFusKUs/WDIc6IsvmcpROl8m3T4TvL7Gc0zFKg/x&#10;WBB/mwE1XZHEg0r8J76MIOZULq9aIT3iSnVwWJCfh801G9HZdQjLyisjHkv1OvpwoL0j4sJjMOil&#10;/Dox/zc4tcLpdKGz61DIusSc51Vr1mHVmnUhb/C7BSHuk6CYr9jS2oblVSvQsr8tZD0t+4f/3tom&#10;5S6OdUD6UnMTco05Uv3JvR0unoiVbgx02kDem+AWsKy8EnU76kMCP7GMRxq4ywUbS5eUYVdDI5ZX&#10;rYgYaUF86zyZnM6lS8qkvPbgttFtsWLDphp0dr2W0t74RaUl0r5s2FQTUgfdFitWrVmHg+0dsr+Z&#10;7LEx1sa6TEc7EFtZXSW1vfAyDw9cli55AAAi6rbX0Ye6HfXSi3NK5xCLxYpl5ZXSewPhdRuPZ3du&#10;h9lswvKqFRG9jWK61vKqFTCbTSl/eRUI9HAuK6+MGvBdDiuqq9BtseLJ1euk0SzkPLO1VhrBasOm&#10;mpDriHhdCB+BRm7EDfEGqaW1DQX5eTJDUi6QAmPxfBZPEC8OfxrcVoKv1eL5Xa6dJds+k7m+Rjum&#10;KivKpfc0go8fscyWlVfC6XJiT+PulI+wJL4zJL4cPt6p/H6/n2HplUec2COc0WhMOE2h19EHQXBH&#10;nEScThecLmfc6xRfLBCGTzjGnBzkGo0xDzK3IMBiscLp+vSxZq4xJ+qFvNtihaOvL+SEF7ydYvkY&#10;9Iaovx+8zdrhsUSj5UbGUybx/naidR2oJyGkjOL9DfHGSyxjg14Po9Eou6+p3MfAxaNHsZ6SKTOn&#10;04VuqxWCIMCg14fkxIuBTfh+2ex2aLW6pPNe3YIAm80utbn8vDxpXUrHTyqOjUSO13jakFL5Jlqm&#10;idS/XLlH24dY607k2BbzlKOVefD5J/wcIB4L0co6uOyUjq14j6ngNmbMyYHZHD2HP552rVTWwWPe&#10;JzPCgtJvj2Sb5L4T7/UnvPyiXUecThd6HY6Q74opJtGI153wdpLI+UsMjoP3S0y9emZrbUS5jbR9&#10;xnN9jfdaH3w+Dz9PJFvPSr/tFgQsr1oBAAmPmMWAmoiIiMaEOJzblRKsTFTRhr+bzMQnmfEOu8mA&#10;moiIiGiCCqRTOZGfnxcycpLFclhKiUvV2PnEgJqIiIhoQhPTPUaSfkbjl+app556isVw5XELAj78&#10;8EM4XS7Ff26hHzNmXMXCSuBkt2rNekA1scbNFNvKZG0Py8orYbP3xN0D1G2x4o0334LbLWDe3LlX&#10;zH627A+MDmM2L4DBYEhZu+k89Bps9h7Y7D1wOl2BPGuF9Sda1peznsdjmdPEZjAYYDAYeF2eoDgO&#10;9RXK4XBIeVeJTDFMysTxkw36iXNhFKeO1eq00sQX8Y7Z2rS3GU6XK2Vjsl4um2s2SmOqxrKldhsc&#10;Dgd+Ur99UuaVinmLOq0WxUWFyM+/I6S9iC9z7WpolM33TKSsiYgYUNM4uuPVT5pZiEabbvgN6olk&#10;w6YaaHVaPLtzuzQslDEnJ66XPA4oDAl3pYl3Hw60d6CyonxSPooVJ5Ewm0x4qbkp6vnGYNArth+e&#10;i4iIATVNeG5BQGtrG7qt1ogxKMWxPuUuiMvKK2E2mbC5ZmPIGMLBvZ3ieMabazaiZX9bxDTGi0pL&#10;pHGw5cYBNRj0WL92jWIwc6C9A10yk2jotFosWVIWdcIDcexjuQk4gl8GEd+2luvF7bZY0XXoNdmp&#10;yBeVlmDJkrK4ezTF4aqCy0RO3Y56dFusSb+FL06EI45fu7K6ShpzWGmdcmPhBs+UFx5siW0qfLxp&#10;s8mkGJwuK6/E0iVlWFhagtbWtogxe6MtK3I6XWja1yxbH+Fvywe3X6VjInz7xR5apXpt2d+GltY2&#10;vNTcBJvdHjHpkE6rxcKFJUnPeJnK9hZvMJ3I0wslSmUdrQ7C255SQC93Xol23hL1OvpwsL0DFos1&#10;YgIVs8mEldVVikN/yZ2rgusg1efa4PPogfYOtLa2Rexv5cPlUW+IlY4Ng0GPhUGzAxJRivnpivQX&#10;m83/4EMV/v9o3R/3MqdOOf0X3e6o6/vp7uciPnvwoQr/D1av9T/+RLX/aK9Ddvl/fnqr/wer1/of&#10;fKhC9jv//PRW/+NPVPt/sHqt/1+370zo9/1+v+LvXnS7pfWG+/XBdv+DD1X4/2njDxX3O94yVfp9&#10;cd8efKjCf+qUM+66+Onu5xTLKnjbf9/ZlVT7EJd/u9sS0QbE+ozlwYcq/P/89FbFz19s2qe4jUd7&#10;HYr1ItbJ409Uy9bLf7Tu9z/4UIX/xaZ9sut98KGKqG0x3v0Q602pjH/f2aW4rLiN/7Txh7LtRWyX&#10;Dz5UEVfbS0V7E7fpLzZbQr8l1kUqKJVXrLYUvF/h3u62RD2Of32wXSprud+IVpZimcm1gX/a+EPF&#10;zy663dI5Ua7Mkz3XiufRx5+olq1Hcdl/2vhDxTYX7dgQzzuJXDeIKD6cKfEK19IamElI7l/4LHoG&#10;g16xV8tsMsFsMilO2+t0uvCT+u0xew0312yU/c7SJQ/ALQgw6A2yObmxfl/pd8WewPBpWDu7DqFp&#10;bzMqK8rxzNbaEffmRdtvcUarzkPxT9MsTq9bt2OnfA/T3mYU5Ocl9YKV2CO/qLQkoidL7B0b6dTJ&#10;nV2HpDFC5bYx15iDH9VsUpzmPdr4t0sXl8FsMkX0XDudLmzYVIOC/Dzsadw9otSMuh31sNnt0gyc&#10;coqLCvHszu1Sr76c/Pw82V5dnVaL9esC7fxgErNCprq9RdPr6IPRaBy357jgyUfk2kusJz1Ry3K4&#10;7sRpnoN7w3sdfYrtW6cNpFFpdfLnlZGea9evWy3bg202mbB0SZk0UVAw8V2JaMeGOJtki8yTISIa&#10;GaZ8XOESfUzb2XUoYkreeJhNpriC0lg5lGbzgqT202a3o6X1l3FNLx58gUzV400xMFS6CCbjRzWb&#10;sGFTjRT4fxpABILsFUkM8u90urCldhtyjTmKQUZxUSFs9h50dh2C0ZiTVBmJ5Xuw/Tc42P6b6HVn&#10;6wEWJ9ZOZH9zOIBcWHrfiMu+22KNOcuXGBiZTSbZ1IvAfiwYleN6NNpbtIBTbtbV8UA83vNj5PwX&#10;FxUq3iC6BQEH2zsi0kVitlkg5rsGxUWFaGltS+m5Npnjw2a3wy0IWLgw9rEslpXFcpjpH0QMqCnx&#10;ACiQJ1mQnyfl1IYLz58dD5xOF1atWQeDQa/YQyXmswbTDfccOZ2uEU//vWrNOjidLjyztVZ2ZAMx&#10;9zqZQGZRaQkOtHegqKgQucYcHGjvkHrGkulV3/IvWwEEeh2Dc5+VNO1tjjndejTRcmJTTav9tE4x&#10;wnffdFotnC5nfG3Q5RzTET9Gq70pWVhaEnhhdX/biHOoU1/ngRFDBHf0QFgpUBandK6sKMeext2y&#10;35E7TsTzh1sQota93HZdjnOtWE7xBO/id3Q6zo5IlEpM+Zg0AXWgR1FpCLTwlIlxs93DvZJiioTS&#10;zUK4yofLQwLMZNnsdmm4OaWgM/xxcSIqK8phMOhRt2OnlOpRXFSY1FSrgRm5Ai8hvtTcFPOfmHLx&#10;dO3WuHvuPg3C7pMClrGyqLQEBoM+4gXAZMtdKR0l/GbN6XRFTSlIpdFub3KKiwqxdEkZWlrbFFNb&#10;Rspg0EftBbfZ7bLnn1xjYESaA+0dUeu8aW+z4rnBbDIp9sQqPQFYMnxjobRe8ZwplzZxOc61ucYc&#10;FBcVorPrUMx1i8eseI4kIgbUlAAx73LDppqQE26vow91O+qxYVPNuHz8t7C0JJBrvL0+5OInBkPL&#10;yitlcxwNBr0UMC4rr8SW2m0hj+2dThc6uw7FDMzEfMeW1ja07P/0jXu3IKCz6xCWV60YcQ/45h9u&#10;knridVqtbK9kLE17A2/1r1+7Ou7t0Wm1+FHNJrgFAU/XbpXdd5vdLpW7WxCk/S/Iz8Pmmo3o7Dok&#10;5esHl2Wvow8H2jtSHnCLOc+r1qzDqjXrQkbncAsCui3WuIKV4qJCPLO1Fi2tbVhetSKiblv2D/+9&#10;tQ3PbK0ds8lCxqK9yZ4fFpdhT+NuaIePl+VVK2RHt3A6Xei2WBOu1/Vr18AtCFhetSLkOBZ728VR&#10;RuSXDeQTr1qzTrppFMvkQHsHlletULzZXrqkTMqBD26f3RYrNmyqQWfXa7LpFbnGHKl9h29zr6MP&#10;W2q3YcOmGtl2cbnOtSurq1BZUY4ttdukYyO43nY1NGJZeSWcLif2NO4elXZENJlx6vErlFsQ4HA4&#10;YNAbEjoxugUBFosVTpcL2uFxl8WeMKfTBafLGXGBsdntMadK7XX0QRDcirl/8WxvrHV0W6xw9PUN&#10;Bx4LpO+J6zYajYoX1uD9BgLpA7nGnJDfirWNvY4+WKyBoNyYkwOz+dO8cpvdnnBdhAfE4kt+ifZO&#10;i9ud7HS2Yr3Lbb/T6UK31QpBECL2ObxsbHY7hOEA0JiTg1yjUbY8UtGe5NqE2C7C20G8vyduf/hx&#10;Ea3MYrW5ZI7RZNtbPNuUTLuw2Xs+vVHV66OOfR+rrMOPw+DjWOn8E75NNrtdOn8V5OVJZRDtt4Pb&#10;sUGvD8mfF4fTjFbfgR70HqkuxGM0Wpknc66Np93HW8/B2xy+z0TEgJpowhF7p2ONVkBERETjE19K&#10;JLoMxEfBNnsPWlrbUJCfx2CaiIjoCsUeaqLLYKRpGkRERMSAmoiIiIhoQuAoH0REREREDKiJiIiI&#10;iBhQExERERExoCYiIiIiYkBNREREREQMqImIiIiIGFATERERETGgJiIiIiJiQE1ERERERAyoiYiI&#10;iIgYUBMRERERMaAmIiIiImJATURERETEgJqIiIiIiBhQExERERExoCYiIiIiYkBNRERERMSAmoiI&#10;iIiIGFATEREREY2a/z8ATa69dewUHU8AAAAASUVORK5CYIJQSwMECgAAAAAAAAAhALDmwdePlgAA&#10;j5YAABQAAABkcnMvbWVkaWEvaW1hZ2UyLnBuZ4lQTkcNChoKAAAADUlIRFIAAAmzAAAB8AgDAAAA&#10;oTyQMgAAAwBQTFRFhoaEkJCOiYmH/v7+3d3cjo6MgoKAkpKQjIyK5OTk4uLilJSS39/eysrKmJiX&#10;zMzLnJyapKSibW1rnp6dzs7OpqakycnI0NDPlpaUoqKgqqqoxsbGV1pdysrJtra1rKyrtLSzuLi3&#10;enp4rq6tzMzKwsLCsrKxvLy70tLRzs7MsLCvxMTDurq5yMjHwcHAqKinu7u6vr692NjX0NDOampo&#10;rq6uwMC/vb284uLgb29svLy8wsLA1NTTra2sioqKYGBe1dbWgYOGXl5bq62umZmY9PX1YmRnwMHC&#10;3+DhbG9xlpia6urrd3l7oaKkysvMtbe4jI6Qq6yuoKCfhISCeXl3eHh2e3t529vadXVz09PT+vr6&#10;cnJwdHRyd3d1dnZ0cXFvc3Nxubm4mpqY/Pz8+/v7fX179/f3i4uJfHx6f399gIB+/f396+vr+fn5&#10;7+/v7u7u1tbW6urp2dnZioqI8fHx+Pj4fn589fX1cHBugYF/8vLy9vb28PDw7e3t2dnY9PT0xcXE&#10;j4+OhYWD9fX05ubm1tbVsbGwg4OCdXVycnJvoaGg6enp1NTUoaGf6Ojo4ODg2NjYcXFu19fWeHh3&#10;hISD6eno09PS4eHh1dXUoKCenZ2c7OzreXl4l5eWjY2Lp6emtbW0t7e25+fnm5uZ39/fxsbFn5+d&#10;kZGP7e3s9/f29vb13Nzb2tra4+PjeXl2o6Oi8/Pz6urq1dXVeHh1enp5dHRx6OjnpaWj29vbhYWE&#10;7OzslZWTq6uqfHx73d3ddXV0d3d04eHgm5uas7Oy2trZ6+vq5+fmqamo5eXlcnJxioqJ19fXf398&#10;mpqZenp3c3Nw8PDvgIB/dnZzd3d2goJ/Y2Nh7u7t+Pj3/Pz9/f38cHBthYWC8/Py8fHwgYGAfHx5&#10;7+/u9PTzf39+7Ozt8vLxk5ORgYF+5ubn9/f4+vr7+/v6h4eFhoaDdHRz9fX2/f3+hISBe3t49vb3&#10;fn57e3t6+fn4cHBvgIB9x8fGfX160tLS6OjpfX18fn595+fo////Pk+IJQAAAAFiS0dEAIgFHUgA&#10;AAAMY21QUEpDbXAwNzEyAAAAA0gAc7wAAJMlSURBVHhe7b0HgCRHme8pzTAjCYGQQwJeC9OcQIAw&#10;4jDH3eO26mqrqqvL9UB3q3emZ3rEGI1GjAaQQV5CHiQQy2LFSniJRQi3ht0Vy/pdrff73D3/eO/u&#10;dN7qbN73hY/MyKrMcp1V9c9dNNWZkWF+ERn5zy8ivjglwgECIAACIAACIAACIFB0AqcUPYPIHwiA&#10;AAiAAAiAAAiAQATNhkYAAiAAAiAAAiAAAsUnAM1W/DpCDkEABEAABEAABEAAmg1tAARAAARAAARA&#10;AASKTwCarfh1hByCAAiAAAiAAAiAADQb2gAIgAAIgAAIgAAIFJ8ANFvx6wg5BAEQAAEQAAEQAAFo&#10;NrQBEAABEAABEAABECg+AWi24tcRcggCIAACIAACIAAC0GxoAyAAAiAAAiAAAiBQfALQbMWvI+QQ&#10;BEAABEAABEAABKDZ0AZAAARAAARAAARAoPgEoNmKX0fIIQiAAAiAAAiAAAhAs6ENgAAIgAAIgAAI&#10;gEDxCUCzFb+OkEMQAAEQAAEQAAEQgGZDGwABEAABEAABEACB4hOAZit+HSGHIAACIAACIAACIADN&#10;hjYAAiAAAiAAAiAAAsUnAM1W/DpCDkEABEAABEAABEAAmg1tAARAAARAAARAAASKTwCarfh1hByC&#10;AAiAAAiAAAiAADQb2gAIgAAIgAAIgAAIFJ8ANFvx6wg5BAEQAAEQAAEQAAFoNrQBEAABEAABEAAB&#10;ECg+AWi24tcRcggCIAACIAACIAAC0GxoAyAAAiAAAiAAAiBQfALQbMWvI+QQBEAABEAABEAABKDZ&#10;0AZAAARAAARAAARAoPgEoNmKX0fIIQiAAAiAAAiAAAhAs6ENgAAIgAAIgAAIgEDxCUCzFb+OkEMQ&#10;AAEQAAEQAAEQgGZDGwABEAABEAABEACB4hOAZit+HSGHIAACIAACIAACIADNhjYAAiAAAiAAAiAA&#10;AsUnAM1W/DpCDkEABEAABEAABEAAmg1tAARAAARAAARAAASKTwCarfh1hByCAAiAAAiAAAiAADQb&#10;2gAIgAAIgAAIgAAIFJ8ANFvx6wg5BAEQAAEQAAEQAAFoNrQBEAABEAABEAABECg+AWi24tcRcggC&#10;IAACIAACIAAC0GxoAyAAAiAAAiAAAiBQfALQbMWvI+QQBEAABEAABEAABKDZ0AZAAARAAARAAARA&#10;oPgEoNmKX0fIIQiAAAiAAAiAAAhAs6ENgAAIgAAIgAAIgEDxCUCzFb+OkEMQAAEQAAEQAAEQgGZD&#10;GwABEAABEAABEACB4hOAZit+HSGHIAACIAACIAACIADNhjYAAiAAAiAAAiAAAsUnAM1W/DpCDkEA&#10;BEAABEAABEAAmg1tAARAAARAAARAAASKTwCarfh1hByCAAiAAAiAAAiAADQb2gAIgAAIgAAIgAAI&#10;FJ8ANFvx6wg5BAEQAAEQAAEQAAFoNrQBEAABEAABEAABECg+AWi24tcRcggCIAACIAACIAAC0Gxo&#10;AyAAAiAAAiAAAiBQfALQbMWvI+QQBEAABEAABEAABKDZ0AZAAARAAARAAARAoPgEoNmKX0fIIQiA&#10;AAiAAAiAAAhAs6ENgAAIgAAIgAAIgEDxCUCzFb+OkEMQAAEQAAEQAAEQgGZDGwABEAABEAABEACB&#10;4hOAZit+HSGHIAACIAACIAACIADNhjYAAiAAAiAAAiAAAsUnAM1W/DpCDkEABEAABEAABEAAmg1t&#10;AARAAARAAARAAASKTwCarfh1hByCAAiAAAiAAAiAADQb2gAIgAAIgAAIgAAIFJ8ANFvx6wg5BAEQ&#10;AAEQAAEQAAFoNrQBEAABEAABEAABECg+AWi24tcRcggCIAACIAACIAAC0GxoAyAAAiAAAiAAAiBQ&#10;fALQbMWvI+QQBEAABEAABEAABKDZ0AZAAARAAARAAARAoPgEoNmKX0fIIQiAAAiAAAiAAAhAs6EN&#10;gAAIgAAIgAAIgEDxCUCzFb+OkEMQAAEQAAEQAAEQgGZDGwABEAABEAABEACB4hOAZit+HSGHIAAC&#10;IAACIAACIADNhjYAAiAAAiAAAiAAAsUnAM1W/DpCDkEABEAABEAABEAAmg1tAARAAARAAARAAASK&#10;TwCarfh1hByCAAiAAAiAAAiAADQb2gAIgAAIgAAIgAAIFJ8ANFvx6wg5BAEQAAEQAAEQAAFoNrQB&#10;EAABEAABEAABECg+AWi24tcRcggCIAACIAACIAAC0GxoAyAAAiAAAiAAAiBQfALQbMWvI+QQBEAA&#10;BEAABEAABKDZ0AZAAARAAARAAARAoPgEoNmKX0fIIQiAAAiAAAiAAAjMoWZ7+NlTT6LiQQAEQAAE&#10;QAAEQGCqCMyhZnvB+v23TlUdIbMgAAIgAAIgAAIgMG+abe8zz1xwbPe9Z3xiJ+oeBEAABEAABEAA&#10;BKaHwLxptgd3LIrjzMPTU0fIKQiAAAiAAAiAAAjMm2b7/dPu3724/t77H4FmQ+MHARAAARAAARCY&#10;IgLzptkO3XbywmO7n7ztVoyNTlErRVZBAARAAARAAATmTbNRjb9g8fhJVDwIgAAIgAAIgAAITBWB&#10;OdRsn3vifdBsU9VIkVkQAAEQAAEQAIFoDjXbzutPoOJBAARAAARAAARAYLoIzKFmi751dLrqCLkF&#10;ARAAARAAARAAgbnTbDsvfOmZT//h81DzIAACIAACIAACIDBNBOZNs5149TF2z3b8HVg3Ok3NFHkF&#10;ARAAARAAgbknMGeabeerpEvdxcXn5r7qAQAEQAAEQAAEQGCKCMyZZvvEca3ZPnLdFNUSsgoCIAAC&#10;IAACIDDvBOZMs31DS7bF9U/Oe9Wj/CAAAiAAAiAAAlNEYM4026VGsy2eP0W1hKyCAAiAAAiAAAjM&#10;O4E502xvsJrtU/Ne9Sg/CIAACIAACIDAFBGYM812xhEt2q48OUW1hKyCAAiAAAiAAAjMO4E502w7&#10;X68125vmveZRfhAAARAAARAAgWkiMGeaLbr7HCHa1r98eJpqCXkFARAAARAAARCYdwLzptmiwxed&#10;/diuc34w7/WO8oMACIAACIAACEwXgbnTbFQ9d98yXXWE3IIACIAACIAACIDAnGm2w7ccPXr9iRNH&#10;jx695RAqHwRAAARAAARAAASmhsA8aLa7f+Xzd15x38NcJxc/9hF1XPlZ/vsD973ludsfPDo11YWM&#10;ggAIgAAIgAAIzCmBmdds//qStz/6Xl52cAHX8Mutf7aL+G+x/egp73v5J0/Maf2j2CAAAiAAAiAA&#10;AtNBYMY1263v3HVMybQXcYVcYTWb+Pst6u+rzvrGHdNRYcglCIAACIAACIDAXBKYac129B3XxjRa&#10;mmajYB85HzPc5vIRQKFBAARAAARAYCoIzLJme/hsq9gWF3va2YTPti99cSqqDJkEARAAARAAARCY&#10;QwKzpNkOfeuaexzZ9cbdrmTrr9kWF3d9wLSAQ5/5lVuPXj2HDQJFBgEQAAEQAAEQKCSBWdFsO79/&#10;4Ssf33X/4sc15asv9RRbBjsbhb/qOX37zT9ZvOuJ717xg9sKWWvIFAiAAAiAAAiAwLwRmA3Ndv2F&#10;P1Qz196jKvDQl2OSLYudbXHxyJ3q/ut+Iu/f9e7bd85bm0B5QQAEQAAEQAAEikdgFjTboRc9va4V&#10;mrazfSUu2cKa7bXxYMdeJOuI7Gx6SenZ90K1Fa/hIkcgAAIgAAIgMGcEZkCznfFdR3gpzdYxIs5c&#10;E/7Z4utGk9Lu/ufHNBstTngFRkjn7LFAcUEABEAABECgcASmX7PdeYprK5Oa7R7vHF3f/ZNHPhTS&#10;bK/72keuipnaXnKHb2cTI6T3Fq7ikCEQAAEQAAEQAIG5IjDtmm3vfb7kEprt0Me8k/d/6cLbju4V&#10;i0DjdrarT3zrE2/8gi/bXpXUbIs3XIzx0bl6LlBYEAABEAABECgagSnXbB/+YcxKJjTb+e7JG979&#10;lIUe12zyyvPe495w0wvolJ3Ppi69Zm/Rqg75AQEQAAEQAAEQmCMC063Z9n4pvoaANdtRs36Arj57&#10;oVubYc0W7b34uBPROSHNtvgVWNrm6LlAUUEABEAABECgaASmWrPtfGVidejjBPhC5+yOr3vEUzQb&#10;meac8dEjtAzhuicSURvfbUWrQ+QHBEAABEAABEBg9glMtWa7ILk6lDTbYWcd6Xu/7VdhqmaLzr/B&#10;irT7SLO5tjp5Zbcv/2a/baCEIAACIAACIAACxSEwzZrtM7HVoae+/bmHvkqLRj9t1Zd2kauBp2u2&#10;yLHZ7bo5OvT8z178h84O8xzlS+4uTr0hJyAAAiAAAiAAAvNFYIo1205v/cH6eQ8dlVV3sZVsZx+K&#10;1WYPzeaMhh75gbht53UvetQbIb1svtoGSgsCIAACIAACIFAcAlOs2T7ljoye3tEbuu+0Q6M3PC8O&#10;uodmi75h47tU33f9O+53VNuz3y9OxSEnIAACIAACIAACc0VgejXb1Y87aurpz5haO3qlOf+1uJkt&#10;4Z/NretbnzU3nmNv/OQOJ5lXzlXbQGFBAARAAARAAASKQ2B6NdsLbrJi6rQvWqJftStAk2OZvexs&#10;kR1rfdqZufbkbpvOXbcWp+aQExAAARAAARAAgXkiML2a7ctWSp3yOafK3mqGOI98MlGTPTXbO0yM&#10;O9wNRi903IDE1zTMU1NBWUEABEAABEAABLaRwNRqtrsdZxxvcAHaTRCevSefZnvIaLabvDt/16rD&#10;x/WsuW2sMiQNAiAAAiAAAiAwhwSmVrM9bP2pneltK/VCo7BOf38+zfZjc+cNznZXUXTb6ebCtR+c&#10;wzaCIoMACIAACIAACGw/ganVbM9Z49cbPYwXmQuPObPcVJCeY6Npms1x3Xaks/1VhhyAAAiAAAiA&#10;AAjMIYGp1WyvMdLsvb/u1ZsdG93xK/nsbB+wY6PPeHc+74i5Qlsk4AABEAABEAABEACBiROYWs32&#10;cSOj3nPYo2aV11VP5tNsd5oon/UtdEft4OgjE68hJAgCIAACIAACIAACUTS1mu1MI7CMA1xZn2fY&#10;iW7e2gRxsefY6MtMlKd9z2sbO19qrjyBRgMCIAACIAACIAAC20BgajWb3QvUn84Wfdg6wX1PYpVn&#10;L812t3XG+zHfdBe92noB2YY6QpIgAAIgAAIgAAIgMLWazW5a8Dq/Fnd+wQisq54fr+Bemu2Fdu+q&#10;V8Xus94+fg1NBgRAAARAAARAAAS2gcDUarZUO1v0Wrui9MU5NNstZ5n7jl0Suw92tm1omkgSBEAA&#10;BEAABEDAITC1ms3OZ3ttrEJ/+3i6+OphZ3uHNbNdezIWpd12/lS0HhAAARAAARAAARDYBgJTq9ns&#10;COh3YzvBn3jEGtqujLn7cDa8usCn7W4r+qNYRVy/y8SIdaPb0EiRJAiAAAiAAAiAwPSuG329kVGn&#10;xK1ib7QWs8VdZ3iV/NxZjzz+Hjoef+TRD3gX7r3LCr31b8caxtftUtTXo82AAAiAAAiAAAiAwDYQ&#10;mFo72zesxopZzKI7PqKu3bD72mvvO+pSPXz93r2H6di793rPOnfbS6/dsVt7zn0kvtz05SYt7IOw&#10;DW0USYIACIAACIAACEyxf7av270Jnvb2G6VafW7xqisf/dJrO7c/c+vhnTuzVPPOnXuveereN15x&#10;ztM71o+8NXbHSesEZMdnssSGMCAAAiAAAiAAAiAwYgJTa2e7+Qlj/FqPG9quP//H3//wQKB2/utf&#10;+eQ/jDlncx3xPhKbOzdQIrgJBEAABEAABEAABPISmFrNFtkNRxevvSdvsfOEv/cqOwx7cZ4bERYE&#10;QAAEQAAEQAAERkVgejXbk46UesnJUfFIxvOw3Vdh8f7bxpcOYgYBEAABEAABEACBdALTq9kOn2fN&#10;X4vnDTYUmqFlfOYxJ5n7MtyAICAAAiAAAiAAAiAwegLTq9miT2kxdeTpy54a2zyz6y//yhPad8iv&#10;/f7oKwAxggAIgAAIgAAIgEAGAlOs2Q69VIi2Z3/0+fi60US5rz563Tc/8dQLnvzk5y+58PwX0XH+&#10;hZd8/vYnX/DUJ75589HERvLx2+8+/6VyHPaKDEARBARAAARAAARAAATGQGCKNVv0FPnB3XHFJ9Kp&#10;7Dx68qkfvPG1r3nxI4+eevqOu3Yfv+HIMWUzWz925Krju39tx+mnPvr4i+975wX3PnXSc+TmR3r4&#10;66++f3HxiZvHUAGIEgRAAARAAARAAAQyEJhmzRZdfO2l14XLuPfWe/7hO1593qmfPuLsieBMTEv8&#10;XL/hricef/07HrrnuhSj3YOvv/b2DDwRBARAAARAAARAAATGQWCqNduJkyEk1zx5wWu+sMtZVdpL&#10;q8WvHf/Ix373gidvDcX7zXHwR5wgAAIgAAIgAAIgkIXAVGu2RAF3XvODKx45/XgekRYKe9Ppj7/l&#10;B9dk2kAhC2OEAQEQAAEQAAEQAIFhCcyQZrv7cxc/fkrGodD+qm79lI/f+dTYPIgMW224HwRAAARA&#10;AARAYM4IzIpm+969X350wOHQdP1201lf/sDdc9YgUFwQAAEQAAEQAIFCEpgJzXbik6/edUN/09kg&#10;IW449b7LTxSy5pApEAABEAABEACBeSIw/Zpt7z2X/WQQNZb5nvUzL/tMfNv4eWoiKCsIgAAIgAAI&#10;gEABCEy/ZnsDeU4b9/HpCwpQVcgCCIAACIAACIDAHBOYfs12+U3jVmyLi7ufP8dNBEUHARAAARAA&#10;ARAoAIHp12zRZdk025Hj95+y49rTH9v1ETp2PXb6tTt+7f7jR7Lde2cBagpZAAEQAAEQAAEQmGcC&#10;M6DZTpzdQ3hdde3T5735vrfc+aLPfvJ5D59xz4Pv/+bJk9dcc/LkN9//4D1PPfzjT36284ZL73vz&#10;I2fu6LXo9JG+G5rOcxNC2UEABEAABEAABCZAYAY0W3RGwInu+vEdj37pihd+6Ku33rK37ybwV5/4&#10;1jVfvf2Cr/zw0R3HAw7e3vvUBCoCSYAACIAACIAACIBADwKzoNnio6P3P/HdK87/7WsO5a/4Q7c+&#10;/LpXfeyJ2KqGy/JHhDtAAARAAARAAARAYKQEZkKzHT3LjI7e9fhXzn9+ysbxGcHtvO7553/5kbtM&#10;lGdfn/FGBAMBEAABEAABEACBcRGYCc0WfVt41N39ktecf3JEU8/23nb+fWfu5livOmNc7BEvCIAA&#10;CIAACIAACGQlMBuaLXrlkSdeccFXBxgN7cXp8DNv/NFHbnhnVpQIBwIgAAIgAAIgAAJjIzAjmu3u&#10;37tmPIhOfvvoeCJGrCAAAiAAAiAAAiCQg8CMaLYcJUZQEAABEAABEAABEJg+AtBs01dnyDEIgAAI&#10;gAAIgMD8EYBmm786R4lBAARAAARAAASmjwA02/TVGXIMAiAAAiAAAiAwfwSg2eavzlFiEAABEAAB&#10;EACB6SMAzTZ9dYYcgwAIgAAIgAAIzB8BaLb5q3OUGARAAARAAARAYPoIQLNNX50NlONmiY+BbsVN&#10;IAACIAACIAAC209gejXbzm05xl5j9TIf8WS6e+ioD5P4ngU+holhxPeGCzriRBAdCIAACIAACMwM&#10;ganVbC/4whfeM/Hj8RePffPRoLbqsN6qLQ3T6gqn2QqXoWHo4l4QAAEQAAEQGDuBqdVsF/L+7RM/&#10;jt8erhEpQISyKpeXu83B6y0oZRpDS7Yop0Qq6/Ise0VZ1qcTlsDcJc6Zodzx4wYQAAEQAIHxEmiW&#10;KpXOEC+88eZuFmOfWs32MxPXa5zgey/vp9mkqCkPbBMLSRk+N5yVLRpYs9W8Ateg2WaxF0CZQAAE&#10;xkugXqlUUqRNj0u981QZarrLYHf7ma3Kr/gK5XPgUugyEiCOxz2WaA429GAMCjRbLu2XVbMtLAw6&#10;+Syg2ZqklIaVbANrtoWO02LEGK0UpUN3cLCzDY0QEYAACIydQLNeKZdXKvWBv8NFDnnkImUNWI9L&#10;I9JsYgEaHV4RBtNsXmarLfk66PYuYLYq4oj8kPzma1Wz3T0/oaDZxqTZFgb8PCjxaoM9XgOkT5mh&#10;Jdvgms0dHDVDoyPQbIGCzs9jh5KCAAhMBYHmivlQXRkmw9uq2UwRFhptIxxHoNk4ika3JMZGB1ae&#10;mmpSsxF6SLZEo4NmG6FmWya1tcJzz/jwJ4IN8bRXKdbhPvE48ZxmLTOfbcEdHDVDoyPQbEMQwa0g&#10;AAIgMAkCS7bPEyOAAx8F0Ww8RqLMCSPQbGRma2g72Og1W4mMFbCyQbPlkmiJwL3HRuUXTEnZiwd+&#10;usdy4yCaTRbE6sUl8bc4O/zY6FhKiUhBAARAYGQEeHSOejuaaUWSpDtMtNs6n83a2fhXTYq2wTSb&#10;Vw6KzAjZkc9nqzZGML40TJUV9F7Y2XKJuCyaLZLSxtE6Raj7QTRbWQwLtE322/znijDBQbMVoVKR&#10;BxAAgXES4NkgLWWXqg843WV8+cusunSPvdQVw0Cy9858d2oB+E03Pj/tFUi2IHlottFrtkjap2xj&#10;rtb30CTWPZ2YnXdpzzKdZTMWL49R62OS+xV0KFh5j+c/RATiG5tdvuYuE/BruVlvl8vtOiWc0Gyd&#10;PSt0a1o/JIVZnf/bMFGK573uajYxsdV0Zc5fIodc3k67bEaJucDl5T1dYbmLF5TmtzEkeREHCIAA&#10;CGw7Ae7xCifVDJXMqst+ZcuFnqKTzXx3ai3Q4OUYNVtsycS2t4WiZACabQyaTU4G05qtaWfuLzuq&#10;ramnjDVKYvrmglx4ENNWzWUzn6Jll6KKQOVoSUeR4lpELcQmY/ieqh9vdY/12hEUSVKYVUVBdABp&#10;P6y6mk2cMSsmnL9EcqVoqcX/ysZe1zP9ZC/oZqhatxN9F8rj+3IrylOHfIAACEwBARYlBR5SyKy6&#10;3GJwlywGNDPfvU2abQrax7ZkEZptDJpNihNVnyVnEqtj7HXntkrTVUiz1d2bSUOpOKVmc6IIritd&#10;siJpoSXGNXWemkJK6SPklkQJMyGltCYTqa5Igak6MkelUdacv6Rmq8rsc66l1FNHXJxy19gnQ9vy&#10;dCBREACBOSaQrtlK3Uo9+XHZ7Gb2L1uqV7opvseaHXJT22O8oard2MZUVzhPXH22x6ZvZ9GLJzRb&#10;VWQoWdeUWFo+o552tlgBw/ELj7wpH+lUnK4Yq4kdhKceOj8v7RSabfSarSvkhxoRdLUZnVXTPyPv&#10;dE2Iq4BmkzHZQy98Foqo4eq5VuBha8XuVuqJ9FPsSmBsVQkzMTiq4xZ31fNoNqXTWLK5SYqlqK6d&#10;LabZCjYVcF76ApQTBEDAIyCGFpJjo3r0o1bRkoJ7MPVdWmlqUSSi4ii4g/X0lRk+ERNPvEvVivrU&#10;bpjI/UpZUmMSjY53YzJPzm2uZjM61E1Wmg34tWVKS2cqkR4ksoMf+i73G1yMKfUoIAnFZPx0S12/&#10;FYTZgIJYm2ZJj7ysWEVH2StFJRWTzagqJzsPtXOv+a/0OUNT3cyh2Uat2ZpSjCjLF619EU9CvdSR&#10;Q6SqVaqG12jvMW0/qdmEYqKoVva0VeNW8kkmwbHtaasnPNk+VaDa8h478Cjbqvy73C2V2kL3BRZU&#10;K80mB0flY8xdEQ2N5tBsOpt0szTzcYbJG4pg4A3W0pXWnk6ptEeWcyhHSFP9PCLzIAACxSHAvate&#10;g2By5Qyd6K9oFkLqu7Qi5jMb+xD1fOIb1VNI5nM7odncwZFGyNamXgrcTS47cQbylKLZWM2IHti5&#10;25maYoZsWLM5pgU9GpNJs9nxITkbOhS/O/SS0Gz6fcHFNEKMfpds8RNjS1RXdu41OzUtTjMaaU6g&#10;2Uao2VrlclmPR6omLpSJal3yARCfDcqw1OXfcs5XwM6mRhblJDj1TLrCbqEm4pJaMOkOTvYLYjzV&#10;WLlE25GJywzKK74PXz6vB0DFwyayGQmjH6mp7GOjxIIU4x565lR5V5T64+h8zWa+muRpeOUZ6VOO&#10;yEAABAYhwAploeY7ZhOdGX2FizWY6itaGK+4u6ss10VPaSacUCAhOhyFJEcvKqVSZSUunsQ7gvze&#10;lsS3eGDKi0ic3djyRGcOI0sVypNTXs6d/pPfF/H5bGXKOX3CCxOf1j1UHP6kX6GCcpevR4h0OWhx&#10;W5lfHvzSE/OpexSQ3hnJ+MWrp0Yc622a0i3fOTqT4p1GKct5zvrdxhnnWzoyo/GxJdZ5RuVSzq3R&#10;bZCaL+490Gwj1GxCbojDLAqQSy1V/Qs9Ihqg1FlSC2nfIAk7m5QvusFKxSdNYsqAJa3G0haWGByV&#10;+0wpj4fK3CcfcJG4jlb2AYkGqoWZMzjaUkXJrtmsF2tZXs985mk254NSEMMyhOJ2GcgZCMwNAfW1&#10;23Dm/PKntBJT3K3JK/KjdEV+a3KPrPs6HhqNrdIUYVXfL8JbtSM+09VKNY48OQLC3aPsu9WkZJli&#10;KE9OJdFNWg6J1MWojCOyynoc1pZIfps7BVUSyLUXevPZ7IVEAaO0+D0TptVsHJU0SMhJREozC8bS&#10;sinqJTa2xKi1TuO336x6IIBmG4Nmo5kG6vAVkVBXwmIrWp9RSlLRJDSbUC/2qZUiR3QR8qd+CuXo&#10;arwbldZl3dcok7IIJC6YaQvc+JPNWwszOziqh0Zz2NlsKtLm51nPPM3mZF7k2+3R4gXD3yAAAiAw&#10;GQJ6iMKqNhYUuoOnzlP24qKjN6Ystg6pzo66MxnCShru1711X/YSvwnMiIn3hyqtWUDAukW8IEzk&#10;iTw5gEzmqsJwKD/wHfVlemYWf0puileA1j1s1JPxZdBsiQJGgfi5JP7GVEaz8avGmBiFaJNvK86Q&#10;3naBBVp8bMnUhrBLJA0Rk2kxY08Fmm0Mms02OCFMrI1W6CNqv9Jrhmly0iQW12xSJNl2KeWT+NuR&#10;b+aveFORSs5IM7uCU3Qv1iwnNFJiNpwxpgnjNPcwQvXx45zDzuYZ82KPWECzCf9uQsAmB2vH/iQg&#10;ARAAARBIEKioyWd61T7vW64DcacouljRqRrDDp9WqkwPjVqtY+aTmZSMDOIu3n6kC6NbbJYId8em&#10;TxddsoglmCdfs9V4DLMlXgpKDwV9fVACSuxwP+/pR5mV/potWUAnJyZ+zoo/nGI0G7+S7HA0Jyhf&#10;ofpVJP4gsPGxJR6TVnVAQLqz2pZnSbPt3zywuLh/Y2NtfZX+o7TY2sbG6iL95xcXVzc29+cSaIHA&#10;vfdBoKF9veZHtRchQBr8tIhDT2iTVi/zrSXVWVyzSSXnfJCJuEU7lXpHdxFhi5VIy35rWGOcSFw8&#10;weJw1qw6jdwIMyPVjHjLodl8K5//EPm5XmrLDKoDmm1WOxyUCwSmjEBVrtRSViH+3jY9GffcopNj&#10;zWYlhLVWcejYTlH8TvC/kY0M4s7WmYXF2iXmiMnau5RUE5otnCdfs9nOVS9tCGo2e5I7ZKNCWQ5J&#10;hdVfsyUL6ORE387kYprLaDZ+JVmtykJWvsf4vWWi4vdRrCFxnBIfvzuL6wp5yPY/Q5pt9YZ/8W8W&#10;V4/87fF/ubp+/KZjq1JyHbvp+PrqseM3/cbq4v9x0xF1cmDp1n/vqo58vtWj5gkR9dTQJalXvEXM&#10;Sc0WDyQNXKKd+nonrNlEYLt22gaSv/wjsYLBCDNp3auqWXP8JOXQbLqEiaLEylB11hWJ9KDZhnyu&#10;cTsIgMCoCMgRRakxWFfRdH110B/CIsSazVmpwLJFqA6SXUqZGK3D/aefMXOJfzi2p1ikdBOrEqev&#10;1lGF8xTWbNaFiKfZqh1aEKE+4eWNXj7tzLX+mi1ZQIotHn+ybHYNgvficjLinQ8pTmPEI/6z63tg&#10;djTb6r53fv+hP33Xaz744CNv+8gzD56zTwizg1968A+ufNdLH3zwFe/a/eT3v3JwSNHWX7MpPaUe&#10;1JBmIz1SOM2W8PVthVmLe6u6HBoVpcqh2XSv0Uezxf3FQbON6mWDeEAABEZAQE745y9xKd+cQ/Sd&#10;LEEc4xnbecRnO5mMujJ5ozFiisS9FFc7iaAxpaPjDOfJ12wN2ue+UnG9+Dqqx9mrxyhKyow1hOXR&#10;bMkCGjdvEpvGEVtppu1scTlnlCzdaq2QIc3GLylhGiTDSchT/AgaQgGimB3Ntrj1wugzB37q0ih6&#10;/L84fWf06huFZtt6TRSd8lPfjaLf/an170V37hu/ZlMeOqRVuadms8+4aMnxsVEpdJyOQHQbg9rZ&#10;7D4IITtbD82mXHwIS5jofkav2eQaDFrAztGL7MHOVoC+AVkAARBQBMR3Jdtu0jWbK0FIq3FgOzS6&#10;7ZotuQWXVT1qcEj7qpJFNkOV/Mdwmi0Qf8yk6CbYS7P509wSrVN5+CDJHPA5OitteYY020efi657&#10;+Y9uj6KLXvamQ9GPflZqttdHhy572flR9PkfXfGt6OIJaDbPX5pQSkk/MXKqmjkvF4qH57M56kWE&#10;cuaz6TYYHhv1NtDS6pFvEYkH9k3wmrQVZnKynbPYNFWzhYthkowJMZtrZ3EFBRbIoNlmpYNBOUBg&#10;Jghw78bTqvgb1o6N0hCp+Dr3vF6oXowGR6kz02N047SzhfPkYKc899BsTZ7PU5bWAW8+m7MtAYXI&#10;Op8tkVgo/vFoNrVclP5J+iudiVbIhZglzfZGt1ZeoTTbfe7JiWg2KV2kzhdGqqQ+kutGzQIBaQML&#10;rxu1N0uh56wb7a3Z5BQxPYlU6iIzYbWv11pHmLVEsrYgCc2mtafcaSu5nYNeJ+tzsJpNFMx8F4nk&#10;oNlmpodBQUBgJgio/jM2CqqKFtds3MPT6Bx9OMf3D/Dnifk6qe98Nv50diZq6bHUcJ4yazbjZXc0&#10;mi0xny0U/4Dz2frY2ThWeuWRBp3RfatmTLNtXeR2De9WY6OT12z8oMonVouVpHM/uVChKzOsRlPD&#10;/tns8hc5guj4Z+ut2aQm0nrK9c8mEldpp/WmjjCzm57KexKaTWsxWe6QZlNIvPkLVrOJX/qTzl1D&#10;OxNdPQoBAiAwAwSUZostA0jRbLx/1YoYGtULII0Bi7/Q/Zlc5hJ/vTorGfh8THvw1jKWJffk/Fc4&#10;T5k1m7sYlXMnbxx4bDRRwFD8bESImf5MgsTOGdrk16N8xXh0gqte5fxBwjizztkIwwzZ2faf+eYX&#10;m+NL10q/HvtPd07+4WnDOvvIsAZBrzCQzUz653AWLktJI/WX9JOjZ+AnxI4US/pmqbrkA+uPhobH&#10;RqUtTxnahHVaP40icXdblHpSVDrCTKooPuTqaVezyfl68rzSdkHNJi2JngvFmGbTwk+aB2Fnm4GX&#10;HIoAArNDgPtfITK4S0/4kYjb2URvWKVuz4zRGY3BHbO/qNHKD1Y39mXhCzSB0nP/Yf2zBfPksNd5&#10;96ojOFrb0m+JwTVbooBu6iZ+7uj9947RbGKo12RVLIoVf9GPPnY2uU6XXnCzum8VY5ghzba471zn&#10;2Pwl6dBj0z0p15IOcWTSbErkiAYplZbcT42+h8jTj/ghx0/pie7IjeWsTnEEmNpwqsU3V9XKAWlp&#10;z6LZlG1LbAFS0mnIXIjkauqpqNK2ebEFPBTGFWb8mPHhroVVn0hKi3EXppc2BDWbQiI3iGh2GU1s&#10;bFQaELXTD2g202XhBwiAwLYTEJ2x2TjUsRBJiZXQbMJzG91j7GS+47OUfRA4kJEbvmtZSYD1kFZ1&#10;sX0QEnlymLmqyZw2OXLsYOLFJEMMbGcTLw+3gMH4hUc7z2OwSVDsxKVlMZsblNUtg2Zj7HzHrO5b&#10;xRUzQ5pt88u3f0Afn3rrdzelZDvHnvzA791H/nWHOjJpNrVaVH5hSUvUQoP2Sl+xe40oQ5sSQ9II&#10;lhQ7WtnVlP9qY03OpNnk/Dd26asVm34albyqrezZsywEWW/NpgdHlchz5Zwy5tFGwSqxlLFRo+gW&#10;hGNhjskpg3JZ2d6zosyBM/2ZtO2vH2QABEAgG4H2ckfoCpZfyrwmpFJZSYpSWfadCc0Wsa8wdyDT&#10;ajaxG5PqTGNbkYoxF2VL4ht8UaPfJ3JHBjU+I5IP5imzZmOTl0xUbmotbxxcs8ULGI6fh3v0fqMC&#10;g01Q7GslZdcSE1EC0LKhC+GxUR6Tpnj6LbHLVvkFDTU7mm3/gSddxm/YYnG2vvUN9+RDk9FsahjT&#10;fbKMpFEPhOeSLHXBpZqFZm7Wj3AmzebrQqHNtC9HOTRrj96aTQ+Oqm7K1WzcM9nciTSCdjY9GqzC&#10;chinDHbGHN/PYZKLnAr6/CBbIAACs0uAOzvax0b2W0o6CElSW66X6jxGkqbZZN9tly86GkOu3K+U&#10;St0V46tMIRSTWBp0qcLK0BibLGAdoMObM3CHKy+F8pRZs4n3T7nO2WGdObRmU64JTAHD8bO8Ehg7&#10;7YZQjI5IFOM3TFi8qbTlkX72GxtVM3S6s9siZ8nOtnHVPW5F/cebYveqzXvdkz/+c72l1YDWtmx2&#10;Nl63Yh5xntTgHHoGqXX9T1uJiOvBBZfWROa03Wxjo55OWpa6UMPoaoOWzFnP+WyReLjst4un2Rzt&#10;Wa6KKymaTfrwUEdMsznXanWhEKHZZrnTQdlAYEoIyK5PHDUz3CetUepI02xyZZn9GnbtQk4EzMG9&#10;5H7MJ61sWp3JtNvcqSuQgTxl1mzO132DR07kjYPb2bS9TmSSo7I2Aid+93Rcs6k5RbKYhjv97qvZ&#10;pIOEmd23imnOjp3tl6+9xu0HnrfG6w3WFs9wT77/3w+5CCGjZpNtVBtol5bNM97q2hH8Em+x2Vqm&#10;Fhneb1RmvN5SfUNt2TbEbHY2bdGnVDpqBp2B0dxj1GCjHWjhnjCTdjD97eJdirQkbVE5emo28oVt&#10;MPBT6JWhpL5kuYycFjTblLzTkE0QmGUCbd39er1kVVjB+Gi0U+azSUXiLF/0xvKqeuP5Bve9/jCf&#10;7vEbKZ789Z4FNCrraLYomafsmk0N/ZJpq8rdryzSMJqNcqM6e1HAYPx0Wnf7Uop5CZq3hfPay6LZ&#10;xMjP7O5bNVua7aMv+Z/dzuOZP91YXPylA//jre7JW66lk8McaZqtX7e1VNqzZ08pOQQp75Mzz9Ku&#10;VkvdPXs6A06qbHbo3vBXR1PEW/KmgfYrR+h6lcqWkkQ8eKmeiqFJsQyfl0Hyj3tAAARAIIVAtcRb&#10;PiW63yad7ro7QeUFuFQPRSti4bh79aicpVDSw+RpieMc+l3gQvALmBI/F6Wekm6pToTzYhUv09nd&#10;t2q2NNvWd6/mAl3z1t8+zP/e9iwtQljffOIE/3HHh358lP89/BO5MmHgY1DN1rvlSbPcTNtzcz96&#10;uAEEQAAEQAAEchGgQaEZ3rdqtjTbz76Sy3P+324eOPs6+vHhJ/6CNNtHH2ch9+S1B//6CTHb7QtD&#10;evsYi2aL7YqQq4UiMAiAAAiAAAiAABOgUesZ3rdqpjTb6l+8gcpzzb/fWlx725fp19Vn8+ZVP/tu&#10;+nn9mW9b/M6572H19u6fXR/YxsY3jk6ztY39timnTMAlGfocEAABEAABEBiYAM+9HnAe0cBpTvjG&#10;mVmD8J2NSwjdw3+zuvi/7juPIb6ZN6/aegcLuffSiOjmLh4dfe1WUTRbY6HWpjkL1RKv2aZjxu25&#10;E27WSA4EQAAEQGDOCJTobTrrC9hmRrPtX/86Nc/P/fza4vq+j3FD/QrZ2VY3Wchdcwprtid+gX5e&#10;dHAoM9sI7Wxq3ZH5Z7anTc5Zz4HiggAIgAAITJLA0kqF3Q8EnNpNMhfjT2tmNNvG/bf5mu3ifauL&#10;+1dZyDma7VO/+edDibbRjY3GNBtGRsff1pECCIAACIDAbBKQLkjFZo0zfcyMZtvcdb2v2c6nPQ82&#10;b/qMr9meWR/Oqe7INJve9El5+TG70s10Y0PhQAAEQAAEQGAMBIRmW5l99wszo9m2HudW8B9+icdG&#10;v8s/HyaHuvue+Ef063vs9mPzJ4fo5y2fPlAQO1u1vqz8MjZWMC46hicYUYIACIAACMwPgVQPqDOF&#10;YGY02+YjT37oQ7/6D36eNoHffMnl9POiI99ZPHjan1z+oV89/37ypLtx5Q9+9UPffmhHUTSbaEXN&#10;UtJZ40w1LxQGBEAABEAABEBgRARmRrPRPlX796/Jkc9V/knijTevWqOT5uffDLl11QjXIIyo/sYX&#10;TZP8Yo8v9iwxk6PwLMFEmDxhM0eKgCAAAiAAAiBQIAKzpNnWtDojpUaH0mz6l3Ny8OHRkc1nG64J&#10;LJXLYx9PpdkB2SXTUMVJKw0tAsocb56wmSNFQBAAARAAARAoEIEZ0myDK7Hsd/bXbKXKcrlcXh5k&#10;p7TszSKnnuKt8bJHrkLmS6NZb1Ox2wOZ5tJSyqPD8oSNo1jqct5XRr3fXm7iuAEEQAAEQAAEehGY&#10;Jc124C8eWFzcf/Dg2vrqwYN6FJT+Xl1f479XNw8ON5mt/z4IJblzqDxq43PHnE9PVWuD5CVPGksr&#10;ttT59xneVs3WVD6NZQHGbr1EbwQCIAACIAACgxKYIc22ev9jOxbXdj925Z+u/cYfP3ZcTWI7fvqO&#10;I2v/5srTd6+t73jsfnly8KOnna0qlUuDjDYt/jFonfS/L9/YKAnJAeRjDs1WFxKVik1OqGv9c5+w&#10;c6WM9OaxneUJ66ZfkfKa8s7uGBe2eQZffna4AwRAAARAYH4IzJBm2/ef3fyrf3ruy2++7j1vO/W2&#10;m7+0JZTZvh9d96+uPPec6657/bm7n7r5LQeHFG29NNsSb0K10lF2pqV6qyCtiMTXIOaj7JqNt3hb&#10;lm5xqp0RzoHLo8PyhLX1UmVt3aorlz7Nzgo0W0EaLbIBAiAAAiCQJDBDmm3rhdEn1v7u0ih6/Kce&#10;+ye0G7zQbFuviaIdf/fDKHrl3x27LnoD7Y0w1NFDs3Xo9V8ewJ417lZZbQwk2aLMmq05LvtUHh2W&#10;J6wh3iSV3YA743G3QMQPAiAAAiAwGgIzpNk++lx0x8WXPhxFD13xun8S/UhpttdH//iiSz8QRU9e&#10;euf1Ee9nNdSRrtnYyrY8mjoZbSztAbOVWbO1x7XANI8OyxNW82UrWyv/9LvRVg9iAwEQmDMC5Eep&#10;MsjYRzZMtOQs11qwUPgSHRPrGofCQYUd4dhONsLbG2qWNNsFLspXKM12n3tyjHY2ev8XUrJVB1gy&#10;KpBl1mxU8vHsF5JHh+UJq1sEiU1Itu3tfpA6CMw6gSrrH3OIkRjeZak8tnLzHN08MiYQngeNcr7O&#10;mvUKL76vDzDUNBSO8c4cH1slDRHxDGm2recO77XHK26UY6Nvd04eesfY7Gw0Db8o89eGaA3urZk1&#10;29hWW+TRYXnCqlLSmG5tPGJzRDWAaEAABKaegNy6XB9Cqg0lUvoCGV6z0XyanJKtaT0HrPTNYDzA&#10;UDig2XLz3q4bfiYxxrl25Z+dpY+f/un/Vjr7WDvFnjzrd/54uB3iF9P3QaBG3mv+erPCaypby45B&#10;vCNMuvUVcd69t7RMlqtGuWInWlW7fHe5axSGt0dB4mpVmMZL9BSxjHTDLnVXeNZ9uZ2qVeorVJIW&#10;X/c0m8zTcnDuF2UtaEUvVcoUV63cNVeXKhWOmDdadTdZ9UrTbJP8qoktWB0d1qwv87pOH1QUDqta&#10;ZNczmROTeOZpOW2vr9Fql1E0Vmz2Iwm22SYWbrH4FGe63K7LovqbMpi/VI1TXdbUYgcRlaDtHCWO&#10;jOoI6yG2q29BuiAwOgJTqNlI9eUzA4r1d+rIY+KTlH3NVs3X8UGzja6pjjmmpGZb/K0DzmH8s4VO&#10;DjynLW0+G9mSe5jZqtZtm53yTs9FJNYtisMYoqvC54Q4dNvt6AeipiWfq6eSVyMWI8L/BrsbsWGb&#10;alN6vtANVs+SyU/b1WzKiQkriYA6I20YeExNtkjM6IJQVkqRYWHGJd3SSN8bdDSWHM1mmSws2xyE&#10;w+qC+R5OCEdsAkmVEukxY6NieqGaLZ0FSzdb/3s0yKoOGdQ3+pm/uMYNYa5wXnArDidrS7asRVzR&#10;MuanGtGDwKwRCGi2oSZw9eUz9Hy2pbyTRngxF70caGYZ9V7hV0uvXLs46q2cchHz2fo2iKIESGi2&#10;1c033fZBffz+F3+0Twizj77Cnvzgv/pPN8e0BoEEQnpTZWVWW+6USl2WRPr9TG9wulBrd0odljFa&#10;tFGjb3Rp9kNlRSsKVl8r9VJpmR4MdbOjcgJXWbOJT5dyw9NsdK5VoWzUOb3QFFj+WtIZWrZpcP4b&#10;bbqP/g1MAOOkkp9GVLyVCpWjyxYoNceBNRulvUyFYU+2Oi6nNJyzMhW/26CbrPTh9OmmDt9l1G1K&#10;WN1ASUa3bWMlYRkTaASuhxWfI2fodbb5myQJLN2mMmiKRUWtEZ5Sd7kmbXnpmo0GHbh2uRzdiL9m&#10;67L2jQ2Qq4BZl9psoxxgbkhRnk/kAwRAQFuR8tuetpNdOe88X+7CWmq0QHtOGrAA1HfmM/ENmM4U&#10;3zY789n2/9aTbj3I5Qa/tPWce/LzG2PSbKRmUocbxfJEdZUtK0ot0Ru7vbAihQS/qaXsIaWhlYTS&#10;GKRolKGKQ8m3uFU5oaus2RoLFXu/6jFKyokapRf2fcvDoipDrQU7dEiPkbJu0bmAzuEnNtEpdXX6&#10;bE1SN1Fm2wstWQSmovNlfrEANXgaVvqUtSbkiRZKyKSFNfVdW2DJKg8yqsUzTsax9KVbVCRtHSw5&#10;OpFA1JQuY3uh7Fwo7obWg/LfdM22rPQflaNGNGQGqDZ0TsXqYxkJG2ch2kwN4gcITCcB/qadKs1G&#10;iyZyzvNlK1vOW9LqEpqtbyufHc22cfwP3NJe8oCYu7bxVvfkw+t6yHTA0dG0sVFqs6moSZxZ6xQp&#10;jZp8J/PInhlPpdPSmENKItb4rUphqSZlgtVsoauk2RrW7BdcS0DJJOemUSaM+BATFGRP4xqk6IkK&#10;zDZgW1QrfRYCqTNZZO69zLR/WgKglIpXmq7mKMZQE1Ct9YxK3jusOziaHBplYZWaZVbCxsZlBTWB&#10;dbhRBkRVUZZi4i9ds5lvSLqJZLUqnq0NlsemzEYV9n2KEQAEQKCgBKZOs+Xm6M9Hy327dwM0W19+&#10;s6PZfvnKW93S/niV5dkv/st73JO//i/Go9lIf6QadNnlrCPD6EUsh+xYs9mxL5qXLs4m1j+S2rAf&#10;aXRVRGVUTvAqSwtrYgpqNjLtJD/9SFtZIWcXH5FJyAwrUmShJeBiZpkxhsUbHRnapDriZ9vorIiU&#10;Xsxq6M0KpF1SQ0K4pkj3D0tlNIOjK04ZVPZIcqU+HXTNkWF2TTAPmJqbqFiiMFT4mPjrodlMS3Dr&#10;yK1OW3FRRNmAx9++XRgCgECRCWTSbM1OpR53iLZEE9M6AfPVUp1muMRLvEQrnErBuRThaEr1SjfF&#10;nFaldOuh79lSN5xEqmZLK0FaRPIFGHuVlrhkyZnHHcp/stqrolxFbg7D5212NNtHzzrq4rjn+Mbi&#10;4vrGKde5J2+5lk4Oc6TY2YwBLFAh9Gp3ZQ57mNCazVm2oOdbkaTzn1JjpOKbSD0ImWBe8sGrrNms&#10;NApqNgqSGOS0hi9OgqfoC1nnzwsjARdqdHLmvBl79YNQDmR2+Nm2Dx+BkYrE5JAK70glntmfTKus&#10;MpAhLM0dU/dTYRJSs4dp1BmsFBEYY6ZrZuMhTaEJkza8dM1moXuTdXU/Ra3ANdn1nnI3/MOPGEAA&#10;BMZNIKTZzCAG99WlqKQWHjkdaJPnvPLRMD0CR0TdjVxJVjNzT7izprkw8iyrNg6nZUsgGgrR5LnR&#10;InLdLVuZw7OWRVQ2M2IZaVWtyrL5MeCoJwyMjQaSTotI4ZAJy0MJN57/LP82OSRWtMROFIBz4Iq8&#10;ul7AlfImGndVTyb+2dFs//sPdzKye1740If535M7DpJmO3jaXv7ji6+7UBjhDp1JJ4c5BtBs1Iy8&#10;zx96L4vmR+3XMXVpYw3bdNxvClIbzmcHySrx1tcqJ3yV+wEr/NI0W8IwaMZnZcujfIr8kXRyvltS&#10;95sXXUmtG2q1Jge+tHVPSxJ6tFFGwj1BMjqthzKEpZwr8kYeOvEFY5fXqTK8gtDtMoP+PapqWIX7&#10;H7jpms0zmVqsupLj0wypYwoBxTkQAIFpIdBfs8k1/kIo6Y5EyCB16M9NodmsCwL7nliyDgG433c0&#10;Wygakn1mTXxCszluCxaMmwKWWtbFQWCkhdPXU7Z1tYSSTouIbuee0SmzeuuZlfV0SWtX1myKGKfl&#10;aDZ6ZSVATksryZHP2dFsWy/nYl+8duONp76fftzyE1o4uv7RL/wP9Pv/uupdW7/2Y778sY+uDyPZ&#10;0vyz9bKzxbWB1mr+kJr5q+V+WSV2I1Avdy13YnrMvvqdV31Ss7FP7sBgbkyp6Hz6AiQ5EKgbm/wO&#10;c1xxiAvsBNxIHj8rSc0WkywJVbVEkREfJZ88g19IgdnBUVqfm3gmemi2+FQ3Q8unpv8ibeh99fZY&#10;g2BlmofVVquvpHvNucvxkCMoCIDAdhHoq9l43Tm5FRC2Mj30QjfxGn+xxN/xFrBAYWlZuVhAb2Z+&#10;iLnHDXJAQAvXuZCOZgtFI91AtWhRf2XFePhVHZNQZpwZ4eLAWS5Xpq6o1VX5SUzYEHNjHJ9IKheJ&#10;ErBmC0WkNFuZDnZdwP+aCUTsfYCdDxg7BIs0UYCKyL2j2WgMZplW5QuQ7hyT7ar5MaU7M5pt7eA3&#10;CNFt/8vB9cW3vZ1+XX0eb161xT9v2XXu+uK5f3aIfr5+ayyajb4Q0tyzJaa60WMkPpxSNJt4aqz9&#10;mV1LsAcadSihoeVO+Crlxnn1u0KpWhc+dcWRsLNR9+BOBND30QPgZEAYplMO4cbNjv41u+xTVx7y&#10;nj6aLY7KlTUd4VNXHhxVr7Ame3pwlAInZ+FRfGnu2RJT3XQXENZs4tvXVW3pdrbems2bnajayPi2&#10;JRxTj4JoQQAEHAIsoZbN3lWyzzFdorQtSZOZ6PqVHirpNV3C+Y+MjSPSPZnQaWqBefxb2dVsadF0&#10;YxlUHZMQQ3KMRig7eVo6wpQ9EZ9OvOuUEc4bNg2VIC0iiyM2n62yoj2ImJJzCOpujW50NZseL05z&#10;ZjUb7XJ2NNuBz1KNPPw3q4vr+87juvlD3rxq62L6dfK9m4uLm7tuoZ+XjUmzpQ9iJSxa+kSKZqMn&#10;RHw2WY8gRqtYxaLFj3wG3EP1CEHNpmckyPAJzRYz6ug0Ekn0WLfOD7TqDZrWiG+eyD6aLY7KSh81&#10;h0NlRfVfXgF8maSeTTLwibGG0NAoj/2mzVWldPynW59I0WxRRwwMmxkmg2o2f7hcdpZT5SVgNvpE&#10;lAIERkhASi19yD7HihQ+r1fr83Ci+rj0PYebtVr2m9h6jXK9e4rIHc0Wiob7Ku9L0IYXgkzfw39I&#10;tSheM6pf534z6ddDj5w6qi2UdFpEFkdMs9lIqE9VYyVCs3kfv/pNYELz+rXEfO0RVun2RjUzmm3/&#10;secTyc/9/Bppto8x01eRZvvOA5+nX9ecwprtiV+gn53xzGfr4Tgiv2ZTsz3llgNsC2dTsT3UUyne&#10;5eGrKXY2acFry8VFuTSbn4Felh92ZSIatPgOJGO6ml+Ryc6WqtmEHYsM9hyx0kPp+s55nsi+Jkzs&#10;rZClvIceyq3Z1Mxg2rtBHNBs29upIXUQKA6B/prN9KjsIDOecRZyMoCISE9UZncEonPjxWJ2Yb8O&#10;l1xXqqPh7d/973Wr2fgN4akhafZjqWXGGlnKBVaz631jAjvl2BKkRZSq2SwM1qiy7KzZHEHm2Nls&#10;aBKWszs4OjOabeOuv6QqczTbneRU97f+p/+ETjqa7fYDwznVTfPPRi3KcbrvPnbUYBNPiGhxqXY2&#10;fg65cYsPnsRwmX56hQoKX03RbNS4G+aBzDU2mqP/U8Y6/tAp6+7FmNcGHBvl+R5dnQelhzKNjSqx&#10;pqWbXwzeoCWlYAmrqVaiaXY2URc8E0OKtkE1m5n4p/MVXwyRoyIQFARAoAgE+mo2O9eWbViJLBtB&#10;wxFZscI9rHoHxN49jp3NiUxH4227ot8mUqmxDnT6RFZ3ehqPXZTFCixk/K+qha6BnXLMHfxaMz25&#10;E1EGzWYLxZrNEY1BzcYJFaHux5KHmdFsmx85QYAczXYh7XmwuftBOulotq8eG26X+DTNxmsHU2ZH&#10;xdcC6hdzL80m7VT8ZFBTDYhBLX7CV8Oajfc+sKtJw2sQXBOazmePeV+BFqmsV3SzffizajbKt/dx&#10;pKUT/WufUa2HUsL6WZKDo3qINJZd+qhNGRylNLyFoEZ399JsYjqKlOeDajYC5Vv0e4zfjqU3QKQg&#10;AAIjJsBqIy5y7CnP6uVJjaVuWwxweJrNW3guehu+x+/HfM0Wj4bj80towsdzqvPmJ5Gi2ZSlwe34&#10;EyVIi6iXZitVlpmCNQHGCuBptmqH1lXQweO/I67G4kQ3M5pt6+MM9T+IsdFz+OfzF9cW9wlXH3c8&#10;y2OjP7mafl5/ysZQixDSNBu/plNmHlFj8zyu0XeONjg7j1piPabaXorEYMAapFVQ+GpYs1EKVv35&#10;TkJkcySjnSsP9d5VOr/Z2qzSbITDyiz6Xss0Nsq+Phzhy199nCgV1kFAOEVOwmFjmZQWNuunzbvM&#10;i5jChYpva2XI9NRskdlYy9dsxmrn1bEXRsXLu2B5OfILma0GEAoEQKBABPpqNtvrOprNm8Jruk//&#10;41Wvm0zTYNypWzcgqhf2RKLAZDRbXP5pdcTnbcecqtnIUMfKSk+WC5QgLaJUzeZPwZbvS8qV+0p0&#10;NJs/h7pATWC0WZkZzbb506+76KIXXbpIY58bp72Ifl52hOxsH3nhCy960Zt2H1hcPLDjuRdd9MJ/&#10;cBf9HOJI1WzU7lM2hyQB4Ko5HjXUM9V6aTYa1xPGHgqedIVtLFfBq2HN5i0xIBmV0CsxAagMfWyl&#10;Cm19kNIMyTLEYs37zDEE+oyN8vpLx+jNMxg4FW/iGc/eEEmHw8ZzRfsfGN+38WtcE+G5eXE6RoH2&#10;1mzsyq6r8mbrzLqZ66vZuM5jS3fThm9H2wsgNhAAgTER6KvZ7OvBaDaxBF95vfDsbMm59z3sZlEo&#10;mgE1m4XTQ7PJpa9irCBYAn/I0kaUptmWhAYUM7o9O5v77rKarSPdzrVgZxtTSx422p+JK6+1zYMH&#10;Dz4gzq7Rr4O8Hfy6+LUp5rCt8nX5c/AjVbPx+9ps1umVjQ1mjvWImq2UQL3HRsXnBD+gdqt2J1Yj&#10;foJXM2i24FaWSiXKdHiqqehMegz7JuuQdRDLFU+zsbcQEbSfZiOt5IwNavu2p9k4WyKucNh4jih4&#10;x7rWjV3l+RrB3V5YKDvaibKtzF99NJvOKf1rxaDdzqG/ZiOZGuuO4Opj2I4C94PAthIYRLNxp1Gr&#10;yA+/ITRbKJqxajZhsxOdZbAEeTUbC7VGXbw9vflsQc3WZMlWlh/9mM+2rU0+JfGEZhtciOW4M12z&#10;8RdG2NJG4ssaqniemtQJ/TSbssexmSYhLIz4CV4NazZtBBI6TE9g9eCytzd9gsf5lNKiT77M66a1&#10;FnTlH0ujbJqNBzyNVmIzm5Bnnjrjp1jmMRg23lh406qUoVEKmurGh+rGTqXlmu3KiPtoNmVkZMue&#10;ASncgcu7+2s23/RH9RH+DCji84g8gQAIhAgMoNl4WkhDm+r7aLYe89mC0Qw4n82WzOQnWN2quwuX&#10;IKdm4w/0FWXv6K/ZuDfXJktotiI+i0XTbNIs7O5zptUHCyQt2liyqekLYc1mxtSMJYy97Bsh05TX&#10;rcEqdDWs2dhapNo/ZbURmstFJdDugVYohHoCRP7tLvGJxtA2tqAqPzZCYFLhtM5bqmW2s7E807qX&#10;syvFDgsZrVqX9Ukh5ZJhE5mjwdHYRlRuEM6vu7W9wsveQYxo43rVI5RBzWaqjB2dSE52j3ma4WFm&#10;rvXXbFwoY6JLWVRfxIcReQIBEEghMIBms87XnI2fvX1Erf9/+0ms0zfyJhgNG8BS1izwxBPfs6d8&#10;WaVJrVCBlWYLlyCnZuMBYt27cjHNfLagnc06H5ZWvpltkDMzny2HsWyIoOl2Nnq4hBfZVrvOPq8r&#10;ZN7RjYaFWostvEvclLR8C2u2Mvk0o/s6/DUkhYrUgnyyVGmpZms1W+hqD18fIhfkSoc2AwnMv+eM&#10;ljvVqErTR2tm5YAYJm3U6eFp1pdrydvUjiG0rwl7u5ACTvj6YDM17/FLpqaMdja2fNUqVO4lHvTV&#10;YodIiXGCJmVrhf5QXINh4w+q8OadnBCogwljXoM3PKENUtoar4Re63KaXa48rViDmq1CPu8YK1d/&#10;V0YsVslTMZqEum1ynEGzCdYrDK7DHRZGRme240XB5oXAAJrNtZ15wxQhX7KsVTyfBcE1BSYaNvz7&#10;4ybWhMV9jh3Ucb/AHQVEYdIdfXP/xa+IcAlyajbXJGilZsy5h/nTFZz8zpzZ9gXNlkvB9dJsJFC4&#10;kdnDtH5nD1+7NDOs2ezdZncONZtTXpGfGs7EsMDVXj51ZSxdmi0XWjNpM1pbctJQkzvFrcnb+PnQ&#10;R8vscSzng9JBRsLsmk18IMlj2brMsFsqLLPnOv0wBsPGn1SWXD2eXn+pkXUe5O6VbN1EBjWbU+mm&#10;L7O7Pi9z9yUzkEWzOfs32z2aZ7b3QcFAYOYJDKDZXCuV7+sjuQZByCNvlVjQzmaj4V8p+yDwnaa3&#10;tM53s9vZxJQats2FS5BNs5m1846djY0A2e1sXA5otsI9WYUbGxWElshWI4/Gsussui5f7A1n7LRe&#10;Ljvz1PRf9RUpdhpmIySWaPrkipyP6U/mT1yN9A67MkvlsnpCq2LzXNpRgOxH7XJwjpoO0q4697Hn&#10;HVWscjs5aZ/2FZVFrgkDkTqabHVT5SiXpZixWfH+8k6X5IopNtKReyIVWV0mv0I9FoEyZrNg2FhL&#10;Jb3X7dl4TfYp/wqvZCyh1zhRfXhgNeYSmVQNVx1SZa1F6CnHsta8GreFoytuvJp1y20BPUuAiyAA&#10;AoUlMIBmY1uYmmYhvletr4+AZpNDLWrvUbXvjJQ34WjEFjWqTxS9ubWziRm+agYZf6irySd9NVt7&#10;mUZnuIcTPSHnIZx0Bs3GH+K6w2bhJ18Bcm+s3mOj/OJQ7xnRcxe2QQybMdjZRmhnk5XRpHG2wGjc&#10;UolH0DIcVbo/EZIjtfc6NjCTZIaYqe2X5NZVPQ4KEhxLDJdKRcR5TtxFeU4fleyRAyKVvOqV314O&#10;hnXvpl6ofyY4+wEu2QsQKn6oGjNVEvWiIQIZ70UwEACBAhEYQLOJ/Zlq7VKnTSLInQ4c3GdTLJhs&#10;tDs8O0XMoXHlTTIaMXNjoVWh2SAr2gGmiZe1UY2ikt/h6hu8r2bjwOSQQ3y6KhtesAQZNJswkbWp&#10;KPQKFMa1RlfMuqmZtfxpY6PiznKdS8XMoNkK9AzIrBTTzjYhTHHNNqFkpzGZ4GKLaSwI8gwCIDCF&#10;BAbRbMIWJg+eD9vTzqatUCK0r9mC0ajNoGXszNOxs8m19OowbhD6araWc5Ma1AkmnUGzCbmqc2an&#10;mNR4pKq3nc3JesM6xZzCBtMvy7CzjdzO1g/5CK5Ds2WFSA8vJvJnhYVwIAACoyYwiGaL9DzbRofn&#10;q0lXA562Ym1j5xbrPQfEJGgnXCgaCmG2FxAORfx41awOWvZlBnv6ajY7I6htBjVCSWfRbFU1TVkW&#10;WSk4mkZkHJun2dnspg9koyPVl21Ua9S1PYH4oNmg2SbQzLYtiXbqPrDbliUkDAIgAAJ9CFRL9Uq9&#10;30QWG0ezU6l0AnNK0qJZqlcqKfNkqqVunpRFHqqlSiK+nCUwZeG4zOygJmWm0392i7p5yb11VpsY&#10;NNs0ajZ27z+rLXKk5aIZETk23hpp0ogMBEAABEAABEZLAJptGjUbzR/I/Okx2vYyZbFlWoEwZWVC&#10;dkEABEAABOaUADTbtGk2skHTqpiQd7U5bcJpxW5X2EOJ2nUCbEAABEAABEBg2glAs02bZhOzMsM7&#10;m057Yxxt/sXqI4yMjhYqYgMBEAABENg+AtBs06bZyDPrSndm18SM8EmorJRXsGZ0hEARFQiAAAiA&#10;wPYSgGabNs22ve0FqYMACIAACIAACGwPAWg2aLbtaXlIFQRAAARAAARAIA+B+dRs60qoxf/tq996&#10;7xGfBzzCggAIgAAIgAAIgEAOAnOp2db2HRDqbO3ghvx3a0Ortz6qDZotR9tCUBAAARAAARAAgdER&#10;mEfNtnbT137tIImzA79x1pWbq/TvsUeeWOtrYhMBoNlG1/QQEwiAAAiAAAiAQA4C86jZNnfdcvKs&#10;zfXf3H37oVtednDxwO5vX/2qLWi2HK0GQUEABEAABEAABCZNYB4124Hjvx99fnP1xrcT7PcfWdt6&#10;dxS9dCvb4CjsbJNuoEgPBEAABEAABEBAEJhHzba2dnv0hnMPvu3xvVH0oT/aetufHT586kFoNjwR&#10;IAACIAACIAACBSYwj5pt9eBFd5/92BOnPnF5tPftu8487bTbb94tFyX0PWBnK3BbRtZAAARAAARA&#10;YJYJzKNmW9x61aEPnzix98T10aF/dOjQP9679+trtBQhywHNNssPA8oGAiAAAiAAAgUmMJ+a7ZxY&#10;jbzuj7INjWLdaIGbMrIGAiAAAiAAAjNNYGo120NZzGIpYfY9fbVfqV+5MaNm+/TzZro1oHAgAAIg&#10;AAIgAAJFJTC1mu2tGVVWSLY9cMr5l3/IOS5/32ZGBXjKw0WtSOQLBEAABEAABEBgpglMrWb78ZGM&#10;MisUbHVt9ef4WF0V/65mnM22uLjjnpluDSgcCIAACIAACIBAUQlMrWZ76ngWzabXFmhVtrZfbla1&#10;sV8e6t/V/UK1pYR2Ejr9m0WtSOQLBEAABEAABEBgpglMrWb74KezaLbFjQc42OYDG7xZ1eLmxjF5&#10;1/59vFnV/oP0f/zvLy/K8xtijHRjU/67+ZsqtE3p1O/NdGtA4UAABEAABEAABIpKYGo12zWP9dds&#10;a6vf+JPTNtcXHzjzH97+cZJhm2defuFvkCe2g+c8/zX7f25x7dg7f3zZ/7m2vv/Im8446+Di2vob&#10;P3nm5vr65mk/86HzfplCv+RXLzkS89v2KLnhxQECIAACIAACIAACEycwtZrt7pdk0Gybl0T3XLX/&#10;wE1/EEW/8NjGxinfjz6wQYa1rY9F0R9uLe67lHC/Zd/qvndG//VP9i2uHfh89Im/OnDgqmei6I5r&#10;Nzb+2YPR7+2XY6nm+O7OidcQEgQBEAABEAABEACBKd676tBL+2u21a23RB/ecfCjp99BVX32z+47&#10;9froshvptoO7vhdd9q79W5fQ6Qu3Nj56YfSJv91cXN13WXTLlfv2Xftf0umztvbtuiV601ZsdcJr&#10;0GZAAARAAARAAARAYDsITK2dLXp9f822eOPLouf2bW4+cNHO6MljD2zsv2Dnu9kT2+b9v37rY+/a&#10;/08fuSW65bwb99/4vhMv4MUJN747euHBzf/u4HO0Den6xsZvXrDzZXG/be/YjjpCmiAAAiAAAiAA&#10;AiAwvZrt4gyabetre+89/5LPXvihq6PPXfKpT3329ut/eh9ptv2rP/7+Cy/57Gcv/Mvon19y772f&#10;uuTm1x0kg9rWeYf+hEO/9ero65d86t7PXn70JbGt49c/ixYDAiAAAiAAAiAAAttBYHo127039Bdt&#10;B//zf+5DvWXHBt21erATY/3KLTFkyqOiznHHXRzaOa766nbUEdIEARAAARAAARAAgenVbJ94tr9m&#10;2/h/P+FX8WeOsY+PxRtfG6v5j22R+W3jrz7on74n7mx31wm0GBAAARAAARAAARDYDgLTq9lOZFk4&#10;+lufvHqvcxy6UDheW9/60t7DzunDd5zKg6D71y73Q79OOHVzji9tRxUhTRAAARAAARAAARCIplez&#10;Ra/ob2dbXNt19vuc43dOF2a2xbWb3LPv+9qjx36Oh0y/c6of+o9laHu8AS0GBEAABEAABEAABLaF&#10;wBRrtgsyaLbFza19zrGl56ft90/voxUIvOd8Smid0A2f25Y6QqIgAAIgAAIgAAIgMMWa7VeuyiLa&#10;TJjVTbWnwYYSbpvi31/c/I40vW3+ovz3oPw3dPzkDjQYEAABEAABEAABENgWAlOs2Q4/mkezra5f&#10;+V7akGrxO5vPPrtBZrW1jSsfW1xdXN392Cprt43F04/QXLf1B449cX98RNQk82rsgrAtjRSJggAI&#10;gAAIgAAITPN8tujSPJrtwA2//e++u7m++tdX/Pd3f/k3/3z1wBUnLjmwf/GjP9z7qbsOrG9ce/mJ&#10;5+/aXN+48gUnHme/H6Fj/UI0GBAAARAAARAAARDYHgJTbGeLnnckh2jb/1sfiP7gqv0Hn/hvouj6&#10;x375j35yInrH1triR19ydfTardWtOwn/+QdX990ZfWtXfLWoTuXKb25PHSFVEAABEAABEAABEJhm&#10;zXb30zk02+rWG6KnVm8897FbaAf4Heee+9gd0btp79EHdvxl9Kq3HTz3TdQULjj34LmXRb9+U8yR&#10;rknkxRgaxQMDAiAAAiAAAiCwTQSmWbNFr8qh2Rb/6Suvfs3xU065/z+Kdr7xrh07TnnjobNpEPTA&#10;kTO+eNruHbvf92+j733hn1356bNufcF+2no0eGBodJsaKZIFARAAARAAARCY6vls0cM5Vo6u3/ix&#10;/+3Bv//7a277+507T15z3XXXXHPdH9Mg6NqBh+74v0+evOb374iOfvO66/7drx+9KG0625UfRnsB&#10;ARAAARAAARAAgW0iMNV2tqvPy25oWz/4kW/5jD9xhJx/rG5dHCP/yhvZU1vg+Mo2VRGSBQEQAAEQ&#10;AAEQAIHptrNFn0+RVyHJtXHTzX59/x67/Fi88fWxVvAF3no0cNx0BpoLCIAACIAACIAACGwXgam2&#10;s0XXn5nd0La2eu/J9zvHbZfu45v3fe2D/9Y5++sfPD1lCcIPD29XHSFdEAABEAABEAABEJhuzRZ9&#10;I7tmW1w9ftd7neOuI2xmW1xdv//TztlP3/9L4SiPPITGAgIgAAIgAAIgAALbRmDKNdvNp+YQbQc2&#10;vEMtD13zz4oB08DxPpjZtq2RImEQAAEQAAEQAIEpn88WRW/Kodls0ANye6pV/e9GmnsPc8uxz6Ox&#10;gAAIgAAIgAAIgMD2EZhyO1t0x678om31hrtWH6DbfvGvdx+jPUYX92+ccn+Kdc1Efg786W5fI0XK&#10;IAACIAACIAACU29niy7Kr9k2d33xk88eWF/783fc+ttnPrC4f/FNH35VmlM2FftVD6OtgAAIgAAI&#10;gAAIgMA2Eph2O1t0/Utyi7aNT98aXXBwdeuHxP1h8tB2ThS9Oc0pm4r81Ye2sY6QNAiAAAiAAAiA&#10;AAhMvWaLPnUsr2hb+/nnRRe+a/NtL6Pq/+r+fW978c7DTx/s6ent2Q+ipYAACIAACIAACIDAdhKY&#10;fs129btza7bN113/yC/t/o1rH44O/+7/c/9fXfv1D59yoKdmu3M7q2gm026WStU+BcsQpEcM1VKp&#10;OSS5an25XK70y+aQiUz69qVSadJJIj0QAAEQAIHREJh+zRbdmncZwurWZUcffuaZP3jqZLT3nv/v&#10;Mw8+c81Tq3IhacrxO3uHgV2qVIZVD17yzUpl+l+7lYWFfoXIEKRHtZQWFir5a61SqZublhoLfLBm&#10;c0/nj1TcUa8MkJ0B0+p1W3lhYQyxyihH3dLHllFEDAIgAALTSWAGNFv0UI4drIQq2+JRUfe48I96&#10;Sbb7nxqqbofTHsmkA2qEjEp9zVYpZViiFy2JwH4CaigCgZszQMkQZOSabWGhbOIkydaqVFr8t3t6&#10;QBIBrUQmr6UBYzO3VUtdEpQ5am+cmi1QY2QszZG5YWngfhAAARCYbQKzoNl2vj3n6OjWT8cc5L4z&#10;ZY9RGe9l/ZsA6Sh1tMqVjh9+OO2RSbO1FxaW+2cyENVyzWa8PbSAyJGFDFAyBFEJ6jLUym0jEAaz&#10;sznirOMwHYtma9YWakMir7d00VeyKqMJazbKoLVc5mgfCAoCIAACIJAkMAuaLbr5J/lE28FrP/Nf&#10;fdg5jv5QbD2acvzwRP+GYzUbv0Rry+5gaHbt0T8dDpFUI3RmEMlWkoN/5hgkjmxZTobKACVDkJhm&#10;45KUFfqhNduyHBYVx1g0W3lYyebXny54nxqZrGajOoRkG/QZwX0gAAIgECcwE5ot+vpN+UTb+o7T&#10;r3SPG3q41H3iugythhRCg8cYK5UVafqY6OSl1kJrgJnyZJxbWFiR42o0QlqeaJ4zCLIMQaxmk/BJ&#10;kGghNJhmc6q6vCCGRcd2kB1vODlTF18HHar5Zn3FFnwbNVsiaTIlTvJDYGx1hYhBAARAoBgEZkOz&#10;RS88kk+0Hdg44Bxpe4xynO99QZaKIoVgJkJV62y/muC7qjKQZOPXfNuVes0hB+qycDJhMgiyDEGs&#10;ZlO/mqTaGqJQQ2u2mjO1LVfRsgWu1kYg2VZM/S3Rp0KmkdZx2tkSJS9P8jHIxh2hQAAEQGCKCcyI&#10;Ztv5lXyaLXPoYy/KVLmuZqMbupMUbUsLtQHWpdLQXy3rHKhMCPIFyiDIMgRJaLYoIu0ibJxDa7YR&#10;jIf2QrKy0M5HLBZ6KdbEqlRwqVZ7H5PUbN0xmyr7lRXXQQAEQGDGCMyIZosOvTmzDMsV8Ips9R3T&#10;bFGJ5vZ3s906dKh2eQADGanKTGaZoXOXEkEGQZYhSECz8Sj1FGi2pfJwki0i7bXisa2SdTfDiPwE&#10;NVt1xdoBx9WOEC8IgAAIzBOBWdFs0d2P5NJiGQO/IrbANK1pxDVbRJONahmsHtvV1Ghkrq9/tLHm&#10;LYMgyxAkoNkiKtkUaLZh4QbaF6+D6W9wnaBmG7aMuB8EQAAEQMAnMDOaLbrurIw6LEewN2dYMip4&#10;JjQb20GUoc3485c/mu1yWU8+71TK5ZVu/EVbqqzQ6QrPLldHs043ldtdYVDzPfyLSyuul111vSPO&#10;p5jgSA/1mXC3xJlwbpeZF1sDLMdzHA7rFLTa4djc+1IFmY3LC1LlYi7XwzKYxIpt1QSex3y9sdGl&#10;LvNznLCklUZ6TGN3d3R/i/8RleM7UvNqQ1yuEJUka68e/f0HxKV23al5eb3ZFef7q30qZcKoZs7J&#10;FlDtUlSKi21onmZrdinjbeubpkfTadaprSaztsQxlCuyJP7OFeLSsmyz8sjSMtFBgwAIgAAIpBKY&#10;Hc0WnXw0hxrLFPQPM+9/kNRseoyOnOhrkxadKrEBTs+UMr4avCEksYJBHlqx0dwzdfB72lUjTXOp&#10;YRch8utcOfGnpILvfzJG9TTJ8Fx+cbT0K1dmXrtzcwf20sKagnZoqpU6zH0pms3EReO9bpCuTjg4&#10;+tdbs1WtE7pGv9LIqnE9t4gE3bltFrlUTUu8mEMeHutYPbpayV6yTmGotFEklvLSUeu3orRJgRIV&#10;SytRxbAw55dagEAm/jQNbbnK3xJGQpnkjGpLazoV0yi9rJV0M5FN3K0xe6lsp01maJnoq0EABEAA&#10;BOZBs0W3jVi0/ej6zA0nqdkiestJWeRpNnqv8sudz7N6a7QrbXq3WlcdVX4LNpYrleWWXrcohFKZ&#10;PVnU4hYk8V5eqVTa3kpVejPShRqdZzkRcgNCuejpyILjrVEmKFo96401G+WYs8YSzFrpUsI6BeW1&#10;nJQZ4YlDz8EKazZRHioqqazakhOElSntScD/hMyDcc3G3K2yZQVWbtPdDEmJtrTS9Nds8drg6q1x&#10;7axQ3u0igEQ9OlqJi0EVL2rHTCpkzUYXWtQgOJ99RBvVhD+bTbQ0o8SpBZCbDa3ZhFMQ2RpanC/V&#10;qnnVAjcerhadXFrTYf5U822+pWueCtZ8HHFbRerUmHREImrSKUz/lpn5iUNAEACBohPgbVrqA0y3&#10;Lnq5tjV/M2Rni6Jbz8tkPssY6NWZrWyhsVF+AUvzhavZOuSwipowiwoSNTUZgEJqRyFi9Z+yejTl&#10;v/z2I/uIODq+GmGJo2x0FLGRM+TDo6HceDQpvoDKoSzZN2+y/fH7Xhq07LQpUjndhZq8i1dY6Ld8&#10;SlinoFGZi8wH50bdF9RsPMuuJYRutb1QI0WgLDT0S9r7GE/A0uZqtiphFXk0IUsNPdZICy+UISqt&#10;NI5BzbWt2d+J2ogqZVVfVapHzTpZj1Yr8YpdeUuVVJQWbVwlCw1ZYF523HtmGsURqECKTuKlspcX&#10;OF+qvagGRFbMss0HsZSNh5uRIp3WdGp6y1yuep01LoiqjapI11YqY1KX6KQjCfu1zGRjxBkQmBoC&#10;tKvwsJtL0wNq98/rW3B+uvoGGiTAYBHzRoiON4KK+HAUQxf+hfw5Yveb+e+ayTtmSrNFd4xu9ej6&#10;yw/lqPCAnY0avWxkrmYrm9cX6RNjYzHv2kiYQrx02aeDb3SxaoQMMkaQ8YtXhaNXqVE2LIOSo6Nq&#10;zldaAemyTpLkg0yCUpVmPvWHttOlhLUFJWli0qHCKPNQULPRSVN6Em3OmLI+zYsjk2rG7bf0TD1L&#10;ySk+4ZXyMa00/TRbsjac0lHmhFykI1mPRiuxDDZfniR7lIpkc51ZtUJ/9F5WGq5A0+SoGLZlUFjT&#10;SlpMVWbRmdJIpTKDquGmYxlSg+jKCJJLj02l8tCtabSs31Sd9W+ZOZ45BAWBohFgm/WQHpQmp9k6&#10;NN00FeBgmo3vstJKTdzhLt+/MEC16UGDAW6dtVtmS7NFJ75yLKMVrU+wm+7MVdMBzUan5BPhajb7&#10;CeWauugVJyUQz0iKKSyyhqh3pM6QUSMUhfNFxjJEBuGBLJN7slElx9ko0h7T3CkmO/BGIkn7qHV0&#10;BEUgX8OpYcPfinSfzFlQs5GesHZ0HiGU3R/1YuY0CYCkmnE0mzFRubP+DAziK3sUHi+18ZjSuBPX&#10;gna2ZG24zcRYBgP1qDVbbMWuWarCnZqZVkbGQiWiUlohwQlcMU2O4jL6jwWZqWwWU/JOyoc9bWzC&#10;/ZsOZU1WLRtYY6MeplL9FRJ0WrWn/tGnlBenQWAaCEyVZqMPy/QvwxFoNu5ka21axyX7+yyeiNLr&#10;GJrNsJkxzRZFF+Tcxiqs3XZ9KF8PEdZs8uXmaTbzWqZXpk2Cnh4hgUgSxDaYD8w8M2qEXtzuN52x&#10;eHmWuaB28Q3qvKZSHjJHOjfiDxJBQvPxA2gtXKZMqWFj5VBlpftik/wczlRWR+mxeUYUj0SH8zno&#10;cVM3q+LQ5AkCqCRqsNykyYzVMFSafpqtzzxASlPq42Q9mrn/VCxXztItsh0QGadBeKs7A03Rr0Ad&#10;wLRCV5GSkHQGFfjT16tX8YdB3L/pUEFkPineeI+vWwUpQ9fRDctUWesZog8UFqdAYEoITJNmo6+v&#10;HjbBEWg2nu6qv+qg2UbXgmdOs0UveHp4S9s5t+UknFWz6bEzlkDOG08JI3rXxc0r9I6Nm8m0GqEX&#10;rbeQgASFNGfQo+JY0ULTI/xXvl38J0vtxatf55Sqk5pRRGlhTUF9kEbrhexs9Ix3bXDTpVBQRwB6&#10;IlGF5m8wfeh1jWmaTQqmlNL002yB2nDLp9MM1KPRbJR/T86SvBP9mj8cGjRDOkn112zGBKYTkHfz&#10;0hDxgyrdaSRaCfdvOqYggVFqnWtqzp6cMxWbIfqcDx6Cg0CBCEzTfDaepJGObjDN5k1bc0d5MZ9t&#10;dK109jRbdPMr14dTbccvy+qWzdRDVs1mTCy+EFEv+/i7jqIPTEfTyoBC+7My9TPoa7n+mk3Z2fTb&#10;3JeTWsb4Z3UeUsOmTKPtqdlik7T0n766CKkZR7G1tS2wr2ZzVIUN22c+W3ByoH0YnZpJDDpoy5mZ&#10;T6Zu02PkfoMYXrOZXMXknf7TbyQ6d/2bjtZs8S8GpTuFZZR0qTeph7jorwn3KyPXZOvRdXmICQQK&#10;TGBi89noKe3ho3MwzeZxNSvZCkx7GrM2g5otii58bBjR9vS381dkQLORRUO+uN2xUfMqZ9MDu2yV&#10;B8kvNVEzPqQYcMqhlQFF4Ycmi4ownfjvwtCbUYf0Cqrf5pTxZZs1Si22DpNv0nlIDRvTLOxTV7n4&#10;km/zkCihXLkZ0rPD6LSTndCKSco5LyvyVpV7mq3JPnWlsjN2NkfvZtZsKS5SlsinLuWSDxGrr79k&#10;mZQqIuuh72VFNxMfSD/NFkOlsBkF7SRi5p+pMOpOzodDVRvj0ptOlX3qKi95qgUkdKnOdbx5mUL3&#10;b5n5Hz3cAQKzRGBSmo3HMcITWHQHPeyCVN0dzlLtFKEsM6nZomvefnxQ1XbKZUcHqJeAZqMXWHLd&#10;qBEKdjxSGYlYSyRXAwbiNXopEVqf6P9mDC471JqNv7D8w1VpEo5WOVnCRlW55Fsd6ZpNZ0Dx1wog&#10;kZ3Emu/YjV4OObMu7GE0W6g2yB+KdYKsqjyEV2m2RBT6RD7N1n/dqG7E8QRtPmJcRb2kNR3HkbCC&#10;bZq387Q4NeY/Q7qC+rfMAZ493AICM0RgUpqt99CoWDQwJFVotiEBptw+m5otip730oFE27EfnTEQ&#10;58DbnJ69pH+2gmg2PSDnlXVcmk04yiX/qh2y65CVbOKaTaw4b1WEWXM4O1tIswnPtOSati7NpaKC&#10;x6/Z/Kl/uhrNXDlHG41Es4nNO8gNMCOk8nJ60GwDdRS4qUgEmh3qFlSGaHM2sXFdlqPZrQhXmeIQ&#10;fmN5Y7/EUS3VbfxuYCfkEs30snHJzqO/f7aqvitVWlHRKnLjPT+f5s/Y0CiXws1HLOISR5csI+Wj&#10;66fiJNhLsy1xfBZ3gFRPsrRsiqYOhlLumaMsdVv8MLOq2aLDlzyae1rbDR//vasHq7Lk25xNz7KN&#10;u2OjRrPFp/yIkBOzs5nlCm5ptWZLzJMTgfz5Yc7MrYCnQ39ckh3laiN8z/lssaleOmx8Bliyhnra&#10;2Xj1kvFzOXrNRhKmpn326nKPX7P13QfBdPs078x7BSg7W/y0gho2hPHChRXdwaoIoNkG6ylwVw8C&#10;7IrGuBmip8nxJsN7hPDeMnbaPF/u6sj4q4KdWlv3M2xcN3FxxO5AILXecrQk7e/Ch7myxWt/5mKZ&#10;vJ2TaXQUn47EHid6LnGJenJxiLlhrtKpa/O+3aDOmKvVurImb4Ij8mAXmlnN5mkeN2a9XR7lNkWz&#10;1alb4sPuGxdPmleqCSKUXiXSV01H7UXMn9qx6Ly7bCoamzf+ojZctDyreis85agyQIqrxCPrSdmm&#10;3o6w5XGz5XD2y5u9B25mNVsUHT7/d3KptuPn3L5z0ApOajY1RS1NswUnLAXMX4G1Pc64pL+kVDvt&#10;yjAC5XizN0Xm7iipzvTlsGbzzwbDOrs8OPo1VH56LN0vOW2TUyKhR9XonLtBdM64t7ad73Cajfq5&#10;+Eoru1GEo2tDZkxdivjSYIpAz4Fz5u33m8/Wd79Rq9NiE+jCjUSTCzcduscqczu4ap34qdt1rimI&#10;94VPuZX5ydAyB30Ccd8sECCpYZ4wsRuumTNJbbAt9uPV3w5iczwzN1RIOj6lVRx/M9v+REg6BxBr&#10;NrkhLx91uQu0+q07wTTNJi3r6onQW/YmNZtWHBRU+9C2KcrHiT1068MsB+iv2WxmF5aDmk2IV788&#10;8aTFNjwiE6y+zD7SdlmCEzH7vIxFJ+6ycRrfBpk0m9kLW3UTAVKUrxhZV7M52bV7PKfkaBaeilgZ&#10;ZlizRdH1P/PDG7IOke7+0eUDK7bA3lWO69SgnS1ozApYT6irihvstRqJu5c1jlgzvBmdbZYSmi1s&#10;gglrtgxhPXnY084Wsz1S1xhchZh8CqlDSZx0LIHO6qghNVuyNijPVjg7NZPQM1qzaR/FOsPa53G+&#10;+WzsAS5h4KQk1CvObQG+mZJfZSLpsPUy2HTsNgmqj+d/2AdbHLoug3HRqwLwShVothl8e4y8SCwP&#10;9KeLmCaqRRnLmyUhcnSzl7pECzFqzqTW6L/6Y0UKG21bo8fUeyKppTZoI5p2p8PR1PjLS/82vsLT&#10;NBs9ZjTTY1k89iITK10aOWzpLy/dFZUpFM3HECYl5cGJDW/lbqm+rMxq1F+0aMpIXcSiu5G+mk3Y&#10;HxuUJhubOPZELXA6jQoFsAjiSXPO5TNJV6gzWVipl6S5y9lyTkVMsFZoWkRXXFYfY9zXUPJ0lzhd&#10;U6e1Zquzt0/OBf/LJXPslkLqNdqdUndZq8YEqSRZR7OJqm0pAGbnnJQcjbyJbn+EM63ZoujQM1ec&#10;elV/2XbTWW96/xCKLaDZqJPQvUdQs/Hjmqj9gPWEHq348jzHguR5c6OmnPnN6FufZEbM0+90hTaL&#10;Yc0W8wWngrthfZ8Q9GClz2fzdazJIvHrvZGTzblDVOeBKsIOihhzaEppMvhni2XF8/6hxwtDVjCt&#10;2eIu3rSbs5yazbPvyWJzt2j2iLJ2Nl8Jc3+nu+rAqrGgZvNd0OgIKOPxCHQZTEtU9WHKnOFrYvu7&#10;RORg+wiwKFNPGDuGtC2a2iB3djzPQuWOXArSM6WUDt9HbZ8tNkrF0U/nw9Ru7CfvFmN3DfG0yGE8&#10;+9tulJIyNmr2eJb31ly3No51qlxROeFSiGxyJpVylJdKLXUvyxjdl/fVbCzTZEfP+zebXttWGmdC&#10;BjDxJpJmkvLxFUpMFUKoIeP0XIvByorqVsRmyzIdeZc0J3ABVaU50ky8UMx3pb3A1gyzgbaMK0Eq&#10;QNZiEZq1K+4UJk/V1aXkyGKZmV8zrtmono7e/pWz3ttLtu04+7UP59lbNFT3RgzIi2yc1p8e4fls&#10;/MwkN85k+64fPUXsupTni0ZvUIN1B0fNtghZ3oz0XNtdL2WS5un3bEc6Oykqp29Yj4x1vR0a/PNd&#10;0XLPI7o038wToh/ot8Kra8moNcy6UbFNqT8R10uaKkRWX7IejSta3tbKKYPZFiGnZuOpPb4tj7di&#10;1RZFtwX4Aop7NpE8vQQD3pmCTUdLUXGfccrLw0uxytBl4Gp2GrfdFiFLy5yZrhUFGYAANWIlyqiB&#10;dqh36cpI6NFiWcDyQD6A1Cu07fwTerD5NhYV6kOittCiIMoUzI3We26FUFMDGGKI1P42HUSanc02&#10;e/4283tRR7OZ9FikiEfVNSKKMtgs8X0qC/00G5dRP/n8zCfsbJyeFrZccH5HJJI2Q6NSfbnbFZgd&#10;F7Vms9lkE6OsD+8uqzgzaDauQr/nSZJiK36MrMXCZdbvPSHa5B8pORqgDRb9ltnXbFQDtzx10dvP&#10;+nRgctuRZ7/25fO/mtuDbrJSfc3Ga+vssxy0s/FwfXJ5EDf52FAoNcXYOJtRT/T0OruT0mOpntRM&#10;b0Z+/PykzNPPz3NiiVCKZusb1hNitusITtiiPNktN7krlZ+hRgqlPUy9NJtr1+IubijNxh2DXxvu&#10;bgB25CZcjzL7dEfXFIRzFFtdLK4F8XjF5yTcro97L1NrbgugLtx8PghbnNpv1OB1ow02HU/1sSlD&#10;vnDkcJR7mFwTdAcT3RIYs43Pbit6T4n8TYIAz2KScp/ac9VMFuGvAO6ttAYR0506dnyeAnNb5GDy&#10;oRBuD81UBgrsP7bWFCWNc/pJMq3bEx92Lad4fky3KZY3xZ+A5FAlRSo+0zjR5N7P4n7uOtSlfpqN&#10;s2g+iIRhLFYv3MmablR9yCWStjZI1jq2IzGrPBz1aePnqGXa3l1WSffXbFxFybeLSkKTEpPZfLIG&#10;CzcB++bkBOVrLyVHk2i0E05jLjQbMd159It/cufvfulrp+1Sx5lnv/lVF1x+8vrR8HY0W1VMC3D0&#10;UFiz8SvPPipaIlGjjSkpfpr9zxKrniihlr7TbM+Zcaa3+ELRRmkBwT79brz6azBFs4npEFbgKZu/&#10;+8A5u6Iu1ajQ6WOjwoxllyeasPxc2r4usKg+2W9Za6S7v+fyQm1IzZaoDequdN9SbVGO1R/JetRj&#10;o0I2uZ+Jqv9JtbN1yRdAqJFyp7piYCxxdZpRGk96UUBdQ6zfdB/vW1pVREHN5m4fWrcRcAfuv4JM&#10;GbzGzTbnXtGP5glELDNBwIgXanQrQoOJpsOfp6J8ptdssMWHGr14NtgsI7SEeelTo1uyW+JSH5Ro&#10;qeaMq2eMUumh2eycFrb4+N1RUOnok6w24oMbutKsRumn2ZxhVMkjrtm47zFtgTgwuETSZmhUaB37&#10;8W6W3gZLYql4d9lP8f6ajd9TqVNdTKJJsgYL59DpELnfE1WfkqOZeCr8QsyLZhtz1VFbbbAn/rby&#10;9r/sPMphzSYeIzmfoUqzSVX+hJKS+y9VO11xkhu5WoK+1OWHy6onDi0vNfnDRHdLmexsUZU/2GrL&#10;dfG8NksVTlnloklPtNq3s9RuSCWQptn6huWZVyJn5Fq3Rk93D83GnawMS5bKht4HQS4hknMqmvWV&#10;gPOiXppNDCKKe2k5/3J5SM2WqA1+W0jlS6519RpQNdHCq0ej2UQU8lKHR4JUS0nTbPzaCn+cM5Xa&#10;cofuJyr82wbzWwDVrGxotN5qxeaDK1xmfakrZ1CnyX1elCciIJcALUpWNRPuPcuyuy+JbtiWgSfS&#10;yEvsUMG8qLK1TBU9/plHAnqEn3qKrhBleq6/fNErDcKGKbKcUVsU37P0SEklxc+WeLTo40QoFaH0&#10;kvNLWRxoY1X8t2zQFCBlPpu1/3D79+vIUzpV3v2FDr1OQI5kWs8f4vHgHVrkfH0Vbx/NxmVxvuHN&#10;XAebD+5UzBYn/IzSpXjSdmhUaB17MwMUxH3NVqKdXujgLkNS8e6ysPprNo7XnQEoYouTYvtBjKzB&#10;EiuxiS8lRzP4DEGzjaRShc1cHzWz6aWIO0Wz8RuUXmfyQTBPjVBSvNzGDONFHTHhQj7X3Nod9SQk&#10;no7CvLKzvhlZMniHmWglV2PLJNUTlqbZor5hxcosUcxah2LppdnkOixR+NqSo2LEum8JJeRw0uFn&#10;atPkVyxTaol9l1bIs9JwY6P0HojVhhid0J2uY3SL16PVStKxgMyRtVGmaTand423VJkVfbSckW6f&#10;km4lPM+FfUupeKSbKZWPnppNRCDxt7hadEa4v9TNz2vpcvazrjFrW8jaMkfyTCKSaSTAn22cb3p+&#10;SFTpWZfGLMRfutzQ6QL1d3qqKwWWko6/cLr0Ly9goH/UpGE7bcRtuT1/99BsxsjDYWLTjx2lk9w6&#10;RD4UrmpLbqHi+tT1otcxxxINmMPcTkH85h43lrSzPMNqRAZionciDu1jw8Mrbl9r3xKutT+wBiEg&#10;MpOkAmRNNmOvABM0JUfT+Az0yTM020gqVWu2RnlZ2MLcI02zGUeGvPLZ3tARr1I+tISqas+L8hPI&#10;U0/mqXc+37K/GYV9Rh2ttvP5Yx/Tmoo4VbM5W1OFw0Z66yqKiWKR0tKXKE7plY4k05gbxG4/5XhR&#10;NHdRCRK1aPOrXGcKv5VlBTWtNA46l6I3P8yvDWEs44PdOLqfwLF6dDSbrXjHlWaaZnN610QZq12j&#10;ulc8W1xc2aoaqLWrZi0ER2ZfGSuq7lOajnb4VCO7HGXUTKdZEhqbD6HL3DKYFsT36CN7yxzJU4lI&#10;po+AdOrB4os1gZqxZlcTsAzr0oWWHJVUM9bopOp1qUPjmWtqL2ZqnhyYTvI/zuFKneDvHprNdJM9&#10;NZv6oKJPImNno+Kovl0qPfl9zh89OexsA2q2WNJ2aDS270JAs4lpF9JtB/8ydjZ/UpkZjcmt2QKk&#10;BtRsoRxN3xPQN8fQbH0RjTMAbRhCm3/EpmjRQCUd3sYctAkKbYGesClz1niTErMBS/688iYiNGMq&#10;uS8Jbw4S3B0kkEa/sFxMHsTLcnBc3mYu8iberSWFQN9YBaKs+9L0jY1Us18bnON6chEwDzinIhRE&#10;AvckUnemA4ZyJtJItKBkSE4vsPcMk6l0MqAR+APtj7e8SYtBcMkQdwbiCDI3BKjBk6TR0wxIJZBd&#10;S4+BEgSSYfRq1l6a6QJ97jprsZUvG4qEgdEFUn6xZcx8Iadmo1wElpP20mw8ZWShbJYXmW9K9fEp&#10;RJuY3KC2aKGfvcdGOTDf1F+zsTndjI3yD9XxOkm7xvu+djYWag251YtVst5d9rQndW2ZnDsTdrYQ&#10;KWi2Xo87NNvcdIYo6BQS8P2fTGEBkGUQyEVALqgXawikriFRJpWbOKSvGZJmXSvKZCBxSG9CYgGD&#10;+quqlJuXiZyajfWXuN83v5nTJm4TLxug9bhpbGqYsI3T5xrPTJNu4ejoq9mM1qGQzhrYwFCjN0jo&#10;lbqkk3bXdfsxmOlhJtPCt4iWfcPb2RLz2YKkkmSzzGeDnS3Xk4bAIAACoydglzWMPm7ECALFI8Cy&#10;qEpDoHJmiJix5u25QZc7arYbXRcz1oxPDzpB7/a2mu1Gf9HoY531XzdWzkyazdzE47UhzUZSMua2&#10;wsTrru7UJjKVB+1TzF13zVIzZGez6swsEDXeOER0gXWjLIJSLPg6abrLzKVgzWaN4Txca1wNixTM&#10;GfrNgnnIsVGOwpsEGCSVJGs0G9N0DP6cfaEoUyx/xWvgQ+cIdrahESICEBgbAeoxs4ygji19RAwC&#10;EybAc63MbmdCj8UdBLbNNn1Cj8VdQLbYLiefGuHgjaKIP0N9NZv19EaxiAXSIj7fzsaqy1eDJl7X&#10;UES58ebbKtniWpwcJWO1B91nVoVZR2yuhwC5nClWP85uBYmak+l4LoZZ9JiFqML2J+4yJXHtcFYv&#10;DTw2yirT8SoqLIzGPmZIJcmaBJ0tHSibnGEpbKHZJvycIjkQAIEAAXLnDi4gME8EeNUN/U8NhrIo&#10;ow8X65GLXbXR/9RgKIsyb281seWdWdTIFjq7e56d3NVXs7HQ0w6YxFbuIc3GbghT9kFwrEdifZpb&#10;gWore9fOxsIoYWczvtK0rw4RCedGix53HwRTOLE5lLVEedOIZdKey2uxLEIb2tioJlWoIeTY2ZyY&#10;B9dsHLHrcDRIKknWJsgZNs2BVV5Py98MPjmws81gpaJIs0KgGpz4PyulQzlAIEmAVxQIj7ni4GUE&#10;9F523HazgDIqg+1hdN13skqXpfAQM+Ho/802HI6rIc9jjc6F1XJsUrKbdoY1mzBz6f1GhezxlI4U&#10;YdLLhvilhBSLDjL8sfhSQ6ti+XVCswkPnqLgYkxTCz++vZw8zQFkAiwGawpAtSKsUH7S7tBoYudQ&#10;lSVTEo5NClaZiyHHRmUsyn9pVe0RGyclHe15ZK1mY6A1WeFi5a3dARXz2XQ7xr8gAAIgAAIgMBEC&#10;QuSYmVz+X5QB4SHDePr3/1KKxRqOWHGYv6zk6G9nk8sZuyU28tXcfYo9j7DCceRKt0QuyYVgMPEK&#10;41q5Lm7XPnVL5NOpUxL+eURgFl+1dqnTpjNytaw6q7UHq5tGpVRfprzYHIuc0ekOOx3iIPI+Wzjp&#10;5bJVoVxR6iIyL2l/91XKBedomfIqTG5qoptJTxjXGl2RC7uPzeB2tkjmn0hQjCQAQ6Qox3GyToKc&#10;f64aAcCMQ2BsdCIPJxIBARAAARAAAYeAkBxmjrz/FwUTc7jM6Jr/F13mwVE7D8z7K49mk8mIQ7j3&#10;Do2N6syIUL5mk7pJHA02qEnhpA9pPVN+bvlkm1JIajYnQJ1vVozc++xpWzg5AU8fSrM5Sfu7r7LW&#10;sWX1dvSS6TkgeFvGYe1sxmqoMxwg5SerBa4xozkAbEOAZkMnAgIgAAIgAAKTJiDsKGYwVEgGd1IW&#10;D4fawVAhyrwNeVusgUye2Yak/7Kypr+dTex1Jw5yBZ6u2ax/7JhmMw6raRhQFaDJORMxquLoDQBo&#10;/0FKQeXS1R46APnrdjSbSdM77Wq2qCTMj3ysyL0N3aQJieOBW6Sn/Y7LLer4cAhpELQZHQWWrIew&#10;s7EMVL7A5RCn/suSEkmY7RESmo3cuDuOzFWGodkm/ZwiPRAAARAAARAoDIEmOYwOOKKO549CdT0P&#10;6CrAEvmh9m9nD9SeA+wquefu6XaaA6R4GA8l6WSNHX93nKUIJmmaI+tsTaLVFzvNTnXyzSAyeQDP&#10;XHXszNvmLklKRpRGli6xL/gMdZM5Q1MUEGsQpqiykFUQAAEQAAEQGBkBzz41slgR0fgIQLONj22e&#10;mOtlsjwPdLTLdrnMQBFM+03TD2DwyvfrbvpJTHtbRP5BYMoIQLNNWYVF0Gyjq7Gl7jLtozvYzpbu&#10;9tr5ckTPXL4bUkJ7W9QFdzYdSTL9Imn6lvt+wen6qACEkqqWSgNK6QwZN0EGr3w/lQAJHiDJkxWE&#10;BQEQmCcC0GzTVtvQbKOqsY6e5un4dc4e9+Cv7VFJFj1pVf6bPecjDknFcSbIZol8VABCadHM3wlY&#10;MQev/H6ajb2Lek41swBFGBAAgXkhAM02bTUNzTaiGhMrlhtkZ+O1Ovnj9IbHck33HNWAWDE0m978&#10;uR/BprUejQrApDWbreXxjY02/H1i+lHFdRAAgfkiAM02bfUNzTaaGmPPi2o1TrOe01AUy0G95rlt&#10;HE3++sdCms0ZHu0ffiwhyIGju69JahqtSZi/KPXx2dkmUsuV2NY6Y6kzRAoCIDC1BKDZpq3qoNlG&#10;UmO8Cd6o9vIe1UhZzoJt54CoyepKNslGHo8mMGQ5Vs02iVpegmTL+RAgOAjMGQEaprDe7Oas7NNZ&#10;XGi2kdQbzWUb2bT9SbzNA4UugmbrZJ19Bc2Wpdm28k4NzBIpwoAACIAACGwXAWi2UZAn19yNUcQj&#10;4phjzdZ1nT32AgrNlqG5LWHJaAZKCAICIAAC00MAmm0UdTXSaU9zrNky1wU0W2ZUCAgCIAACIDAr&#10;BKDZRlGTtAtwKxRPtdMu18gGt2JXJXQr9Lva5eWl5badAkc7h/Af5E6rQpeW6R+1ZXAgCtq1g6Kg&#10;LddqHC3dopMOhDW5opvcCXe0h0osw6Gx0b6Jy9Jwlhu0LR8fpWXaCq7cdR1MLHVX2A+KW1wO2aww&#10;m1q5bZaA1lfo3lbbekRzymZKyg7cSNY2+B8xHu0HKrUZbaNcUbGkJO4UPpGqc82IcdrwhRJrtqkg&#10;NVO6JZUDdQMh1hsJciZqK3WHgkxlRWQrXsuq8mU0pWWG1Vqm5CpMVx6ZGHokJN7WsrMghvJLlSRq&#10;yG2So3gCEAcIgAAIgMD4CUCzjYQxvR0D89l4n111tLRgKvOOvBRcHuaFqoxralti6yItFAWdi6r8&#10;Yl9gtWbdk4XCmtL5TjRoZ+X4+syAZsuSeDnq6NKwfBMuT+ioGeHVVNv58tmuhW1CUlglS0SR+DBz&#10;Yn3Xa/Iv3ixZH0KtuoH0XscUQDhcSUncqfOlZKohzUarHiqR2K7aKR1RdN26kGMNeavh1tAUliwE&#10;mWNzqPC69VTN5s5EwVgTMzJ0SDh4aQdqdRC6UqRrKOvUwZE8H4gEBEAABEBgBASg2UYAUbylA+tG&#10;ywu15S450CCTmHlDkmYjydaolEp1fnVr0aY0Gy3iKXNg+kcujAxFwZqNLVu054InWUJhTeloyp1j&#10;CuwuLMTd4wc0W5bEy2RjLNdLHZYCS5yt5Y4oWU2LVHbrStsBl+ocwtqN2MS2XKfT7YYsKQvZFtFi&#10;WFpPhjTbErNhaxcdIjonEIuqRpsS6y7XhJ4LJ+5KtkCqaZqNYi9TBruUQSVJSe9ZUxqBkGKTCloj&#10;Ch32/yJFG7kwYUilTqXFlRCvZTsaLqQ4Y+nSD4pHrY7NyNCS4Hg4DyIeQ501G0XK8be53PC2O5KH&#10;H5GAAAiAwKQIQLONhLR4RyY2CbLjUvT67sqESLO1hH2MDhIBNfXedCaxefPZQlFQgPpCS1tm7Is6&#10;FNaWjrJgB0db2rhlrwc0W5bESWJKIUaSZcX4AyNNqHVXSQ2aihDKpCYE2orOjviXZY1ExCwNLHdD&#10;BkecufPZ7GmWbGYVg4g1mLhT48FUnet2oiIVqKZr2IgpKqYdemyzaKWDqkdZVdkDjKhfuqRKFGmd&#10;5Nay/c1yT9nmKG6r2bIxNCQYobbscjwqk1Sa9kJLyUgKYgbVR/IMIBIQAAEQAIExE4BmGw3gJtsz&#10;jApJxGmtXGxcM2N/9IpWr9M0zWZjslGwUU9qAT5CWzf5RjUZzh0cDQyN0kBcjw2reiRu3vzthZr1&#10;BuxZoHRWSbooXctWJB8SoTCypqalbMjOJm4LarYmyb50d8Y2cSfhYKrOdVezOaZJsrQJSehxVEOj&#10;dM5UDtWU0EWt5LLioGaje6Xu44NHWJNe6HoxNLhYNpoGYr8MeFjZ2D85n6Np+4gFBEAABEBgMgSg&#10;2UbEWU5EMvaQeKx0VZ7iQU3zOmXblHlBa8NZ2rpREwW/zK02CWm2yIR18lGzg6Nke0lMv2MblTkS&#10;V9MTNy9+VgRGiAULQcWVph26GlMjpCDsGTYkalhOAfrZ2eh6D8uRSdyJMZxqmmazc9eIX1eEcuyV&#10;FL84RzLQ0CMznsATEF9BzUaCzPq3FAOqidbZg6GR7yz9nAUnlCMZK9eQzDcfVKV2tUciHZwAARAA&#10;ARAoHAFotpFVSYfnmesNrOKx0itaviBJWDhup42O6m9nY6Ejo6AfeoxRRpgsggnrXKJXt36RB+w+&#10;bGezR0L7pCduRYBrJCJ5ENBPWqISqZhc8KxgZm5/Ljsb3eVgSTIJ7AMbTtW51bOz2bFvM3XNmRdI&#10;cTFe38RJzLmgZnWCjTqo2bT9TgajGAO7PaQzNE3BGZnmeAwY1mx2DltgTuPIngVEBAIgAAIgMAYC&#10;0Gyjg1qt8ArKRnBDBPOKJhniBHBHs/rZ2UwU9MMZWEzTbIlsdIyRxUgOt+x9NZuMMJG4TccdXU3T&#10;bEKEBFyj0GCpkxlyYyL+yqXZSIP03IQloIDCqaZpNue8jssZHG1IMyZRdsSqGpDmif+xdhbSbLHh&#10;SooqqNnSGBpchM2TxGRRE7XkuxEMV9HoHgfEBAIgAAIgMGIC0GyjBNoUjhS6sSibtHTUjJilyJA+&#10;djYvCj1LSiaT0GxeWDcrxqinZ8t7+Uyfz5Y1cVdiJAUBb0CvQvgFELnw5YkuUy7N5qthvw6cxN0L&#10;4VRTNJurn8yNZnBUD436g8IKA8+0K/siOqTZKLTrO8QbuRWZ6s3QNIV4VWrefqVAs43y0UdcIAAC&#10;IDABAtBso4Us3H1Z0bYkfOrKQ76zc2u2ZBS+LHAjTIZ1S2cGRwNDdayaAmOseRL3dJcrCKp14VNX&#10;HEL4kGaMWQHZwmRn07G7DxEgl2bzjWa64InEHSIpqebRbGaAUQ2N8nQ24RFZHnqFqfDI56m2kGYj&#10;q5w3oOxIygwMDa6E1qPKEGY+aLbRPuyIDQRAAAQmTACabdTApaMyaRbhRaLmGEizhaJI02yhsG7p&#10;tCkoODQa0mx5EqeEwnY2OWLsabakRYxnWvlHfs0WEp2BxH1FFko1j2YjfSQHZBvKROZVuVGpytmw&#10;o9pCmi1ufzRAMzE0ms0fApVaTWhlaLZRP+yIDwRAAAQmSgCabeS4SbTJES7hNn+lXuJp3+58NifF&#10;fvPZglGkaLZgWK90asqVNgn5JU9KnjyJc1xBzSa8xDbaJSFjVYigZhNOcu0hwueyswU0WyhxX5GF&#10;Us2j2bQbD9LBZqmr8IhsDj3HTo6bmxl3eTRbNobQbCN/lBEhCIAACBSLADTbyOuDfTQoq8ZCO+FC&#10;NdfYKJufklGENVs4rFc6JdaUdIsVPCF58iQu4gpqNvZtYgZCVQg9J97mIDl1S1zLpdkUdrdYocSd&#10;6ymp5tJsNDjK8pLQyqp2XX3ECDfZHYxei5BnbDQbQ4OLd6bwktbz5GBnG/nDjghBAARAYJIEoNlG&#10;T1uZkegNbdcxDmZnC0cR1mzhsF7p5OCoHiLtp9nyJJ6q2XjvA+sqrNcaBGdnLZOzXJotab0LJu4W&#10;29vPK9QQXF8fwTUI7EiDa1kPjbJBNbEfhomZLZdKwGZYg6ATz8rQWYPgOz0hXal38nLmy2ENwugf&#10;fcQIAiAAAmMlAM02erxKPND72TrDMtPuc9nZwlGENVs4rF86YWFz/LT5+iW2BiFP4qmajfLqeIlV&#10;mo2cWMQVGq06COx+6cNyDGmhfRA8h7QiQ8HE3TKHU3VC9NdsJJTIba4ZGuUB8R4eR0g9JZ0om4Fz&#10;8u3mbk1AgYVOzMrQaDYajnZc6ooaFzoSdrbRP+yIEQRAAAQmSACabfSwSVuQ/vBngtNrNP8ahJQo&#10;gpotJaxfOjGQ5+yH0Euz5UlcxhMaG/WMX9rhGGkTX1QIp/yBbac8eUm6yKjKkGaj2GObMQUTd8sc&#10;TjWfZiORtkRDo2Yn1Z5bQlHJVcCgT11qJY5jNfpLaLasDI1mI/Xqrj/lwXohiKHZRv+wI0YQAAEQ&#10;mCABaLaRw6Y3I2sHT/PwbkJDajYbRX/NZsP6peOBPOta178Wn8+Wkv90RyP9NZvZW90s0zBZIOUT&#10;8B9LiXl7sPfUbDQ+GXON54kdk7hT7HCq+TQbybAKJW185mo/JeF2ZSgHNRvlx/re5fmESc3Wg6HR&#10;bDyY6lgtjRtkaLaRP+yIEARAAAQmSQCabdS0eZEfWzmsSYX+IMtHZs1mNwNNiSIom1LCxkpHm1al&#10;DI0mfH3kSVymErKzUcG7Og/Cs6z4gzVlzKxG10xAk2l3Nj2b2YxmqzkKzwyg8mbonv//cOIukmCq&#10;+TQbmQhblDcziY2qz24oG29cdgcId8tXU6FVEnw6ompN48rM0JCgH1b7sW84iQWabdQPO+IDARAA&#10;gYkSgGYbCe4VszSySZJNvrPpxalVSH3BWF/6z2ejN6t+4YajCJu6wmFjpSOlUPN87dvriXWjeRJP&#10;1WxsdFQmHxKzDS21qAgxiUbmP3umqqUXYVPajrg66OinmbFlT9OvmuusNyVxh0k4VRsgw3w2nsG2&#10;4u50Sg2gZTIns6P/1Hpe6icjq2yF2vyUGgt0WrtVy8bQkGB1rGNnyaZm2EGzjeRhRyQgAAIgsF0E&#10;oNlGQp5dkNVpZ6Euu3NoGKvGwjL9rHZomjq9jLOOjfJsLxJ7SxSeh8eSUaT7+kiGjZWODVyhiWMU&#10;LOjrI2viqZqNlWujTqptiVzrdsvGPMbOylp10jLNTluqCz5T7nBIgqinY7GG4Tw06e42lVsXh0xP&#10;pIuqQs9ZzSb8mK2IOOrLrJdTEnegBFPNp9m4vtztRFkk1Sqi4tsNmWPy0sd/10mCGvVla9k675M+&#10;/RrtSoWFnzFcZmVoSXAeWgI7W3i1fINmG8nDjkhAAARAYLsIQLONgrx4betjRU8lEj5pxdFq0usy&#10;q2YTA6l0sG4JRtHLp248uXjpWFMGFmiGNFuuxIUycQYsjTwQOkoeXdJQZtJa1+6OoNaQsu1NH2YK&#10;vQWwzNJGF4cNSXz4mi2qKnR8iW1LaYk7VIKpmutZ7Gy8fsLbk13sX6YPjoqltzpaZvDWqWW3Qsm+&#10;Jg9qRhpoVoaOIXJJR6NIiBJBs43iYUccIAACILBtBKDZRoJ+qa3e0w22CumjxG9zNniQvaNclhOV&#10;2mV3rr35q14u2xvl67wrXrOBKLywToShsPHS8UBeuMTkuD9+IU/idG+5bL1cUHnVoGaVdw8ly9My&#10;GdXaZZt4U54ns5I2AzWX5ZlauWtdVTh5oHIbuSk1iTBaeUSXlpWaawl8aYk7JQ2mqq9TMVSZ3ML5&#10;RY06ZadY4s46qSdR88ui0qtkYDQtwSRta9mv0FKFqoLtdKTZFJqMDD0SKg8N5q4OWyl8wv9rJI8B&#10;IgEBEAABEBgnAWi2kdFt0thowoS1FDiXIcWS3OtJHHmi6BuWNFvAp0Z6jvpGmKEwUdUtjnsDEfM3&#10;i6eQSYahczRcmkaW43CEc2riNiPBVLMUrEcYAueth+DWEQ+ehkWF88xi2RnaVEZSeUNywO0gAAIg&#10;AAIjIwDNNjKUUxHRsucFYiqyPLeZpAUj6VsqzC0VFBwEQAAE5pcANNt81X3NnS0/X0WfutLSsHh4&#10;6uHUlQQZBgEQAAEQGAUBaLZRUJyaOMzy1anJ8fxmlHy5pUw9nF8mKDkIgAAIzDUBaLa5qn6xOSaO&#10;aSDAi0W9GXHTkGnkEQRAAARAYIwEoNnGCLdwUeddgVC4Asx6hrptLdNKJNncTUNnveQoHwiAAAiA&#10;QF8C0Gx9Ec1IgHq7QhOklC+0GSnTzBWDXPw2ypVKRXg9sZ5TZq6cKBAIgAAIgMAABKDZBoA2lbcI&#10;F2EtTGovdOU5PoEbCdcghc45MgcCIAACIDB2AtBsY0dckATqy+VyF5KtILWRmo1Sl13qLncxla3o&#10;NYX8gQAIgMDECUCzTRw5EgQBEAABEAABEACB3ASg2XIjww0gAAIgAAIgAAIgMHEC0GwTR44EQQAE&#10;QAAEQAAEQCA3AWi23MhwAwiAAAiAAAiAAAhMnAA028SRI0EQAAEQAAEQAAEQyE0Ami03MtwAAiAA&#10;AiAAAiAAAhMnAM02ceRIEARAAARAAARAAARyE4Bmy40MN4AACIAACIAACIDAxAlAs00cORIEARAA&#10;ARAAARAAgdwEoNlyI8MNIAACIAACIAACIDBxAtBsE0eOBEEABEAABEAABEAgNwFottzIcAMIgAAI&#10;gAAIgAAITJwANNvEkSNBEAABEAABEAABEMhNAJotNzLcAAIgAAIgAAIgAAITJwDNNnHkSBAEQAAE&#10;QAAEQAAEchOAZsuNDDeAAAiAAAiAAAiAwMQJQLNNHDkSBAEQAAEQAAEQAIHcBKDZciPDDSAAAiAA&#10;AiAAAiAwcQLQbBNHjgRBAARAAARAAARAIDcBaLbcyHADCIAACIAACIAACEycADTbxJEjQRAAARAA&#10;ARAAARDITQCaLTcy3AACIAACIAACIAACEycAzTZx5EgQBEAABEAABEAABHITgGbLjQw3gAAIgAAI&#10;gAAIgMDECUCzTRw5EgQBEAABEAABEACB3ASg2XIjww0gAAIgAAIgAAIgMHEC0GwTR44EQQAEQAAE&#10;QAAEQCA3AWi23MhwAwiAAAiAAAiAAAhMnAA028SRI0EQAAEQAAEQAAEQyE0Ami03MtwAAiAAAiAA&#10;AiAAAhMnAM02ceRIEARAAARAAARAAARyE4Bmy40MN4AACIAACIAACIDAxAlAs00cORIEARAAARAA&#10;ARAAgdwEoNlyI8MNIAACIAACIAACIDBxAtBsE0eOBEEABEAABEAABEAgNwFottzIcAMIgAAIgAAI&#10;gAAITJwANNvEkSNBEAABEAABEAABEMhNAJotNzLcAAIgAAIgAAIgAAITJwDNNnHkSBAEQAAEQAAE&#10;QAAEchOAZsuNDDeAAAiAAAiAAAiAwMQJQLNNHDkSBAEQAAEQAAEQAIHcBKDZciPDDSAAAiAAAiAA&#10;AiAwcQLQbBNHjgRBAARAAARAAARAIDcBaLbcyHADCIAACIAACIAACEycADTbxJEjQRAAARAAARAA&#10;ARDITQCaLTcy3AACIAACIAACIAACEycAzTZx5EgQBEAABEAABEAABHITgGbLjQw3gAAIgAAIgAAI&#10;gMDECUCzTRw5EgQBEAABEAABEACB3ASg2XIjww0gAAIgAAIgAAIgMHEC0GwTR44EQQAEQAAEQAAE&#10;QCA3AWi23MhwAwiAAAiAAAiAAAhMnAA028SRI0EQAAEQAAEQAAEQyE0Ami03MtwAAiAAAiAAAiAA&#10;AhMnAM02ceRIEARAAARAAARAAARyE4Bmy40MN4AACIAACIAACIDAxAlAs00cORIEARAAARAAARAA&#10;gdwEoNlyI8MNIAACIAACIAACIDBxAtBsE0eOBEEABEAABEAABEAgNwFottzIcAMIgAAIgAAIgAAI&#10;TJwANNvEkSNBEAABEAABEAABEMhNAJotNzLcAAIgAAIgAAIgAAITJwDNNnHkSBAEQAAEQAAEQAAE&#10;chOAZsuNDDeAAAiAAAiAAAiAwMQJQLNNHDkSBAEQAAEQAAEQAIHcBKDZciPDDSAAAiAAAiAAAiAw&#10;cQLQbBNHjgRBAARAAARAAARAIDcBaLbcyHADCIAACIAACIAACEycADTbxJEjQRAAARAAARAAARDI&#10;TQCaLTcy3AACIAACIAACIAACEycAzTZx5EgQBEAABEAABEAABHITgGbLjQw3gAAIgAAIgAAIgMDE&#10;CUCzTRw5EgQBEAABEAABEACB3ASg2XIjww0gAAIgAAIgAAIgMHEC0GwTR44EQQAEQAAEQAAEQCA3&#10;AWi23MhwAwiAAAiAAAiAAAhMnAA028SRI0EQAAEQAAEQAAEQyE0Ami03MtwAAiAAAiAAAiAAAhMn&#10;AM02ceRIEARAAARAAARAAARyE4Bmy40MN4AACIAACIAACIDAxAlAs00cORIEARAAARAAARAAgdwE&#10;oNlyI8MNIAACIAACIAACIDBxAtBsE0eOBEEABEAABEAABEAgNwFottzIcAMIgAAIgAAIgAAITJwA&#10;NNvEkSNBEAABEAABEAABEMhNAJotNzLcAAIgAAIgAAIgAAITJwDNNnHkSBAEQAAEQAAEQAAEchOA&#10;ZsuNDDeAAAiAAAiAAAiAwMQJQLNNHDkSBAEQAAEQAAEQAIHcBKDZciPDDSAAAiAAAiAAAiAwcQLQ&#10;bBNHjgRBAARAAARAAARAIDcBaLbcyHADCIAACIAACIAACEycADTbxJEjQRAAARAAARAAARDITQCa&#10;LTcy3AACIAACIAACIAACEycAzTZx5EgQBEAABEAABEAABHITgGbLjQw3gAAIgAAIgAAIgMDECUCz&#10;TRw5EgQBEAABEAABEACB3ASg2XIjww0gAAIgAAIgAAIgMHEC0GwTR44EQQAEQAAEQAAEQCA3AWi2&#10;3MhwAwiAAAiAAAiAAAhMnAA028SRI0EQAAEQAAEQAAEQyE0Ami03MtwAAiAAAiAAAiAAAhMnAM02&#10;ceRIEARAAARAAARAAARyE/j/AVFWwqy67dacAAAAAElFTkSuQmCCUEsBAi0AFAAGAAgAAAAhALGC&#10;Z7YKAQAAEwIAABMAAAAAAAAAAAAAAAAAAAAAAFtDb250ZW50X1R5cGVzXS54bWxQSwECLQAUAAYA&#10;CAAAACEAOP0h/9YAAACUAQAACwAAAAAAAAAAAAAAAAA7AQAAX3JlbHMvLnJlbHNQSwECLQAUAAYA&#10;CAAAACEAUkskrAEEAADbDQAADgAAAAAAAAAAAAAAAAA6AgAAZHJzL2Uyb0RvYy54bWxQSwECLQAU&#10;AAYACAAAACEALmzwAMUAAAClAQAAGQAAAAAAAAAAAAAAAABnBgAAZHJzL19yZWxzL2Uyb0RvYy54&#10;bWwucmVsc1BLAQItABQABgAIAAAAIQBqeuvc4gAAAAwBAAAPAAAAAAAAAAAAAAAAAGMHAABkcnMv&#10;ZG93bnJldi54bWxQSwECLQAKAAAAAAAAACEAKssH0UGYAABBmAAAFAAAAAAAAAAAAAAAAAByCAAA&#10;ZHJzL21lZGlhL2ltYWdlMS5wbmdQSwECLQAKAAAAAAAAACEAsObB14+WAACPlgAAFAAAAAAAAAAA&#10;AAAAAADloAAAZHJzL21lZGlhL2ltYWdlMi5wbmdQSwUGAAAAAAcABwC+AQAApj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7" type="#_x0000_t75" alt="Planificacion" style="position:absolute;left:810;top:-210;width:5220;height:23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ajnXAAAAA2gAAAA8AAABkcnMvZG93bnJldi54bWxEj0GLwjAUhO+C/yE8wZumK6wutaksywqL&#10;eFHrnh/Ns602L6WJtv57Iwgeh5n5hklWvanFjVpXWVbwMY1AEOdWV1woyA7ryRcI55E11pZJwZ0c&#10;rNLhIMFY2453dNv7QgQIuxgVlN43sZQuL8mgm9qGOHgn2xr0QbaF1C12AW5qOYuiuTRYcVgosaGf&#10;kvLL/moUdFbbIy+OdL5nlMlms/39/3RKjUf99xKEp96/w6/2n1Ywg+eVcANk+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xqOdcAAAADaAAAADwAAAAAAAAAAAAAAAACfAgAA&#10;ZHJzL2Rvd25yZXYueG1sUEsFBgAAAAAEAAQA9wAAAIwDAAAAAA==&#10;">
                <v:imagedata r:id="rId3" o:title="Planificacion"/>
              </v:shape>
              <v:shape id="Picture 84" o:spid="_x0000_s1028" type="#_x0000_t75" alt="serv_planificacion_bn" style="position:absolute;left:8031;top:847;width:3060;height:1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wkVLAAAAA2gAAAA8AAABkcnMvZG93bnJldi54bWxEj0GLwjAUhO8L/ofwhL1p2hVEukapwsIe&#10;NeqeH82zLTYvJcna+u83grDHYWa+Ydbb0XbiTj60jhXk8wwEceVMy7WC8+lrtgIRIrLBzjEpeFCA&#10;7WbytsbCuIGPdNexFgnCoUAFTYx9IWWoGrIY5q4nTt7VeYsxSV9L43FIcNvJjyxbSostp4UGe9o3&#10;VN30r1XAux991I8uLw+DXl78Ja9Lnyv1Ph3LTxCRxvgffrW/jYIFPK+kGyA3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rCRUsAAAADaAAAADwAAAAAAAAAAAAAAAACfAgAA&#10;ZHJzL2Rvd25yZXYueG1sUEsFBgAAAAAEAAQA9wAAAIwDAAAAAA==&#10;">
                <v:imagedata r:id="rId4" o:title="serv_planificacion_bn" croptop="19935f" cropbottom="15698f" cropleft="43691f" cropright="4965f"/>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36"/>
      </v:shape>
    </w:pict>
  </w:numPicBullet>
  <w:abstractNum w:abstractNumId="0" w15:restartNumberingAfterBreak="0">
    <w:nsid w:val="04170C67"/>
    <w:multiLevelType w:val="multilevel"/>
    <w:tmpl w:val="78EA29C4"/>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5385804"/>
    <w:multiLevelType w:val="multilevel"/>
    <w:tmpl w:val="934C34C8"/>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6E293B"/>
    <w:multiLevelType w:val="hybridMultilevel"/>
    <w:tmpl w:val="E9E6AC42"/>
    <w:lvl w:ilvl="0" w:tplc="0C0A0001">
      <w:start w:val="1"/>
      <w:numFmt w:val="bullet"/>
      <w:lvlText w:val=""/>
      <w:lvlJc w:val="left"/>
      <w:pPr>
        <w:tabs>
          <w:tab w:val="num" w:pos="1571"/>
        </w:tabs>
        <w:ind w:left="1571" w:hanging="360"/>
      </w:pPr>
      <w:rPr>
        <w:rFonts w:ascii="Symbol" w:hAnsi="Symbol"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752677A"/>
    <w:multiLevelType w:val="multilevel"/>
    <w:tmpl w:val="78EA29C4"/>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15:restartNumberingAfterBreak="0">
    <w:nsid w:val="17FD0D07"/>
    <w:multiLevelType w:val="hybridMultilevel"/>
    <w:tmpl w:val="D3B2F188"/>
    <w:lvl w:ilvl="0" w:tplc="069E2F8A">
      <w:start w:val="1"/>
      <w:numFmt w:val="bullet"/>
      <w:lvlText w:val=""/>
      <w:lvlJc w:val="left"/>
      <w:pPr>
        <w:tabs>
          <w:tab w:val="num" w:pos="284"/>
        </w:tabs>
        <w:ind w:left="0"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25351"/>
    <w:multiLevelType w:val="hybridMultilevel"/>
    <w:tmpl w:val="78EA29C4"/>
    <w:lvl w:ilvl="0" w:tplc="8190D008">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6" w15:restartNumberingAfterBreak="0">
    <w:nsid w:val="2A27660D"/>
    <w:multiLevelType w:val="hybridMultilevel"/>
    <w:tmpl w:val="9FD2C8BC"/>
    <w:lvl w:ilvl="0" w:tplc="069E2F8A">
      <w:start w:val="1"/>
      <w:numFmt w:val="bullet"/>
      <w:lvlText w:val=""/>
      <w:lvlJc w:val="left"/>
      <w:pPr>
        <w:tabs>
          <w:tab w:val="num" w:pos="284"/>
        </w:tabs>
        <w:ind w:left="0"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24106"/>
    <w:multiLevelType w:val="hybridMultilevel"/>
    <w:tmpl w:val="FB2A3A02"/>
    <w:lvl w:ilvl="0" w:tplc="0C0A0001">
      <w:start w:val="1"/>
      <w:numFmt w:val="bullet"/>
      <w:lvlText w:val=""/>
      <w:lvlJc w:val="left"/>
      <w:pPr>
        <w:tabs>
          <w:tab w:val="num" w:pos="1571"/>
        </w:tabs>
        <w:ind w:left="1571" w:hanging="360"/>
      </w:pPr>
      <w:rPr>
        <w:rFonts w:ascii="Symbol" w:hAnsi="Symbol" w:hint="default"/>
      </w:rPr>
    </w:lvl>
    <w:lvl w:ilvl="1" w:tplc="0C0A0009">
      <w:start w:val="1"/>
      <w:numFmt w:val="bullet"/>
      <w:lvlText w:val=""/>
      <w:lvlJc w:val="left"/>
      <w:pPr>
        <w:tabs>
          <w:tab w:val="num" w:pos="2291"/>
        </w:tabs>
        <w:ind w:left="2291" w:hanging="360"/>
      </w:pPr>
      <w:rPr>
        <w:rFonts w:ascii="Wingdings" w:hAnsi="Wingdings"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47F30526"/>
    <w:multiLevelType w:val="multilevel"/>
    <w:tmpl w:val="D0E2FA72"/>
    <w:lvl w:ilvl="0">
      <w:numFmt w:val="decimal"/>
      <w:lvlText w:val="%1."/>
      <w:lvlJc w:val="left"/>
      <w:pPr>
        <w:tabs>
          <w:tab w:val="num" w:pos="1211"/>
        </w:tabs>
        <w:ind w:left="121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8193D22"/>
    <w:multiLevelType w:val="multilevel"/>
    <w:tmpl w:val="D0E2FA72"/>
    <w:lvl w:ilvl="0">
      <w:numFmt w:val="decimal"/>
      <w:lvlText w:val="%1."/>
      <w:lvlJc w:val="left"/>
      <w:pPr>
        <w:tabs>
          <w:tab w:val="num" w:pos="1211"/>
        </w:tabs>
        <w:ind w:left="121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CFB08BC"/>
    <w:multiLevelType w:val="hybridMultilevel"/>
    <w:tmpl w:val="955A2C5C"/>
    <w:lvl w:ilvl="0" w:tplc="069E2F8A">
      <w:start w:val="1"/>
      <w:numFmt w:val="bullet"/>
      <w:lvlText w:val=""/>
      <w:lvlJc w:val="left"/>
      <w:pPr>
        <w:tabs>
          <w:tab w:val="num" w:pos="284"/>
        </w:tabs>
        <w:ind w:left="0"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9D4704"/>
    <w:multiLevelType w:val="multilevel"/>
    <w:tmpl w:val="9FD2C8BC"/>
    <w:lvl w:ilvl="0">
      <w:start w:val="1"/>
      <w:numFmt w:val="bullet"/>
      <w:lvlText w:val=""/>
      <w:lvlJc w:val="left"/>
      <w:pPr>
        <w:tabs>
          <w:tab w:val="num" w:pos="284"/>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17773"/>
    <w:multiLevelType w:val="multilevel"/>
    <w:tmpl w:val="9FD2C8BC"/>
    <w:lvl w:ilvl="0">
      <w:start w:val="1"/>
      <w:numFmt w:val="bullet"/>
      <w:lvlText w:val=""/>
      <w:lvlJc w:val="left"/>
      <w:pPr>
        <w:tabs>
          <w:tab w:val="num" w:pos="284"/>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0B4991"/>
    <w:multiLevelType w:val="hybridMultilevel"/>
    <w:tmpl w:val="D0D29496"/>
    <w:lvl w:ilvl="0" w:tplc="0C0A0009">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306A9770">
      <w:start w:val="1"/>
      <w:numFmt w:val="bullet"/>
      <w:lvlText w:val=""/>
      <w:lvlPicBulletId w:val="0"/>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112701"/>
    <w:multiLevelType w:val="multilevel"/>
    <w:tmpl w:val="78EA29C4"/>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5" w15:restartNumberingAfterBreak="0">
    <w:nsid w:val="70554A50"/>
    <w:multiLevelType w:val="hybridMultilevel"/>
    <w:tmpl w:val="8AC05212"/>
    <w:lvl w:ilvl="0" w:tplc="4C9090AC">
      <w:start w:val="1"/>
      <w:numFmt w:val="bullet"/>
      <w:lvlText w:val=""/>
      <w:lvlJc w:val="left"/>
      <w:pPr>
        <w:tabs>
          <w:tab w:val="num" w:pos="0"/>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7C5520"/>
    <w:multiLevelType w:val="multilevel"/>
    <w:tmpl w:val="78EA29C4"/>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7" w15:restartNumberingAfterBreak="0">
    <w:nsid w:val="7606224E"/>
    <w:multiLevelType w:val="multilevel"/>
    <w:tmpl w:val="D0E2FA72"/>
    <w:lvl w:ilvl="0">
      <w:numFmt w:val="decimal"/>
      <w:lvlText w:val="%1."/>
      <w:lvlJc w:val="left"/>
      <w:pPr>
        <w:tabs>
          <w:tab w:val="num" w:pos="1211"/>
        </w:tabs>
        <w:ind w:left="121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FDF611C"/>
    <w:multiLevelType w:val="hybridMultilevel"/>
    <w:tmpl w:val="D0E2FA72"/>
    <w:lvl w:ilvl="0" w:tplc="F54AD2EA">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7"/>
  </w:num>
  <w:num w:numId="4">
    <w:abstractNumId w:val="15"/>
  </w:num>
  <w:num w:numId="5">
    <w:abstractNumId w:val="10"/>
  </w:num>
  <w:num w:numId="6">
    <w:abstractNumId w:val="4"/>
  </w:num>
  <w:num w:numId="7">
    <w:abstractNumId w:val="6"/>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0"/>
  </w:num>
  <w:num w:numId="12">
    <w:abstractNumId w:val="3"/>
  </w:num>
  <w:num w:numId="13">
    <w:abstractNumId w:val="18"/>
  </w:num>
  <w:num w:numId="14">
    <w:abstractNumId w:val="1"/>
  </w:num>
  <w:num w:numId="15">
    <w:abstractNumId w:val="9"/>
  </w:num>
  <w:num w:numId="16">
    <w:abstractNumId w:val="17"/>
  </w:num>
  <w:num w:numId="17">
    <w:abstractNumId w:val="8"/>
  </w:num>
  <w:num w:numId="18">
    <w:abstractNumId w:val="13"/>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666"/>
    <w:rsid w:val="00000786"/>
    <w:rsid w:val="0000193B"/>
    <w:rsid w:val="000022C7"/>
    <w:rsid w:val="000025FE"/>
    <w:rsid w:val="00002EEF"/>
    <w:rsid w:val="000035D6"/>
    <w:rsid w:val="000049D3"/>
    <w:rsid w:val="00005563"/>
    <w:rsid w:val="0000658B"/>
    <w:rsid w:val="00006C40"/>
    <w:rsid w:val="00007B95"/>
    <w:rsid w:val="00007DB3"/>
    <w:rsid w:val="000111CA"/>
    <w:rsid w:val="00011736"/>
    <w:rsid w:val="00013512"/>
    <w:rsid w:val="00014529"/>
    <w:rsid w:val="00014EBD"/>
    <w:rsid w:val="00015141"/>
    <w:rsid w:val="000156D4"/>
    <w:rsid w:val="0001694E"/>
    <w:rsid w:val="00021880"/>
    <w:rsid w:val="00021D0A"/>
    <w:rsid w:val="00022A1B"/>
    <w:rsid w:val="00022DFD"/>
    <w:rsid w:val="00023D97"/>
    <w:rsid w:val="000245D4"/>
    <w:rsid w:val="000254AF"/>
    <w:rsid w:val="00025A32"/>
    <w:rsid w:val="00025E51"/>
    <w:rsid w:val="00025F0F"/>
    <w:rsid w:val="0002613F"/>
    <w:rsid w:val="00026404"/>
    <w:rsid w:val="000266E0"/>
    <w:rsid w:val="00027435"/>
    <w:rsid w:val="00030E3B"/>
    <w:rsid w:val="0003135A"/>
    <w:rsid w:val="00031E67"/>
    <w:rsid w:val="00032BAA"/>
    <w:rsid w:val="00033486"/>
    <w:rsid w:val="00033A22"/>
    <w:rsid w:val="0003523D"/>
    <w:rsid w:val="000354D5"/>
    <w:rsid w:val="000358D4"/>
    <w:rsid w:val="00035C3F"/>
    <w:rsid w:val="00036F7B"/>
    <w:rsid w:val="0004084A"/>
    <w:rsid w:val="00041977"/>
    <w:rsid w:val="00042F41"/>
    <w:rsid w:val="000431B9"/>
    <w:rsid w:val="00044136"/>
    <w:rsid w:val="0004698D"/>
    <w:rsid w:val="00047541"/>
    <w:rsid w:val="0005053A"/>
    <w:rsid w:val="00050D40"/>
    <w:rsid w:val="00051182"/>
    <w:rsid w:val="00051496"/>
    <w:rsid w:val="000514BA"/>
    <w:rsid w:val="00051FC9"/>
    <w:rsid w:val="0005283F"/>
    <w:rsid w:val="0005381B"/>
    <w:rsid w:val="0005389F"/>
    <w:rsid w:val="00053F1F"/>
    <w:rsid w:val="00053FF4"/>
    <w:rsid w:val="00055F65"/>
    <w:rsid w:val="000563BF"/>
    <w:rsid w:val="000564A2"/>
    <w:rsid w:val="00057A9B"/>
    <w:rsid w:val="00060C84"/>
    <w:rsid w:val="00060DDA"/>
    <w:rsid w:val="00061886"/>
    <w:rsid w:val="00064D5E"/>
    <w:rsid w:val="00072999"/>
    <w:rsid w:val="00072CF4"/>
    <w:rsid w:val="00074093"/>
    <w:rsid w:val="00074EB4"/>
    <w:rsid w:val="0007632B"/>
    <w:rsid w:val="00083A19"/>
    <w:rsid w:val="00083EEA"/>
    <w:rsid w:val="000845FB"/>
    <w:rsid w:val="00085FE1"/>
    <w:rsid w:val="00085FE5"/>
    <w:rsid w:val="00086C45"/>
    <w:rsid w:val="00087D37"/>
    <w:rsid w:val="00090871"/>
    <w:rsid w:val="00092A76"/>
    <w:rsid w:val="000933AA"/>
    <w:rsid w:val="00093570"/>
    <w:rsid w:val="0009394E"/>
    <w:rsid w:val="00094DB9"/>
    <w:rsid w:val="000958C2"/>
    <w:rsid w:val="00096C4E"/>
    <w:rsid w:val="00096FDE"/>
    <w:rsid w:val="000A1367"/>
    <w:rsid w:val="000A2F6F"/>
    <w:rsid w:val="000A36E7"/>
    <w:rsid w:val="000A3EB7"/>
    <w:rsid w:val="000A3F75"/>
    <w:rsid w:val="000A59FB"/>
    <w:rsid w:val="000B177B"/>
    <w:rsid w:val="000B1AEE"/>
    <w:rsid w:val="000B5AF4"/>
    <w:rsid w:val="000B69DA"/>
    <w:rsid w:val="000C101D"/>
    <w:rsid w:val="000C248F"/>
    <w:rsid w:val="000C2E33"/>
    <w:rsid w:val="000C318B"/>
    <w:rsid w:val="000C43F9"/>
    <w:rsid w:val="000C5617"/>
    <w:rsid w:val="000C5B12"/>
    <w:rsid w:val="000C6199"/>
    <w:rsid w:val="000C7CEB"/>
    <w:rsid w:val="000D0C92"/>
    <w:rsid w:val="000D2537"/>
    <w:rsid w:val="000D2A31"/>
    <w:rsid w:val="000D643C"/>
    <w:rsid w:val="000D6574"/>
    <w:rsid w:val="000D7035"/>
    <w:rsid w:val="000D71F5"/>
    <w:rsid w:val="000D7B65"/>
    <w:rsid w:val="000E0A10"/>
    <w:rsid w:val="000E1D09"/>
    <w:rsid w:val="000E2280"/>
    <w:rsid w:val="000E2ED2"/>
    <w:rsid w:val="000E306D"/>
    <w:rsid w:val="000E32F5"/>
    <w:rsid w:val="000E3480"/>
    <w:rsid w:val="000E3A8B"/>
    <w:rsid w:val="000E48D1"/>
    <w:rsid w:val="000E4E1E"/>
    <w:rsid w:val="000E534B"/>
    <w:rsid w:val="000E54F9"/>
    <w:rsid w:val="000E5A40"/>
    <w:rsid w:val="000E5CB7"/>
    <w:rsid w:val="000E63AC"/>
    <w:rsid w:val="000E73E8"/>
    <w:rsid w:val="000E751D"/>
    <w:rsid w:val="000E77A2"/>
    <w:rsid w:val="000F0C6A"/>
    <w:rsid w:val="000F0C6D"/>
    <w:rsid w:val="000F23D3"/>
    <w:rsid w:val="000F3A73"/>
    <w:rsid w:val="000F402B"/>
    <w:rsid w:val="000F63A9"/>
    <w:rsid w:val="000F74CC"/>
    <w:rsid w:val="000F7E7C"/>
    <w:rsid w:val="0010019E"/>
    <w:rsid w:val="00100B3C"/>
    <w:rsid w:val="0010196F"/>
    <w:rsid w:val="001028C2"/>
    <w:rsid w:val="00102A57"/>
    <w:rsid w:val="00103739"/>
    <w:rsid w:val="00103766"/>
    <w:rsid w:val="00103C3A"/>
    <w:rsid w:val="001048BE"/>
    <w:rsid w:val="00104EF8"/>
    <w:rsid w:val="00105132"/>
    <w:rsid w:val="0010686F"/>
    <w:rsid w:val="00107DF3"/>
    <w:rsid w:val="001107F4"/>
    <w:rsid w:val="0011128E"/>
    <w:rsid w:val="00111646"/>
    <w:rsid w:val="00111BCC"/>
    <w:rsid w:val="001123EE"/>
    <w:rsid w:val="0011258E"/>
    <w:rsid w:val="00112DA2"/>
    <w:rsid w:val="001138E1"/>
    <w:rsid w:val="001144D3"/>
    <w:rsid w:val="0011483F"/>
    <w:rsid w:val="00115424"/>
    <w:rsid w:val="001154BA"/>
    <w:rsid w:val="00117747"/>
    <w:rsid w:val="00120F74"/>
    <w:rsid w:val="0012383A"/>
    <w:rsid w:val="00123FAD"/>
    <w:rsid w:val="001253A1"/>
    <w:rsid w:val="0012607C"/>
    <w:rsid w:val="00127549"/>
    <w:rsid w:val="001278ED"/>
    <w:rsid w:val="00130E1F"/>
    <w:rsid w:val="001315AF"/>
    <w:rsid w:val="001316BF"/>
    <w:rsid w:val="00132E5C"/>
    <w:rsid w:val="00132EF0"/>
    <w:rsid w:val="0013482C"/>
    <w:rsid w:val="00134B61"/>
    <w:rsid w:val="00134B65"/>
    <w:rsid w:val="00134BBA"/>
    <w:rsid w:val="00135537"/>
    <w:rsid w:val="00135724"/>
    <w:rsid w:val="00135D35"/>
    <w:rsid w:val="00136206"/>
    <w:rsid w:val="00143257"/>
    <w:rsid w:val="0014444D"/>
    <w:rsid w:val="00145141"/>
    <w:rsid w:val="00145416"/>
    <w:rsid w:val="00145970"/>
    <w:rsid w:val="001461B5"/>
    <w:rsid w:val="001471DD"/>
    <w:rsid w:val="00147270"/>
    <w:rsid w:val="00147E1C"/>
    <w:rsid w:val="001501E1"/>
    <w:rsid w:val="00150704"/>
    <w:rsid w:val="0015096F"/>
    <w:rsid w:val="00151479"/>
    <w:rsid w:val="00152C19"/>
    <w:rsid w:val="00152EE0"/>
    <w:rsid w:val="00154AB7"/>
    <w:rsid w:val="00154E94"/>
    <w:rsid w:val="00157881"/>
    <w:rsid w:val="00157984"/>
    <w:rsid w:val="00157A7E"/>
    <w:rsid w:val="00161FC8"/>
    <w:rsid w:val="001627F4"/>
    <w:rsid w:val="00165AA9"/>
    <w:rsid w:val="00166969"/>
    <w:rsid w:val="00171CBF"/>
    <w:rsid w:val="00172E6B"/>
    <w:rsid w:val="00173599"/>
    <w:rsid w:val="0017384F"/>
    <w:rsid w:val="00173A32"/>
    <w:rsid w:val="00174AEB"/>
    <w:rsid w:val="00175D47"/>
    <w:rsid w:val="001771DC"/>
    <w:rsid w:val="00180358"/>
    <w:rsid w:val="0018110E"/>
    <w:rsid w:val="001825C9"/>
    <w:rsid w:val="00182728"/>
    <w:rsid w:val="00183165"/>
    <w:rsid w:val="0018372A"/>
    <w:rsid w:val="00183742"/>
    <w:rsid w:val="001843AC"/>
    <w:rsid w:val="0018452A"/>
    <w:rsid w:val="001858FD"/>
    <w:rsid w:val="00186173"/>
    <w:rsid w:val="00186B2A"/>
    <w:rsid w:val="00187DAA"/>
    <w:rsid w:val="00190CF9"/>
    <w:rsid w:val="001935C3"/>
    <w:rsid w:val="00193F3E"/>
    <w:rsid w:val="0019403B"/>
    <w:rsid w:val="00194668"/>
    <w:rsid w:val="00194AB7"/>
    <w:rsid w:val="00195854"/>
    <w:rsid w:val="001A0386"/>
    <w:rsid w:val="001A0642"/>
    <w:rsid w:val="001A0AA3"/>
    <w:rsid w:val="001A1738"/>
    <w:rsid w:val="001A1DAA"/>
    <w:rsid w:val="001A2511"/>
    <w:rsid w:val="001A2B88"/>
    <w:rsid w:val="001A2E72"/>
    <w:rsid w:val="001A4588"/>
    <w:rsid w:val="001A4CA5"/>
    <w:rsid w:val="001A5A21"/>
    <w:rsid w:val="001A5C72"/>
    <w:rsid w:val="001A69B0"/>
    <w:rsid w:val="001A6EBC"/>
    <w:rsid w:val="001B009C"/>
    <w:rsid w:val="001B0B7A"/>
    <w:rsid w:val="001B2B79"/>
    <w:rsid w:val="001B2D97"/>
    <w:rsid w:val="001B3782"/>
    <w:rsid w:val="001B387E"/>
    <w:rsid w:val="001B4035"/>
    <w:rsid w:val="001B411D"/>
    <w:rsid w:val="001B4A52"/>
    <w:rsid w:val="001B576A"/>
    <w:rsid w:val="001B59B3"/>
    <w:rsid w:val="001B78D5"/>
    <w:rsid w:val="001C13CC"/>
    <w:rsid w:val="001C1472"/>
    <w:rsid w:val="001C1BC6"/>
    <w:rsid w:val="001C1FB7"/>
    <w:rsid w:val="001C1FE5"/>
    <w:rsid w:val="001C4D19"/>
    <w:rsid w:val="001C50D9"/>
    <w:rsid w:val="001C55F7"/>
    <w:rsid w:val="001C5F93"/>
    <w:rsid w:val="001C62EB"/>
    <w:rsid w:val="001C7803"/>
    <w:rsid w:val="001C7ED9"/>
    <w:rsid w:val="001D0ABE"/>
    <w:rsid w:val="001D1429"/>
    <w:rsid w:val="001D1DF7"/>
    <w:rsid w:val="001D2298"/>
    <w:rsid w:val="001D2599"/>
    <w:rsid w:val="001D288E"/>
    <w:rsid w:val="001D29D5"/>
    <w:rsid w:val="001D2F02"/>
    <w:rsid w:val="001D2F1E"/>
    <w:rsid w:val="001D3F38"/>
    <w:rsid w:val="001D4869"/>
    <w:rsid w:val="001D4AC3"/>
    <w:rsid w:val="001D53D2"/>
    <w:rsid w:val="001D546C"/>
    <w:rsid w:val="001D701B"/>
    <w:rsid w:val="001E118D"/>
    <w:rsid w:val="001E183D"/>
    <w:rsid w:val="001E19C1"/>
    <w:rsid w:val="001E1A42"/>
    <w:rsid w:val="001E4014"/>
    <w:rsid w:val="001E4DAE"/>
    <w:rsid w:val="001E5848"/>
    <w:rsid w:val="001E5A6F"/>
    <w:rsid w:val="001F1338"/>
    <w:rsid w:val="001F3EFD"/>
    <w:rsid w:val="001F6351"/>
    <w:rsid w:val="002017DA"/>
    <w:rsid w:val="00202831"/>
    <w:rsid w:val="002035C6"/>
    <w:rsid w:val="0020447A"/>
    <w:rsid w:val="00204C36"/>
    <w:rsid w:val="00205F5C"/>
    <w:rsid w:val="00206447"/>
    <w:rsid w:val="00206A40"/>
    <w:rsid w:val="00207EF0"/>
    <w:rsid w:val="00210100"/>
    <w:rsid w:val="00212CDB"/>
    <w:rsid w:val="002137F7"/>
    <w:rsid w:val="00214A5F"/>
    <w:rsid w:val="00214B0B"/>
    <w:rsid w:val="00215D64"/>
    <w:rsid w:val="002166E8"/>
    <w:rsid w:val="00217366"/>
    <w:rsid w:val="002174A5"/>
    <w:rsid w:val="00220A2E"/>
    <w:rsid w:val="00222B17"/>
    <w:rsid w:val="002233C3"/>
    <w:rsid w:val="002239EA"/>
    <w:rsid w:val="00224468"/>
    <w:rsid w:val="00224590"/>
    <w:rsid w:val="00225070"/>
    <w:rsid w:val="0022520A"/>
    <w:rsid w:val="00225D73"/>
    <w:rsid w:val="002272A3"/>
    <w:rsid w:val="002276D3"/>
    <w:rsid w:val="00227881"/>
    <w:rsid w:val="002279E8"/>
    <w:rsid w:val="0023175C"/>
    <w:rsid w:val="00232B7E"/>
    <w:rsid w:val="0023368A"/>
    <w:rsid w:val="00233F28"/>
    <w:rsid w:val="002347C2"/>
    <w:rsid w:val="00236237"/>
    <w:rsid w:val="0023679C"/>
    <w:rsid w:val="00240428"/>
    <w:rsid w:val="002409C0"/>
    <w:rsid w:val="0024114C"/>
    <w:rsid w:val="002413FF"/>
    <w:rsid w:val="00241F19"/>
    <w:rsid w:val="002433F9"/>
    <w:rsid w:val="0024361E"/>
    <w:rsid w:val="002447A2"/>
    <w:rsid w:val="002458D4"/>
    <w:rsid w:val="002461B2"/>
    <w:rsid w:val="00246FE5"/>
    <w:rsid w:val="00247800"/>
    <w:rsid w:val="00252923"/>
    <w:rsid w:val="00252D57"/>
    <w:rsid w:val="00253E9D"/>
    <w:rsid w:val="0025450C"/>
    <w:rsid w:val="00256A8B"/>
    <w:rsid w:val="00256B67"/>
    <w:rsid w:val="00256E33"/>
    <w:rsid w:val="00260AF3"/>
    <w:rsid w:val="0026283B"/>
    <w:rsid w:val="00263218"/>
    <w:rsid w:val="002638C2"/>
    <w:rsid w:val="00264C7B"/>
    <w:rsid w:val="00265B07"/>
    <w:rsid w:val="00265D59"/>
    <w:rsid w:val="00266D61"/>
    <w:rsid w:val="00267893"/>
    <w:rsid w:val="00267BDD"/>
    <w:rsid w:val="00267FD5"/>
    <w:rsid w:val="002708B9"/>
    <w:rsid w:val="002731E2"/>
    <w:rsid w:val="00273E8B"/>
    <w:rsid w:val="002742C4"/>
    <w:rsid w:val="00274641"/>
    <w:rsid w:val="002746EB"/>
    <w:rsid w:val="00274F58"/>
    <w:rsid w:val="00276EB6"/>
    <w:rsid w:val="00277007"/>
    <w:rsid w:val="002804DE"/>
    <w:rsid w:val="002826A4"/>
    <w:rsid w:val="00283A3A"/>
    <w:rsid w:val="00286C5C"/>
    <w:rsid w:val="00286C99"/>
    <w:rsid w:val="002905C8"/>
    <w:rsid w:val="0029094D"/>
    <w:rsid w:val="0029158F"/>
    <w:rsid w:val="002940A1"/>
    <w:rsid w:val="002945F2"/>
    <w:rsid w:val="002948C7"/>
    <w:rsid w:val="002952CD"/>
    <w:rsid w:val="00296D00"/>
    <w:rsid w:val="002973EA"/>
    <w:rsid w:val="002A089A"/>
    <w:rsid w:val="002A2201"/>
    <w:rsid w:val="002A2305"/>
    <w:rsid w:val="002A241E"/>
    <w:rsid w:val="002A3B29"/>
    <w:rsid w:val="002A450B"/>
    <w:rsid w:val="002A458E"/>
    <w:rsid w:val="002A5A27"/>
    <w:rsid w:val="002A7AD4"/>
    <w:rsid w:val="002A7EFB"/>
    <w:rsid w:val="002B0880"/>
    <w:rsid w:val="002B0FD0"/>
    <w:rsid w:val="002B4021"/>
    <w:rsid w:val="002B470D"/>
    <w:rsid w:val="002B4E09"/>
    <w:rsid w:val="002B4EC6"/>
    <w:rsid w:val="002B5558"/>
    <w:rsid w:val="002B5F1F"/>
    <w:rsid w:val="002B7EBA"/>
    <w:rsid w:val="002C031C"/>
    <w:rsid w:val="002C1681"/>
    <w:rsid w:val="002C1C2D"/>
    <w:rsid w:val="002C2386"/>
    <w:rsid w:val="002C3145"/>
    <w:rsid w:val="002C3FA2"/>
    <w:rsid w:val="002C4EE7"/>
    <w:rsid w:val="002C5255"/>
    <w:rsid w:val="002C6068"/>
    <w:rsid w:val="002C75C0"/>
    <w:rsid w:val="002C79E3"/>
    <w:rsid w:val="002C7ABA"/>
    <w:rsid w:val="002D0321"/>
    <w:rsid w:val="002D1324"/>
    <w:rsid w:val="002D27DE"/>
    <w:rsid w:val="002D305C"/>
    <w:rsid w:val="002D3C77"/>
    <w:rsid w:val="002D3E46"/>
    <w:rsid w:val="002D3F56"/>
    <w:rsid w:val="002D41ED"/>
    <w:rsid w:val="002D4E89"/>
    <w:rsid w:val="002D561E"/>
    <w:rsid w:val="002D59C6"/>
    <w:rsid w:val="002D783D"/>
    <w:rsid w:val="002E1B8F"/>
    <w:rsid w:val="002E436B"/>
    <w:rsid w:val="002E5D9F"/>
    <w:rsid w:val="002E6717"/>
    <w:rsid w:val="002E7AC5"/>
    <w:rsid w:val="002F1162"/>
    <w:rsid w:val="002F5670"/>
    <w:rsid w:val="002F5A1C"/>
    <w:rsid w:val="002F6E5E"/>
    <w:rsid w:val="002F7A33"/>
    <w:rsid w:val="0030089F"/>
    <w:rsid w:val="00301CC6"/>
    <w:rsid w:val="00301DAA"/>
    <w:rsid w:val="00302A56"/>
    <w:rsid w:val="00303E68"/>
    <w:rsid w:val="00304029"/>
    <w:rsid w:val="00304ADB"/>
    <w:rsid w:val="00305AD7"/>
    <w:rsid w:val="0030630F"/>
    <w:rsid w:val="00306D0D"/>
    <w:rsid w:val="003071B0"/>
    <w:rsid w:val="003073DD"/>
    <w:rsid w:val="0030796D"/>
    <w:rsid w:val="003101C0"/>
    <w:rsid w:val="00310763"/>
    <w:rsid w:val="00310828"/>
    <w:rsid w:val="00310F95"/>
    <w:rsid w:val="00312A06"/>
    <w:rsid w:val="0031362E"/>
    <w:rsid w:val="00313B04"/>
    <w:rsid w:val="00313C5C"/>
    <w:rsid w:val="003147A2"/>
    <w:rsid w:val="00314B0E"/>
    <w:rsid w:val="0031650B"/>
    <w:rsid w:val="00316588"/>
    <w:rsid w:val="00316C64"/>
    <w:rsid w:val="0032023F"/>
    <w:rsid w:val="0032109F"/>
    <w:rsid w:val="00321A3C"/>
    <w:rsid w:val="00321A5E"/>
    <w:rsid w:val="00322056"/>
    <w:rsid w:val="00323BB9"/>
    <w:rsid w:val="00324019"/>
    <w:rsid w:val="00324A91"/>
    <w:rsid w:val="003260D6"/>
    <w:rsid w:val="00326A73"/>
    <w:rsid w:val="00327A94"/>
    <w:rsid w:val="00331D00"/>
    <w:rsid w:val="003323CC"/>
    <w:rsid w:val="003330C6"/>
    <w:rsid w:val="00333E50"/>
    <w:rsid w:val="003370BC"/>
    <w:rsid w:val="00340855"/>
    <w:rsid w:val="00340EB8"/>
    <w:rsid w:val="00341C13"/>
    <w:rsid w:val="00342453"/>
    <w:rsid w:val="00342FAA"/>
    <w:rsid w:val="0034352D"/>
    <w:rsid w:val="00344024"/>
    <w:rsid w:val="00345090"/>
    <w:rsid w:val="00345559"/>
    <w:rsid w:val="00346448"/>
    <w:rsid w:val="0034724C"/>
    <w:rsid w:val="00350204"/>
    <w:rsid w:val="00350C36"/>
    <w:rsid w:val="003513EF"/>
    <w:rsid w:val="003518D5"/>
    <w:rsid w:val="00351EFB"/>
    <w:rsid w:val="0035285F"/>
    <w:rsid w:val="00352875"/>
    <w:rsid w:val="00352C5D"/>
    <w:rsid w:val="003561AF"/>
    <w:rsid w:val="00356721"/>
    <w:rsid w:val="0035696E"/>
    <w:rsid w:val="003577A9"/>
    <w:rsid w:val="00357878"/>
    <w:rsid w:val="00360252"/>
    <w:rsid w:val="0036041A"/>
    <w:rsid w:val="003607D1"/>
    <w:rsid w:val="00362773"/>
    <w:rsid w:val="00362895"/>
    <w:rsid w:val="003631A0"/>
    <w:rsid w:val="0036486F"/>
    <w:rsid w:val="00364AF4"/>
    <w:rsid w:val="00364F02"/>
    <w:rsid w:val="00364FBD"/>
    <w:rsid w:val="00365387"/>
    <w:rsid w:val="00365EAC"/>
    <w:rsid w:val="00366F68"/>
    <w:rsid w:val="003678FA"/>
    <w:rsid w:val="00370000"/>
    <w:rsid w:val="00370441"/>
    <w:rsid w:val="00370888"/>
    <w:rsid w:val="00370EFE"/>
    <w:rsid w:val="003713BF"/>
    <w:rsid w:val="00371BCC"/>
    <w:rsid w:val="003726BE"/>
    <w:rsid w:val="003731E5"/>
    <w:rsid w:val="00373335"/>
    <w:rsid w:val="0037339B"/>
    <w:rsid w:val="00374DEA"/>
    <w:rsid w:val="00377A79"/>
    <w:rsid w:val="00377D66"/>
    <w:rsid w:val="00377E6E"/>
    <w:rsid w:val="00377F97"/>
    <w:rsid w:val="003801C3"/>
    <w:rsid w:val="003804C1"/>
    <w:rsid w:val="00380683"/>
    <w:rsid w:val="003810F5"/>
    <w:rsid w:val="00381D09"/>
    <w:rsid w:val="003840B9"/>
    <w:rsid w:val="00384873"/>
    <w:rsid w:val="00385DF8"/>
    <w:rsid w:val="0038640E"/>
    <w:rsid w:val="00390D45"/>
    <w:rsid w:val="003917CC"/>
    <w:rsid w:val="00393F4A"/>
    <w:rsid w:val="00395B4D"/>
    <w:rsid w:val="00395FBE"/>
    <w:rsid w:val="00395FC9"/>
    <w:rsid w:val="00396E2F"/>
    <w:rsid w:val="00396EEF"/>
    <w:rsid w:val="003A08B1"/>
    <w:rsid w:val="003A2DD1"/>
    <w:rsid w:val="003A332C"/>
    <w:rsid w:val="003A4A2D"/>
    <w:rsid w:val="003A6AD8"/>
    <w:rsid w:val="003B049A"/>
    <w:rsid w:val="003B07EC"/>
    <w:rsid w:val="003B19DB"/>
    <w:rsid w:val="003B29FB"/>
    <w:rsid w:val="003B2D67"/>
    <w:rsid w:val="003B782F"/>
    <w:rsid w:val="003B7EF0"/>
    <w:rsid w:val="003C08FD"/>
    <w:rsid w:val="003C2C0F"/>
    <w:rsid w:val="003C39FE"/>
    <w:rsid w:val="003C4DA7"/>
    <w:rsid w:val="003C5D05"/>
    <w:rsid w:val="003C6B40"/>
    <w:rsid w:val="003C6FAE"/>
    <w:rsid w:val="003C72A4"/>
    <w:rsid w:val="003C7C11"/>
    <w:rsid w:val="003C7CA9"/>
    <w:rsid w:val="003C7ED3"/>
    <w:rsid w:val="003D137C"/>
    <w:rsid w:val="003D1BB0"/>
    <w:rsid w:val="003D2A8C"/>
    <w:rsid w:val="003D4D72"/>
    <w:rsid w:val="003D5617"/>
    <w:rsid w:val="003D75D9"/>
    <w:rsid w:val="003E09DB"/>
    <w:rsid w:val="003E0CF3"/>
    <w:rsid w:val="003E1443"/>
    <w:rsid w:val="003E1577"/>
    <w:rsid w:val="003E1F38"/>
    <w:rsid w:val="003E257E"/>
    <w:rsid w:val="003E3DF0"/>
    <w:rsid w:val="003E47BE"/>
    <w:rsid w:val="003E4A5D"/>
    <w:rsid w:val="003E555F"/>
    <w:rsid w:val="003E6507"/>
    <w:rsid w:val="003E6E6D"/>
    <w:rsid w:val="003E7173"/>
    <w:rsid w:val="003E7C13"/>
    <w:rsid w:val="003F0076"/>
    <w:rsid w:val="003F068B"/>
    <w:rsid w:val="003F0A89"/>
    <w:rsid w:val="003F1A10"/>
    <w:rsid w:val="003F2163"/>
    <w:rsid w:val="003F2C8A"/>
    <w:rsid w:val="003F322B"/>
    <w:rsid w:val="003F3945"/>
    <w:rsid w:val="003F729F"/>
    <w:rsid w:val="003F7CA2"/>
    <w:rsid w:val="00400AB3"/>
    <w:rsid w:val="004011B4"/>
    <w:rsid w:val="0040185A"/>
    <w:rsid w:val="00401988"/>
    <w:rsid w:val="00401BCC"/>
    <w:rsid w:val="00403457"/>
    <w:rsid w:val="004048C5"/>
    <w:rsid w:val="00404FA8"/>
    <w:rsid w:val="00406B34"/>
    <w:rsid w:val="00407E57"/>
    <w:rsid w:val="004103EC"/>
    <w:rsid w:val="00410C7F"/>
    <w:rsid w:val="004122D2"/>
    <w:rsid w:val="00412368"/>
    <w:rsid w:val="004128CE"/>
    <w:rsid w:val="004136B6"/>
    <w:rsid w:val="004138FB"/>
    <w:rsid w:val="00414103"/>
    <w:rsid w:val="004150C1"/>
    <w:rsid w:val="00415B0C"/>
    <w:rsid w:val="00415F85"/>
    <w:rsid w:val="00420768"/>
    <w:rsid w:val="004216AF"/>
    <w:rsid w:val="00421A69"/>
    <w:rsid w:val="004223A9"/>
    <w:rsid w:val="00423722"/>
    <w:rsid w:val="00424669"/>
    <w:rsid w:val="00424B80"/>
    <w:rsid w:val="00425587"/>
    <w:rsid w:val="00426221"/>
    <w:rsid w:val="00426A59"/>
    <w:rsid w:val="00426E1C"/>
    <w:rsid w:val="00430D61"/>
    <w:rsid w:val="00431ABF"/>
    <w:rsid w:val="0043239E"/>
    <w:rsid w:val="00434F58"/>
    <w:rsid w:val="00436454"/>
    <w:rsid w:val="00436D47"/>
    <w:rsid w:val="004370F8"/>
    <w:rsid w:val="00437B22"/>
    <w:rsid w:val="00441328"/>
    <w:rsid w:val="004417CF"/>
    <w:rsid w:val="00442072"/>
    <w:rsid w:val="004430E0"/>
    <w:rsid w:val="0044542C"/>
    <w:rsid w:val="00446A88"/>
    <w:rsid w:val="00447F21"/>
    <w:rsid w:val="004508EE"/>
    <w:rsid w:val="00450F10"/>
    <w:rsid w:val="0045136C"/>
    <w:rsid w:val="00452BCD"/>
    <w:rsid w:val="00452EAE"/>
    <w:rsid w:val="0045443C"/>
    <w:rsid w:val="00454B58"/>
    <w:rsid w:val="0045514C"/>
    <w:rsid w:val="00456B72"/>
    <w:rsid w:val="00460BA5"/>
    <w:rsid w:val="00461527"/>
    <w:rsid w:val="004621FE"/>
    <w:rsid w:val="004637E2"/>
    <w:rsid w:val="0046536A"/>
    <w:rsid w:val="00465DDC"/>
    <w:rsid w:val="004661FA"/>
    <w:rsid w:val="004676D2"/>
    <w:rsid w:val="00470A1F"/>
    <w:rsid w:val="00470D97"/>
    <w:rsid w:val="0047302E"/>
    <w:rsid w:val="0047445D"/>
    <w:rsid w:val="00475E7A"/>
    <w:rsid w:val="0048008E"/>
    <w:rsid w:val="004803FF"/>
    <w:rsid w:val="00480FC6"/>
    <w:rsid w:val="00481A7B"/>
    <w:rsid w:val="00483D38"/>
    <w:rsid w:val="00486DD9"/>
    <w:rsid w:val="00487501"/>
    <w:rsid w:val="004878A1"/>
    <w:rsid w:val="00487BF6"/>
    <w:rsid w:val="004917B3"/>
    <w:rsid w:val="00492A2B"/>
    <w:rsid w:val="0049309A"/>
    <w:rsid w:val="0049487C"/>
    <w:rsid w:val="00497020"/>
    <w:rsid w:val="00497175"/>
    <w:rsid w:val="004A0D4D"/>
    <w:rsid w:val="004A143C"/>
    <w:rsid w:val="004A149B"/>
    <w:rsid w:val="004A510F"/>
    <w:rsid w:val="004A5418"/>
    <w:rsid w:val="004A5458"/>
    <w:rsid w:val="004A5FEE"/>
    <w:rsid w:val="004A60E5"/>
    <w:rsid w:val="004A6728"/>
    <w:rsid w:val="004A6E34"/>
    <w:rsid w:val="004A70AA"/>
    <w:rsid w:val="004B0459"/>
    <w:rsid w:val="004B0541"/>
    <w:rsid w:val="004B0B78"/>
    <w:rsid w:val="004B0BC2"/>
    <w:rsid w:val="004B1128"/>
    <w:rsid w:val="004B1B61"/>
    <w:rsid w:val="004B29F1"/>
    <w:rsid w:val="004B2CEC"/>
    <w:rsid w:val="004B444C"/>
    <w:rsid w:val="004B69AB"/>
    <w:rsid w:val="004B6EC2"/>
    <w:rsid w:val="004B7508"/>
    <w:rsid w:val="004C0F31"/>
    <w:rsid w:val="004C10DF"/>
    <w:rsid w:val="004C145C"/>
    <w:rsid w:val="004C1C67"/>
    <w:rsid w:val="004C215E"/>
    <w:rsid w:val="004C33CB"/>
    <w:rsid w:val="004C46FB"/>
    <w:rsid w:val="004C49EE"/>
    <w:rsid w:val="004C4FFD"/>
    <w:rsid w:val="004C591F"/>
    <w:rsid w:val="004C6373"/>
    <w:rsid w:val="004C68C8"/>
    <w:rsid w:val="004C740C"/>
    <w:rsid w:val="004D00F6"/>
    <w:rsid w:val="004D08C6"/>
    <w:rsid w:val="004D0CA4"/>
    <w:rsid w:val="004D334D"/>
    <w:rsid w:val="004D3584"/>
    <w:rsid w:val="004D365A"/>
    <w:rsid w:val="004D6F60"/>
    <w:rsid w:val="004E09DA"/>
    <w:rsid w:val="004E0BFD"/>
    <w:rsid w:val="004E13C0"/>
    <w:rsid w:val="004E1967"/>
    <w:rsid w:val="004E2326"/>
    <w:rsid w:val="004E283D"/>
    <w:rsid w:val="004E5294"/>
    <w:rsid w:val="004E5DF4"/>
    <w:rsid w:val="004E61DE"/>
    <w:rsid w:val="004F18AF"/>
    <w:rsid w:val="004F18DB"/>
    <w:rsid w:val="004F1B0C"/>
    <w:rsid w:val="004F4838"/>
    <w:rsid w:val="004F58BF"/>
    <w:rsid w:val="004F5A2C"/>
    <w:rsid w:val="004F71CC"/>
    <w:rsid w:val="00500CB7"/>
    <w:rsid w:val="005016CD"/>
    <w:rsid w:val="0050201F"/>
    <w:rsid w:val="00502F91"/>
    <w:rsid w:val="0050358E"/>
    <w:rsid w:val="005036B8"/>
    <w:rsid w:val="005041C8"/>
    <w:rsid w:val="005046BE"/>
    <w:rsid w:val="00504787"/>
    <w:rsid w:val="00505206"/>
    <w:rsid w:val="00506797"/>
    <w:rsid w:val="0050749B"/>
    <w:rsid w:val="005075D6"/>
    <w:rsid w:val="00507953"/>
    <w:rsid w:val="00510F99"/>
    <w:rsid w:val="0051142F"/>
    <w:rsid w:val="00513ABB"/>
    <w:rsid w:val="0051498F"/>
    <w:rsid w:val="0051594D"/>
    <w:rsid w:val="0052046F"/>
    <w:rsid w:val="0052166C"/>
    <w:rsid w:val="00522DF0"/>
    <w:rsid w:val="00523C69"/>
    <w:rsid w:val="00524666"/>
    <w:rsid w:val="00524710"/>
    <w:rsid w:val="005258EF"/>
    <w:rsid w:val="00526F1A"/>
    <w:rsid w:val="00527FA2"/>
    <w:rsid w:val="00531D34"/>
    <w:rsid w:val="005326B4"/>
    <w:rsid w:val="00532855"/>
    <w:rsid w:val="00533882"/>
    <w:rsid w:val="00533B0A"/>
    <w:rsid w:val="00534570"/>
    <w:rsid w:val="005356DC"/>
    <w:rsid w:val="005360F2"/>
    <w:rsid w:val="00536477"/>
    <w:rsid w:val="00536A72"/>
    <w:rsid w:val="00541984"/>
    <w:rsid w:val="005429E8"/>
    <w:rsid w:val="005440A2"/>
    <w:rsid w:val="00544509"/>
    <w:rsid w:val="0054515B"/>
    <w:rsid w:val="0054619D"/>
    <w:rsid w:val="00546EBA"/>
    <w:rsid w:val="005507D9"/>
    <w:rsid w:val="00550EF8"/>
    <w:rsid w:val="00551C75"/>
    <w:rsid w:val="00554C66"/>
    <w:rsid w:val="005558FC"/>
    <w:rsid w:val="005565D8"/>
    <w:rsid w:val="00556C15"/>
    <w:rsid w:val="005574ED"/>
    <w:rsid w:val="00561CBB"/>
    <w:rsid w:val="005624FA"/>
    <w:rsid w:val="00562727"/>
    <w:rsid w:val="005634C1"/>
    <w:rsid w:val="005640D2"/>
    <w:rsid w:val="0056412D"/>
    <w:rsid w:val="005642DE"/>
    <w:rsid w:val="00566C14"/>
    <w:rsid w:val="00566F31"/>
    <w:rsid w:val="0057176D"/>
    <w:rsid w:val="00572373"/>
    <w:rsid w:val="00572C38"/>
    <w:rsid w:val="005760C1"/>
    <w:rsid w:val="005775CA"/>
    <w:rsid w:val="00577914"/>
    <w:rsid w:val="00577E7E"/>
    <w:rsid w:val="005801FC"/>
    <w:rsid w:val="00580398"/>
    <w:rsid w:val="00580632"/>
    <w:rsid w:val="00580BFB"/>
    <w:rsid w:val="005813A4"/>
    <w:rsid w:val="00583088"/>
    <w:rsid w:val="00583B02"/>
    <w:rsid w:val="00583F45"/>
    <w:rsid w:val="0058797F"/>
    <w:rsid w:val="00587A71"/>
    <w:rsid w:val="00591104"/>
    <w:rsid w:val="0059273C"/>
    <w:rsid w:val="00593735"/>
    <w:rsid w:val="00594B6B"/>
    <w:rsid w:val="005956CA"/>
    <w:rsid w:val="00596D31"/>
    <w:rsid w:val="0059757B"/>
    <w:rsid w:val="005977A5"/>
    <w:rsid w:val="005A080A"/>
    <w:rsid w:val="005A1069"/>
    <w:rsid w:val="005A3EAD"/>
    <w:rsid w:val="005A424A"/>
    <w:rsid w:val="005A4329"/>
    <w:rsid w:val="005A5A76"/>
    <w:rsid w:val="005A5CF9"/>
    <w:rsid w:val="005A615C"/>
    <w:rsid w:val="005B0B4C"/>
    <w:rsid w:val="005B0CC6"/>
    <w:rsid w:val="005B3317"/>
    <w:rsid w:val="005B37A1"/>
    <w:rsid w:val="005B3DF2"/>
    <w:rsid w:val="005B4294"/>
    <w:rsid w:val="005B4A4C"/>
    <w:rsid w:val="005B4A8D"/>
    <w:rsid w:val="005B5A25"/>
    <w:rsid w:val="005B639A"/>
    <w:rsid w:val="005B6BB6"/>
    <w:rsid w:val="005C19CB"/>
    <w:rsid w:val="005C1F27"/>
    <w:rsid w:val="005C35B2"/>
    <w:rsid w:val="005C37D7"/>
    <w:rsid w:val="005C5177"/>
    <w:rsid w:val="005C60B9"/>
    <w:rsid w:val="005C7559"/>
    <w:rsid w:val="005D3298"/>
    <w:rsid w:val="005D32DC"/>
    <w:rsid w:val="005D372B"/>
    <w:rsid w:val="005D38E5"/>
    <w:rsid w:val="005D5998"/>
    <w:rsid w:val="005D68C7"/>
    <w:rsid w:val="005D6F1C"/>
    <w:rsid w:val="005D783C"/>
    <w:rsid w:val="005D7D82"/>
    <w:rsid w:val="005E0B4E"/>
    <w:rsid w:val="005E18F3"/>
    <w:rsid w:val="005E337D"/>
    <w:rsid w:val="005E48E4"/>
    <w:rsid w:val="005E66B9"/>
    <w:rsid w:val="005E7440"/>
    <w:rsid w:val="005E76D5"/>
    <w:rsid w:val="005E7A77"/>
    <w:rsid w:val="005F117D"/>
    <w:rsid w:val="005F125F"/>
    <w:rsid w:val="005F13C1"/>
    <w:rsid w:val="005F21FF"/>
    <w:rsid w:val="005F2267"/>
    <w:rsid w:val="005F2748"/>
    <w:rsid w:val="005F2A8C"/>
    <w:rsid w:val="005F323B"/>
    <w:rsid w:val="005F35BB"/>
    <w:rsid w:val="005F362A"/>
    <w:rsid w:val="005F3C53"/>
    <w:rsid w:val="005F4509"/>
    <w:rsid w:val="005F53E9"/>
    <w:rsid w:val="005F5728"/>
    <w:rsid w:val="005F579A"/>
    <w:rsid w:val="005F618F"/>
    <w:rsid w:val="005F7A9C"/>
    <w:rsid w:val="006026C2"/>
    <w:rsid w:val="0060286D"/>
    <w:rsid w:val="00606B67"/>
    <w:rsid w:val="006079C2"/>
    <w:rsid w:val="0061022F"/>
    <w:rsid w:val="00610598"/>
    <w:rsid w:val="00610959"/>
    <w:rsid w:val="006120D3"/>
    <w:rsid w:val="006125D4"/>
    <w:rsid w:val="00612689"/>
    <w:rsid w:val="006126FA"/>
    <w:rsid w:val="00612767"/>
    <w:rsid w:val="00613ED0"/>
    <w:rsid w:val="006143B3"/>
    <w:rsid w:val="006148A8"/>
    <w:rsid w:val="00614D0E"/>
    <w:rsid w:val="00615120"/>
    <w:rsid w:val="0061557C"/>
    <w:rsid w:val="0061567F"/>
    <w:rsid w:val="00623847"/>
    <w:rsid w:val="00624D1E"/>
    <w:rsid w:val="0062571A"/>
    <w:rsid w:val="00625891"/>
    <w:rsid w:val="0062625C"/>
    <w:rsid w:val="00627246"/>
    <w:rsid w:val="00630343"/>
    <w:rsid w:val="006310C3"/>
    <w:rsid w:val="0063179A"/>
    <w:rsid w:val="00632E29"/>
    <w:rsid w:val="00635525"/>
    <w:rsid w:val="00635854"/>
    <w:rsid w:val="0063602E"/>
    <w:rsid w:val="00640868"/>
    <w:rsid w:val="00640E55"/>
    <w:rsid w:val="00641102"/>
    <w:rsid w:val="0064116A"/>
    <w:rsid w:val="006438B5"/>
    <w:rsid w:val="00644C4A"/>
    <w:rsid w:val="00647940"/>
    <w:rsid w:val="00647F93"/>
    <w:rsid w:val="00651165"/>
    <w:rsid w:val="006548E4"/>
    <w:rsid w:val="00656B0B"/>
    <w:rsid w:val="006577E4"/>
    <w:rsid w:val="00660273"/>
    <w:rsid w:val="00661594"/>
    <w:rsid w:val="00661A6C"/>
    <w:rsid w:val="00664B48"/>
    <w:rsid w:val="006654F1"/>
    <w:rsid w:val="00665E1B"/>
    <w:rsid w:val="006660F3"/>
    <w:rsid w:val="00674D6B"/>
    <w:rsid w:val="00677616"/>
    <w:rsid w:val="00677B5F"/>
    <w:rsid w:val="006805D4"/>
    <w:rsid w:val="00680F33"/>
    <w:rsid w:val="00684E1A"/>
    <w:rsid w:val="00686140"/>
    <w:rsid w:val="00686B86"/>
    <w:rsid w:val="00690F3F"/>
    <w:rsid w:val="00690F8E"/>
    <w:rsid w:val="00691303"/>
    <w:rsid w:val="0069403C"/>
    <w:rsid w:val="00694DF9"/>
    <w:rsid w:val="0069529C"/>
    <w:rsid w:val="00695392"/>
    <w:rsid w:val="006958C8"/>
    <w:rsid w:val="00696449"/>
    <w:rsid w:val="00696B09"/>
    <w:rsid w:val="0069706A"/>
    <w:rsid w:val="006A130E"/>
    <w:rsid w:val="006A1557"/>
    <w:rsid w:val="006A1AAB"/>
    <w:rsid w:val="006A2F53"/>
    <w:rsid w:val="006A35F5"/>
    <w:rsid w:val="006A36B8"/>
    <w:rsid w:val="006A43F1"/>
    <w:rsid w:val="006A532C"/>
    <w:rsid w:val="006A5616"/>
    <w:rsid w:val="006A58A9"/>
    <w:rsid w:val="006A5D1F"/>
    <w:rsid w:val="006A6949"/>
    <w:rsid w:val="006B23A0"/>
    <w:rsid w:val="006B4714"/>
    <w:rsid w:val="006B5058"/>
    <w:rsid w:val="006B542B"/>
    <w:rsid w:val="006B54B2"/>
    <w:rsid w:val="006B58B8"/>
    <w:rsid w:val="006B5AFE"/>
    <w:rsid w:val="006B75B0"/>
    <w:rsid w:val="006B7C23"/>
    <w:rsid w:val="006C1580"/>
    <w:rsid w:val="006C1CE4"/>
    <w:rsid w:val="006C28C3"/>
    <w:rsid w:val="006C2B09"/>
    <w:rsid w:val="006C3902"/>
    <w:rsid w:val="006C3C85"/>
    <w:rsid w:val="006C3DD7"/>
    <w:rsid w:val="006C412B"/>
    <w:rsid w:val="006C42F0"/>
    <w:rsid w:val="006C457C"/>
    <w:rsid w:val="006C4822"/>
    <w:rsid w:val="006C65F1"/>
    <w:rsid w:val="006C6C13"/>
    <w:rsid w:val="006D0F20"/>
    <w:rsid w:val="006D122D"/>
    <w:rsid w:val="006D5732"/>
    <w:rsid w:val="006D5923"/>
    <w:rsid w:val="006D6901"/>
    <w:rsid w:val="006D781C"/>
    <w:rsid w:val="006D78D2"/>
    <w:rsid w:val="006E0164"/>
    <w:rsid w:val="006E13B7"/>
    <w:rsid w:val="006E1B85"/>
    <w:rsid w:val="006E26C8"/>
    <w:rsid w:val="006E27D6"/>
    <w:rsid w:val="006E3899"/>
    <w:rsid w:val="006E39FD"/>
    <w:rsid w:val="006E4417"/>
    <w:rsid w:val="006E44B9"/>
    <w:rsid w:val="006E47DC"/>
    <w:rsid w:val="006E51DE"/>
    <w:rsid w:val="006F0C06"/>
    <w:rsid w:val="006F289B"/>
    <w:rsid w:val="006F3D67"/>
    <w:rsid w:val="006F4545"/>
    <w:rsid w:val="006F5548"/>
    <w:rsid w:val="006F561A"/>
    <w:rsid w:val="006F5740"/>
    <w:rsid w:val="007010FF"/>
    <w:rsid w:val="00701CF0"/>
    <w:rsid w:val="00702702"/>
    <w:rsid w:val="00702CC8"/>
    <w:rsid w:val="00702D4D"/>
    <w:rsid w:val="007044EB"/>
    <w:rsid w:val="007053C9"/>
    <w:rsid w:val="00705927"/>
    <w:rsid w:val="00705EF7"/>
    <w:rsid w:val="00706BAD"/>
    <w:rsid w:val="00711039"/>
    <w:rsid w:val="00712952"/>
    <w:rsid w:val="0071466D"/>
    <w:rsid w:val="00714D58"/>
    <w:rsid w:val="00715412"/>
    <w:rsid w:val="0071553F"/>
    <w:rsid w:val="007166CD"/>
    <w:rsid w:val="00716B28"/>
    <w:rsid w:val="00717A53"/>
    <w:rsid w:val="0072083F"/>
    <w:rsid w:val="00720B98"/>
    <w:rsid w:val="00722831"/>
    <w:rsid w:val="0072329A"/>
    <w:rsid w:val="00724DE2"/>
    <w:rsid w:val="00726F30"/>
    <w:rsid w:val="00732A22"/>
    <w:rsid w:val="00732ECF"/>
    <w:rsid w:val="0073450F"/>
    <w:rsid w:val="00736947"/>
    <w:rsid w:val="00737BED"/>
    <w:rsid w:val="007424B3"/>
    <w:rsid w:val="00744B4C"/>
    <w:rsid w:val="00747792"/>
    <w:rsid w:val="00747BF4"/>
    <w:rsid w:val="00750CCB"/>
    <w:rsid w:val="00750FBB"/>
    <w:rsid w:val="007520F7"/>
    <w:rsid w:val="0075340E"/>
    <w:rsid w:val="007553EA"/>
    <w:rsid w:val="00755CF3"/>
    <w:rsid w:val="00756062"/>
    <w:rsid w:val="007575C2"/>
    <w:rsid w:val="00757F47"/>
    <w:rsid w:val="0076104C"/>
    <w:rsid w:val="00761507"/>
    <w:rsid w:val="007638AC"/>
    <w:rsid w:val="0076409B"/>
    <w:rsid w:val="00764BF2"/>
    <w:rsid w:val="00764E43"/>
    <w:rsid w:val="0076624D"/>
    <w:rsid w:val="00770394"/>
    <w:rsid w:val="007714BE"/>
    <w:rsid w:val="0077228C"/>
    <w:rsid w:val="00776AA5"/>
    <w:rsid w:val="00776F12"/>
    <w:rsid w:val="0077720D"/>
    <w:rsid w:val="00780218"/>
    <w:rsid w:val="00780471"/>
    <w:rsid w:val="0078084A"/>
    <w:rsid w:val="0078139C"/>
    <w:rsid w:val="00782230"/>
    <w:rsid w:val="00782A09"/>
    <w:rsid w:val="007836BC"/>
    <w:rsid w:val="00785165"/>
    <w:rsid w:val="00785910"/>
    <w:rsid w:val="0078671D"/>
    <w:rsid w:val="007872B0"/>
    <w:rsid w:val="00791099"/>
    <w:rsid w:val="00791203"/>
    <w:rsid w:val="00792044"/>
    <w:rsid w:val="00792EB4"/>
    <w:rsid w:val="0079324C"/>
    <w:rsid w:val="00793BC1"/>
    <w:rsid w:val="00794DBA"/>
    <w:rsid w:val="007965D0"/>
    <w:rsid w:val="0079692F"/>
    <w:rsid w:val="00797E01"/>
    <w:rsid w:val="007A00C5"/>
    <w:rsid w:val="007A07E1"/>
    <w:rsid w:val="007A1D90"/>
    <w:rsid w:val="007A2AC5"/>
    <w:rsid w:val="007A2C00"/>
    <w:rsid w:val="007A2D9D"/>
    <w:rsid w:val="007A373D"/>
    <w:rsid w:val="007A3F3B"/>
    <w:rsid w:val="007A4478"/>
    <w:rsid w:val="007A4F05"/>
    <w:rsid w:val="007A564E"/>
    <w:rsid w:val="007A5B7F"/>
    <w:rsid w:val="007A5C7C"/>
    <w:rsid w:val="007A6754"/>
    <w:rsid w:val="007A67A1"/>
    <w:rsid w:val="007A7601"/>
    <w:rsid w:val="007A7AB2"/>
    <w:rsid w:val="007B00E5"/>
    <w:rsid w:val="007B0177"/>
    <w:rsid w:val="007B0232"/>
    <w:rsid w:val="007B0762"/>
    <w:rsid w:val="007B0B7F"/>
    <w:rsid w:val="007B1441"/>
    <w:rsid w:val="007B2C64"/>
    <w:rsid w:val="007B4390"/>
    <w:rsid w:val="007C1E46"/>
    <w:rsid w:val="007C20BF"/>
    <w:rsid w:val="007C4053"/>
    <w:rsid w:val="007C66C0"/>
    <w:rsid w:val="007C7DBB"/>
    <w:rsid w:val="007D1503"/>
    <w:rsid w:val="007D2933"/>
    <w:rsid w:val="007D37F2"/>
    <w:rsid w:val="007D3BB7"/>
    <w:rsid w:val="007D42AA"/>
    <w:rsid w:val="007D4E09"/>
    <w:rsid w:val="007D5229"/>
    <w:rsid w:val="007D5531"/>
    <w:rsid w:val="007D55B2"/>
    <w:rsid w:val="007D629A"/>
    <w:rsid w:val="007E169C"/>
    <w:rsid w:val="007E16C8"/>
    <w:rsid w:val="007E346B"/>
    <w:rsid w:val="007E3BDF"/>
    <w:rsid w:val="007E3EC2"/>
    <w:rsid w:val="007E4AF0"/>
    <w:rsid w:val="007E5832"/>
    <w:rsid w:val="007E5AB0"/>
    <w:rsid w:val="007E67B4"/>
    <w:rsid w:val="007E780A"/>
    <w:rsid w:val="007F1C41"/>
    <w:rsid w:val="007F2DBE"/>
    <w:rsid w:val="007F3172"/>
    <w:rsid w:val="007F5B1C"/>
    <w:rsid w:val="007F6567"/>
    <w:rsid w:val="007F66C4"/>
    <w:rsid w:val="007F71E1"/>
    <w:rsid w:val="00803C28"/>
    <w:rsid w:val="0080475A"/>
    <w:rsid w:val="00805153"/>
    <w:rsid w:val="008058AA"/>
    <w:rsid w:val="00806484"/>
    <w:rsid w:val="00807571"/>
    <w:rsid w:val="00807C15"/>
    <w:rsid w:val="0081070A"/>
    <w:rsid w:val="00812237"/>
    <w:rsid w:val="00814949"/>
    <w:rsid w:val="00815F34"/>
    <w:rsid w:val="00816A56"/>
    <w:rsid w:val="0082010F"/>
    <w:rsid w:val="00821550"/>
    <w:rsid w:val="00821C2B"/>
    <w:rsid w:val="00822203"/>
    <w:rsid w:val="00822295"/>
    <w:rsid w:val="00822308"/>
    <w:rsid w:val="00823FCD"/>
    <w:rsid w:val="008255F9"/>
    <w:rsid w:val="0082675A"/>
    <w:rsid w:val="00827059"/>
    <w:rsid w:val="008305DF"/>
    <w:rsid w:val="008317F4"/>
    <w:rsid w:val="00833A85"/>
    <w:rsid w:val="00833D26"/>
    <w:rsid w:val="00834AB6"/>
    <w:rsid w:val="0083614A"/>
    <w:rsid w:val="00836338"/>
    <w:rsid w:val="00840A62"/>
    <w:rsid w:val="00841CB0"/>
    <w:rsid w:val="00843219"/>
    <w:rsid w:val="00844268"/>
    <w:rsid w:val="0084439C"/>
    <w:rsid w:val="008448B6"/>
    <w:rsid w:val="00844BD0"/>
    <w:rsid w:val="00847896"/>
    <w:rsid w:val="00847AF4"/>
    <w:rsid w:val="00847C45"/>
    <w:rsid w:val="00852A8A"/>
    <w:rsid w:val="00852A8D"/>
    <w:rsid w:val="00854375"/>
    <w:rsid w:val="00855081"/>
    <w:rsid w:val="00855F9A"/>
    <w:rsid w:val="008564A9"/>
    <w:rsid w:val="00856990"/>
    <w:rsid w:val="00856B8D"/>
    <w:rsid w:val="00857078"/>
    <w:rsid w:val="00860DA8"/>
    <w:rsid w:val="00862338"/>
    <w:rsid w:val="0086257B"/>
    <w:rsid w:val="00863E45"/>
    <w:rsid w:val="008649CF"/>
    <w:rsid w:val="008650EC"/>
    <w:rsid w:val="00866607"/>
    <w:rsid w:val="00867620"/>
    <w:rsid w:val="008679A4"/>
    <w:rsid w:val="00867CBB"/>
    <w:rsid w:val="00870F64"/>
    <w:rsid w:val="008716E7"/>
    <w:rsid w:val="00873257"/>
    <w:rsid w:val="00874704"/>
    <w:rsid w:val="00875187"/>
    <w:rsid w:val="008759B7"/>
    <w:rsid w:val="00875AB6"/>
    <w:rsid w:val="00876418"/>
    <w:rsid w:val="008823EB"/>
    <w:rsid w:val="008823EF"/>
    <w:rsid w:val="0088271E"/>
    <w:rsid w:val="00883079"/>
    <w:rsid w:val="00883108"/>
    <w:rsid w:val="00883886"/>
    <w:rsid w:val="00884E5C"/>
    <w:rsid w:val="00886156"/>
    <w:rsid w:val="0088649F"/>
    <w:rsid w:val="0089051E"/>
    <w:rsid w:val="00891D1C"/>
    <w:rsid w:val="00892933"/>
    <w:rsid w:val="00892CF9"/>
    <w:rsid w:val="00893789"/>
    <w:rsid w:val="00894289"/>
    <w:rsid w:val="00897893"/>
    <w:rsid w:val="00897C07"/>
    <w:rsid w:val="008A022F"/>
    <w:rsid w:val="008A10F2"/>
    <w:rsid w:val="008A4F90"/>
    <w:rsid w:val="008A5DB6"/>
    <w:rsid w:val="008A6132"/>
    <w:rsid w:val="008A6DA5"/>
    <w:rsid w:val="008B03C7"/>
    <w:rsid w:val="008B09DA"/>
    <w:rsid w:val="008B0C18"/>
    <w:rsid w:val="008B1118"/>
    <w:rsid w:val="008B1A85"/>
    <w:rsid w:val="008B2998"/>
    <w:rsid w:val="008B2A34"/>
    <w:rsid w:val="008B3146"/>
    <w:rsid w:val="008B4705"/>
    <w:rsid w:val="008B5252"/>
    <w:rsid w:val="008B5BD5"/>
    <w:rsid w:val="008B5FFE"/>
    <w:rsid w:val="008B6342"/>
    <w:rsid w:val="008B646F"/>
    <w:rsid w:val="008B6B09"/>
    <w:rsid w:val="008C04A5"/>
    <w:rsid w:val="008C2998"/>
    <w:rsid w:val="008C3EEF"/>
    <w:rsid w:val="008C500E"/>
    <w:rsid w:val="008C6620"/>
    <w:rsid w:val="008C788A"/>
    <w:rsid w:val="008C7ABC"/>
    <w:rsid w:val="008C7D65"/>
    <w:rsid w:val="008D02F5"/>
    <w:rsid w:val="008D13A2"/>
    <w:rsid w:val="008D167D"/>
    <w:rsid w:val="008D1B86"/>
    <w:rsid w:val="008D38F3"/>
    <w:rsid w:val="008D46CF"/>
    <w:rsid w:val="008D6264"/>
    <w:rsid w:val="008D689F"/>
    <w:rsid w:val="008D6B56"/>
    <w:rsid w:val="008D6F97"/>
    <w:rsid w:val="008E11A7"/>
    <w:rsid w:val="008E1C1C"/>
    <w:rsid w:val="008E2336"/>
    <w:rsid w:val="008E4627"/>
    <w:rsid w:val="008E4D22"/>
    <w:rsid w:val="008E5327"/>
    <w:rsid w:val="008E54A8"/>
    <w:rsid w:val="008E662A"/>
    <w:rsid w:val="008E6ED3"/>
    <w:rsid w:val="008E781E"/>
    <w:rsid w:val="008E78C7"/>
    <w:rsid w:val="008E7D34"/>
    <w:rsid w:val="008E7DEC"/>
    <w:rsid w:val="008F678B"/>
    <w:rsid w:val="008F6BCB"/>
    <w:rsid w:val="009000BB"/>
    <w:rsid w:val="009000C0"/>
    <w:rsid w:val="00901957"/>
    <w:rsid w:val="00901A3A"/>
    <w:rsid w:val="00901AAE"/>
    <w:rsid w:val="0090274A"/>
    <w:rsid w:val="00905437"/>
    <w:rsid w:val="00906B69"/>
    <w:rsid w:val="00910199"/>
    <w:rsid w:val="009103C7"/>
    <w:rsid w:val="00911B7D"/>
    <w:rsid w:val="00913673"/>
    <w:rsid w:val="009149D1"/>
    <w:rsid w:val="00915711"/>
    <w:rsid w:val="0091698C"/>
    <w:rsid w:val="00916D02"/>
    <w:rsid w:val="00917887"/>
    <w:rsid w:val="0092120D"/>
    <w:rsid w:val="00921DB2"/>
    <w:rsid w:val="00922881"/>
    <w:rsid w:val="009236DE"/>
    <w:rsid w:val="00924ABB"/>
    <w:rsid w:val="009253C8"/>
    <w:rsid w:val="0092563D"/>
    <w:rsid w:val="009275E8"/>
    <w:rsid w:val="0093074C"/>
    <w:rsid w:val="00931609"/>
    <w:rsid w:val="00931F6F"/>
    <w:rsid w:val="00932B76"/>
    <w:rsid w:val="00932D4F"/>
    <w:rsid w:val="009343D0"/>
    <w:rsid w:val="009360CF"/>
    <w:rsid w:val="00936606"/>
    <w:rsid w:val="00940BCA"/>
    <w:rsid w:val="00941766"/>
    <w:rsid w:val="009444C1"/>
    <w:rsid w:val="00945676"/>
    <w:rsid w:val="00946675"/>
    <w:rsid w:val="00951487"/>
    <w:rsid w:val="00951876"/>
    <w:rsid w:val="00951DCA"/>
    <w:rsid w:val="009529E9"/>
    <w:rsid w:val="00952A46"/>
    <w:rsid w:val="009535D7"/>
    <w:rsid w:val="00954624"/>
    <w:rsid w:val="00955194"/>
    <w:rsid w:val="00956597"/>
    <w:rsid w:val="00956751"/>
    <w:rsid w:val="00960E3F"/>
    <w:rsid w:val="009610C0"/>
    <w:rsid w:val="009615EB"/>
    <w:rsid w:val="00961935"/>
    <w:rsid w:val="00962493"/>
    <w:rsid w:val="00963F4E"/>
    <w:rsid w:val="00963FD7"/>
    <w:rsid w:val="00964DF3"/>
    <w:rsid w:val="0096647F"/>
    <w:rsid w:val="00967553"/>
    <w:rsid w:val="009677CA"/>
    <w:rsid w:val="00967D1F"/>
    <w:rsid w:val="0097162A"/>
    <w:rsid w:val="0097348B"/>
    <w:rsid w:val="009737CB"/>
    <w:rsid w:val="00974436"/>
    <w:rsid w:val="00974B8F"/>
    <w:rsid w:val="009750B1"/>
    <w:rsid w:val="0097582E"/>
    <w:rsid w:val="00975E03"/>
    <w:rsid w:val="0097617C"/>
    <w:rsid w:val="009761B8"/>
    <w:rsid w:val="009767F3"/>
    <w:rsid w:val="00976BCF"/>
    <w:rsid w:val="00976F45"/>
    <w:rsid w:val="00977DE7"/>
    <w:rsid w:val="00980243"/>
    <w:rsid w:val="00980D74"/>
    <w:rsid w:val="00983789"/>
    <w:rsid w:val="00984137"/>
    <w:rsid w:val="00985295"/>
    <w:rsid w:val="00985419"/>
    <w:rsid w:val="00985847"/>
    <w:rsid w:val="0098647B"/>
    <w:rsid w:val="0098683E"/>
    <w:rsid w:val="00987834"/>
    <w:rsid w:val="00987990"/>
    <w:rsid w:val="009906E6"/>
    <w:rsid w:val="009908B2"/>
    <w:rsid w:val="00991562"/>
    <w:rsid w:val="00992ECD"/>
    <w:rsid w:val="009947DC"/>
    <w:rsid w:val="00996546"/>
    <w:rsid w:val="0099688B"/>
    <w:rsid w:val="00996E34"/>
    <w:rsid w:val="00997221"/>
    <w:rsid w:val="00997C27"/>
    <w:rsid w:val="00997FC8"/>
    <w:rsid w:val="009A07EE"/>
    <w:rsid w:val="009A1563"/>
    <w:rsid w:val="009A1C4A"/>
    <w:rsid w:val="009A1ED1"/>
    <w:rsid w:val="009A2AB3"/>
    <w:rsid w:val="009A354A"/>
    <w:rsid w:val="009A37DE"/>
    <w:rsid w:val="009A3AB6"/>
    <w:rsid w:val="009A6612"/>
    <w:rsid w:val="009A7570"/>
    <w:rsid w:val="009B00DC"/>
    <w:rsid w:val="009B0C0F"/>
    <w:rsid w:val="009B0F77"/>
    <w:rsid w:val="009B15C9"/>
    <w:rsid w:val="009B233C"/>
    <w:rsid w:val="009B4058"/>
    <w:rsid w:val="009B4B0A"/>
    <w:rsid w:val="009B548E"/>
    <w:rsid w:val="009B65FE"/>
    <w:rsid w:val="009B6BC9"/>
    <w:rsid w:val="009B7222"/>
    <w:rsid w:val="009B7576"/>
    <w:rsid w:val="009B791C"/>
    <w:rsid w:val="009C2215"/>
    <w:rsid w:val="009C243A"/>
    <w:rsid w:val="009C266C"/>
    <w:rsid w:val="009C2B1B"/>
    <w:rsid w:val="009C41A2"/>
    <w:rsid w:val="009C4926"/>
    <w:rsid w:val="009C5897"/>
    <w:rsid w:val="009C5CF9"/>
    <w:rsid w:val="009C710A"/>
    <w:rsid w:val="009D2AB0"/>
    <w:rsid w:val="009D2E2F"/>
    <w:rsid w:val="009D358B"/>
    <w:rsid w:val="009D5407"/>
    <w:rsid w:val="009D609B"/>
    <w:rsid w:val="009D7B0E"/>
    <w:rsid w:val="009E0D73"/>
    <w:rsid w:val="009E22CB"/>
    <w:rsid w:val="009E3A02"/>
    <w:rsid w:val="009E4CAD"/>
    <w:rsid w:val="009E6D64"/>
    <w:rsid w:val="009F01AC"/>
    <w:rsid w:val="009F0BEA"/>
    <w:rsid w:val="009F1B15"/>
    <w:rsid w:val="009F2F35"/>
    <w:rsid w:val="009F31EF"/>
    <w:rsid w:val="009F328F"/>
    <w:rsid w:val="009F381D"/>
    <w:rsid w:val="009F3987"/>
    <w:rsid w:val="009F3B2D"/>
    <w:rsid w:val="009F4DA2"/>
    <w:rsid w:val="009F51B8"/>
    <w:rsid w:val="009F6726"/>
    <w:rsid w:val="009F7350"/>
    <w:rsid w:val="009F7E69"/>
    <w:rsid w:val="00A01147"/>
    <w:rsid w:val="00A0249D"/>
    <w:rsid w:val="00A036C3"/>
    <w:rsid w:val="00A04F56"/>
    <w:rsid w:val="00A05195"/>
    <w:rsid w:val="00A05633"/>
    <w:rsid w:val="00A071AE"/>
    <w:rsid w:val="00A11CE2"/>
    <w:rsid w:val="00A14D25"/>
    <w:rsid w:val="00A14E17"/>
    <w:rsid w:val="00A15C4C"/>
    <w:rsid w:val="00A15F9A"/>
    <w:rsid w:val="00A20419"/>
    <w:rsid w:val="00A20E1A"/>
    <w:rsid w:val="00A2381C"/>
    <w:rsid w:val="00A23AB1"/>
    <w:rsid w:val="00A24E00"/>
    <w:rsid w:val="00A2538C"/>
    <w:rsid w:val="00A25A60"/>
    <w:rsid w:val="00A26D69"/>
    <w:rsid w:val="00A278B1"/>
    <w:rsid w:val="00A30C40"/>
    <w:rsid w:val="00A31427"/>
    <w:rsid w:val="00A3281C"/>
    <w:rsid w:val="00A32C46"/>
    <w:rsid w:val="00A3385E"/>
    <w:rsid w:val="00A3582B"/>
    <w:rsid w:val="00A37DF6"/>
    <w:rsid w:val="00A37E5B"/>
    <w:rsid w:val="00A407B5"/>
    <w:rsid w:val="00A40972"/>
    <w:rsid w:val="00A41B11"/>
    <w:rsid w:val="00A42968"/>
    <w:rsid w:val="00A42ADE"/>
    <w:rsid w:val="00A42D4F"/>
    <w:rsid w:val="00A43713"/>
    <w:rsid w:val="00A44706"/>
    <w:rsid w:val="00A449A2"/>
    <w:rsid w:val="00A44B97"/>
    <w:rsid w:val="00A44FE5"/>
    <w:rsid w:val="00A45034"/>
    <w:rsid w:val="00A46161"/>
    <w:rsid w:val="00A46541"/>
    <w:rsid w:val="00A47816"/>
    <w:rsid w:val="00A47A00"/>
    <w:rsid w:val="00A505E2"/>
    <w:rsid w:val="00A5128C"/>
    <w:rsid w:val="00A52B21"/>
    <w:rsid w:val="00A5314A"/>
    <w:rsid w:val="00A55B77"/>
    <w:rsid w:val="00A560B1"/>
    <w:rsid w:val="00A565B7"/>
    <w:rsid w:val="00A565C8"/>
    <w:rsid w:val="00A566B4"/>
    <w:rsid w:val="00A5697D"/>
    <w:rsid w:val="00A569D8"/>
    <w:rsid w:val="00A56ABE"/>
    <w:rsid w:val="00A570B0"/>
    <w:rsid w:val="00A571DE"/>
    <w:rsid w:val="00A57323"/>
    <w:rsid w:val="00A57472"/>
    <w:rsid w:val="00A604C4"/>
    <w:rsid w:val="00A6077B"/>
    <w:rsid w:val="00A60FBA"/>
    <w:rsid w:val="00A61910"/>
    <w:rsid w:val="00A62C36"/>
    <w:rsid w:val="00A62C78"/>
    <w:rsid w:val="00A62F59"/>
    <w:rsid w:val="00A64DBE"/>
    <w:rsid w:val="00A65032"/>
    <w:rsid w:val="00A71367"/>
    <w:rsid w:val="00A71CBB"/>
    <w:rsid w:val="00A72FCA"/>
    <w:rsid w:val="00A73204"/>
    <w:rsid w:val="00A74024"/>
    <w:rsid w:val="00A742B0"/>
    <w:rsid w:val="00A7515D"/>
    <w:rsid w:val="00A75983"/>
    <w:rsid w:val="00A76CF2"/>
    <w:rsid w:val="00A8079C"/>
    <w:rsid w:val="00A80C94"/>
    <w:rsid w:val="00A82083"/>
    <w:rsid w:val="00A8228C"/>
    <w:rsid w:val="00A82DF7"/>
    <w:rsid w:val="00A82E3E"/>
    <w:rsid w:val="00A83787"/>
    <w:rsid w:val="00A84769"/>
    <w:rsid w:val="00A85076"/>
    <w:rsid w:val="00A86BE1"/>
    <w:rsid w:val="00A86F8E"/>
    <w:rsid w:val="00A87287"/>
    <w:rsid w:val="00A8758F"/>
    <w:rsid w:val="00A87D02"/>
    <w:rsid w:val="00A87F9C"/>
    <w:rsid w:val="00A90994"/>
    <w:rsid w:val="00A90C1D"/>
    <w:rsid w:val="00A915B9"/>
    <w:rsid w:val="00A94951"/>
    <w:rsid w:val="00A94F32"/>
    <w:rsid w:val="00A953E0"/>
    <w:rsid w:val="00A96137"/>
    <w:rsid w:val="00AA04BE"/>
    <w:rsid w:val="00AA1F85"/>
    <w:rsid w:val="00AA20E5"/>
    <w:rsid w:val="00AA2938"/>
    <w:rsid w:val="00AA3300"/>
    <w:rsid w:val="00AA5581"/>
    <w:rsid w:val="00AA66E9"/>
    <w:rsid w:val="00AB0031"/>
    <w:rsid w:val="00AB0063"/>
    <w:rsid w:val="00AB0D23"/>
    <w:rsid w:val="00AB1402"/>
    <w:rsid w:val="00AB2403"/>
    <w:rsid w:val="00AB40E4"/>
    <w:rsid w:val="00AB6166"/>
    <w:rsid w:val="00AB6A25"/>
    <w:rsid w:val="00AB70CA"/>
    <w:rsid w:val="00AC0753"/>
    <w:rsid w:val="00AC0D62"/>
    <w:rsid w:val="00AC130B"/>
    <w:rsid w:val="00AC2066"/>
    <w:rsid w:val="00AC4108"/>
    <w:rsid w:val="00AC46E3"/>
    <w:rsid w:val="00AC4E53"/>
    <w:rsid w:val="00AC4F29"/>
    <w:rsid w:val="00AC5995"/>
    <w:rsid w:val="00AC6073"/>
    <w:rsid w:val="00AC6D23"/>
    <w:rsid w:val="00AC719E"/>
    <w:rsid w:val="00AC78CC"/>
    <w:rsid w:val="00AC7B5B"/>
    <w:rsid w:val="00AD007D"/>
    <w:rsid w:val="00AD5C44"/>
    <w:rsid w:val="00AD78F4"/>
    <w:rsid w:val="00AE0062"/>
    <w:rsid w:val="00AE0133"/>
    <w:rsid w:val="00AE1092"/>
    <w:rsid w:val="00AE38DA"/>
    <w:rsid w:val="00AE4421"/>
    <w:rsid w:val="00AE444D"/>
    <w:rsid w:val="00AE52E6"/>
    <w:rsid w:val="00AE70DB"/>
    <w:rsid w:val="00AE7632"/>
    <w:rsid w:val="00AF05BB"/>
    <w:rsid w:val="00AF1447"/>
    <w:rsid w:val="00AF1811"/>
    <w:rsid w:val="00AF1FD1"/>
    <w:rsid w:val="00AF3070"/>
    <w:rsid w:val="00AF3E81"/>
    <w:rsid w:val="00AF3F90"/>
    <w:rsid w:val="00AF4513"/>
    <w:rsid w:val="00AF55E7"/>
    <w:rsid w:val="00AF5717"/>
    <w:rsid w:val="00AF762E"/>
    <w:rsid w:val="00B0196A"/>
    <w:rsid w:val="00B01D9A"/>
    <w:rsid w:val="00B01F65"/>
    <w:rsid w:val="00B05825"/>
    <w:rsid w:val="00B06730"/>
    <w:rsid w:val="00B06E19"/>
    <w:rsid w:val="00B07FC7"/>
    <w:rsid w:val="00B11E77"/>
    <w:rsid w:val="00B129CA"/>
    <w:rsid w:val="00B12AA7"/>
    <w:rsid w:val="00B133C2"/>
    <w:rsid w:val="00B13C86"/>
    <w:rsid w:val="00B16FB5"/>
    <w:rsid w:val="00B203F5"/>
    <w:rsid w:val="00B211B3"/>
    <w:rsid w:val="00B2158B"/>
    <w:rsid w:val="00B230D8"/>
    <w:rsid w:val="00B237F0"/>
    <w:rsid w:val="00B23A8B"/>
    <w:rsid w:val="00B242AA"/>
    <w:rsid w:val="00B2539C"/>
    <w:rsid w:val="00B2739C"/>
    <w:rsid w:val="00B306B6"/>
    <w:rsid w:val="00B30A06"/>
    <w:rsid w:val="00B31E17"/>
    <w:rsid w:val="00B3245C"/>
    <w:rsid w:val="00B3312E"/>
    <w:rsid w:val="00B33378"/>
    <w:rsid w:val="00B33401"/>
    <w:rsid w:val="00B345D8"/>
    <w:rsid w:val="00B34C44"/>
    <w:rsid w:val="00B36645"/>
    <w:rsid w:val="00B41E7C"/>
    <w:rsid w:val="00B42903"/>
    <w:rsid w:val="00B42B1D"/>
    <w:rsid w:val="00B42BB2"/>
    <w:rsid w:val="00B42D3B"/>
    <w:rsid w:val="00B43613"/>
    <w:rsid w:val="00B44482"/>
    <w:rsid w:val="00B457CA"/>
    <w:rsid w:val="00B502D3"/>
    <w:rsid w:val="00B5141E"/>
    <w:rsid w:val="00B5228D"/>
    <w:rsid w:val="00B530F5"/>
    <w:rsid w:val="00B5397E"/>
    <w:rsid w:val="00B548EC"/>
    <w:rsid w:val="00B55304"/>
    <w:rsid w:val="00B56DBD"/>
    <w:rsid w:val="00B57C7A"/>
    <w:rsid w:val="00B60A0D"/>
    <w:rsid w:val="00B60BC1"/>
    <w:rsid w:val="00B6135E"/>
    <w:rsid w:val="00B623EA"/>
    <w:rsid w:val="00B6257F"/>
    <w:rsid w:val="00B62720"/>
    <w:rsid w:val="00B62BD1"/>
    <w:rsid w:val="00B636D5"/>
    <w:rsid w:val="00B64830"/>
    <w:rsid w:val="00B65AEC"/>
    <w:rsid w:val="00B67F50"/>
    <w:rsid w:val="00B71407"/>
    <w:rsid w:val="00B72687"/>
    <w:rsid w:val="00B7314E"/>
    <w:rsid w:val="00B73BCC"/>
    <w:rsid w:val="00B73C17"/>
    <w:rsid w:val="00B740AA"/>
    <w:rsid w:val="00B766A7"/>
    <w:rsid w:val="00B77518"/>
    <w:rsid w:val="00B77F51"/>
    <w:rsid w:val="00B81ABF"/>
    <w:rsid w:val="00B836BB"/>
    <w:rsid w:val="00B83773"/>
    <w:rsid w:val="00B84B48"/>
    <w:rsid w:val="00B85BDB"/>
    <w:rsid w:val="00B8638C"/>
    <w:rsid w:val="00B8676D"/>
    <w:rsid w:val="00B86B7C"/>
    <w:rsid w:val="00B8774F"/>
    <w:rsid w:val="00B90588"/>
    <w:rsid w:val="00B910F5"/>
    <w:rsid w:val="00B925D7"/>
    <w:rsid w:val="00B941BD"/>
    <w:rsid w:val="00B95BFB"/>
    <w:rsid w:val="00B96EBF"/>
    <w:rsid w:val="00B971DE"/>
    <w:rsid w:val="00B97AA5"/>
    <w:rsid w:val="00B97FB1"/>
    <w:rsid w:val="00BA02D6"/>
    <w:rsid w:val="00BA066A"/>
    <w:rsid w:val="00BA0716"/>
    <w:rsid w:val="00BA11DF"/>
    <w:rsid w:val="00BA16AF"/>
    <w:rsid w:val="00BA1AD7"/>
    <w:rsid w:val="00BA28AC"/>
    <w:rsid w:val="00BA3CAE"/>
    <w:rsid w:val="00BA4B58"/>
    <w:rsid w:val="00BA516E"/>
    <w:rsid w:val="00BA7DD2"/>
    <w:rsid w:val="00BB0AD6"/>
    <w:rsid w:val="00BB0BD1"/>
    <w:rsid w:val="00BB185D"/>
    <w:rsid w:val="00BB2240"/>
    <w:rsid w:val="00BB3126"/>
    <w:rsid w:val="00BB5184"/>
    <w:rsid w:val="00BB5342"/>
    <w:rsid w:val="00BB5447"/>
    <w:rsid w:val="00BB6BCC"/>
    <w:rsid w:val="00BB798C"/>
    <w:rsid w:val="00BC0711"/>
    <w:rsid w:val="00BC2390"/>
    <w:rsid w:val="00BC3A84"/>
    <w:rsid w:val="00BC65DD"/>
    <w:rsid w:val="00BC6D62"/>
    <w:rsid w:val="00BC6F9C"/>
    <w:rsid w:val="00BD091F"/>
    <w:rsid w:val="00BD17D2"/>
    <w:rsid w:val="00BD35AD"/>
    <w:rsid w:val="00BD4C0B"/>
    <w:rsid w:val="00BD5451"/>
    <w:rsid w:val="00BD59A0"/>
    <w:rsid w:val="00BD6E70"/>
    <w:rsid w:val="00BD7485"/>
    <w:rsid w:val="00BD7CC6"/>
    <w:rsid w:val="00BE073E"/>
    <w:rsid w:val="00BE0F56"/>
    <w:rsid w:val="00BE22F9"/>
    <w:rsid w:val="00BE32EF"/>
    <w:rsid w:val="00BE366E"/>
    <w:rsid w:val="00BE3E47"/>
    <w:rsid w:val="00BE470F"/>
    <w:rsid w:val="00BE5212"/>
    <w:rsid w:val="00BE6023"/>
    <w:rsid w:val="00BE66DD"/>
    <w:rsid w:val="00BE7E90"/>
    <w:rsid w:val="00BF0C7F"/>
    <w:rsid w:val="00BF32F6"/>
    <w:rsid w:val="00BF417F"/>
    <w:rsid w:val="00BF46FB"/>
    <w:rsid w:val="00BF5277"/>
    <w:rsid w:val="00BF5D63"/>
    <w:rsid w:val="00BF67B4"/>
    <w:rsid w:val="00C00079"/>
    <w:rsid w:val="00C00EEA"/>
    <w:rsid w:val="00C02151"/>
    <w:rsid w:val="00C027E7"/>
    <w:rsid w:val="00C02B57"/>
    <w:rsid w:val="00C02BD2"/>
    <w:rsid w:val="00C043D4"/>
    <w:rsid w:val="00C0448C"/>
    <w:rsid w:val="00C06F3A"/>
    <w:rsid w:val="00C072E6"/>
    <w:rsid w:val="00C07931"/>
    <w:rsid w:val="00C13C8A"/>
    <w:rsid w:val="00C15699"/>
    <w:rsid w:val="00C16350"/>
    <w:rsid w:val="00C202E5"/>
    <w:rsid w:val="00C20640"/>
    <w:rsid w:val="00C21098"/>
    <w:rsid w:val="00C2615E"/>
    <w:rsid w:val="00C27322"/>
    <w:rsid w:val="00C273AB"/>
    <w:rsid w:val="00C274AD"/>
    <w:rsid w:val="00C27732"/>
    <w:rsid w:val="00C324EE"/>
    <w:rsid w:val="00C32AAC"/>
    <w:rsid w:val="00C34005"/>
    <w:rsid w:val="00C34B36"/>
    <w:rsid w:val="00C34ED5"/>
    <w:rsid w:val="00C35112"/>
    <w:rsid w:val="00C36298"/>
    <w:rsid w:val="00C36D29"/>
    <w:rsid w:val="00C3769B"/>
    <w:rsid w:val="00C37C7A"/>
    <w:rsid w:val="00C4141E"/>
    <w:rsid w:val="00C4161A"/>
    <w:rsid w:val="00C42A9A"/>
    <w:rsid w:val="00C43404"/>
    <w:rsid w:val="00C447B0"/>
    <w:rsid w:val="00C44A23"/>
    <w:rsid w:val="00C45684"/>
    <w:rsid w:val="00C45E30"/>
    <w:rsid w:val="00C463A5"/>
    <w:rsid w:val="00C475F7"/>
    <w:rsid w:val="00C50D68"/>
    <w:rsid w:val="00C510C1"/>
    <w:rsid w:val="00C52F04"/>
    <w:rsid w:val="00C53281"/>
    <w:rsid w:val="00C53895"/>
    <w:rsid w:val="00C559CD"/>
    <w:rsid w:val="00C55FC1"/>
    <w:rsid w:val="00C56373"/>
    <w:rsid w:val="00C56D2A"/>
    <w:rsid w:val="00C57538"/>
    <w:rsid w:val="00C60950"/>
    <w:rsid w:val="00C617E7"/>
    <w:rsid w:val="00C62BC2"/>
    <w:rsid w:val="00C63E78"/>
    <w:rsid w:val="00C64BE5"/>
    <w:rsid w:val="00C64E51"/>
    <w:rsid w:val="00C65C21"/>
    <w:rsid w:val="00C66338"/>
    <w:rsid w:val="00C66A13"/>
    <w:rsid w:val="00C677F3"/>
    <w:rsid w:val="00C679C8"/>
    <w:rsid w:val="00C7072B"/>
    <w:rsid w:val="00C707C3"/>
    <w:rsid w:val="00C70DA1"/>
    <w:rsid w:val="00C70F0E"/>
    <w:rsid w:val="00C71560"/>
    <w:rsid w:val="00C729EC"/>
    <w:rsid w:val="00C742A8"/>
    <w:rsid w:val="00C74B10"/>
    <w:rsid w:val="00C80190"/>
    <w:rsid w:val="00C8151C"/>
    <w:rsid w:val="00C81CD4"/>
    <w:rsid w:val="00C826DA"/>
    <w:rsid w:val="00C845B2"/>
    <w:rsid w:val="00C855D3"/>
    <w:rsid w:val="00C85F6A"/>
    <w:rsid w:val="00C86FC2"/>
    <w:rsid w:val="00C90753"/>
    <w:rsid w:val="00C91BE5"/>
    <w:rsid w:val="00C93180"/>
    <w:rsid w:val="00C93C94"/>
    <w:rsid w:val="00C94187"/>
    <w:rsid w:val="00C956EF"/>
    <w:rsid w:val="00C95DE2"/>
    <w:rsid w:val="00C96C61"/>
    <w:rsid w:val="00C96C72"/>
    <w:rsid w:val="00C971C4"/>
    <w:rsid w:val="00C97AB7"/>
    <w:rsid w:val="00CA188C"/>
    <w:rsid w:val="00CA1DDF"/>
    <w:rsid w:val="00CA20AE"/>
    <w:rsid w:val="00CA26FE"/>
    <w:rsid w:val="00CA36A9"/>
    <w:rsid w:val="00CA3C4A"/>
    <w:rsid w:val="00CA3CB8"/>
    <w:rsid w:val="00CA59B7"/>
    <w:rsid w:val="00CA6444"/>
    <w:rsid w:val="00CA7FA2"/>
    <w:rsid w:val="00CB0482"/>
    <w:rsid w:val="00CB1710"/>
    <w:rsid w:val="00CB52DB"/>
    <w:rsid w:val="00CB5B17"/>
    <w:rsid w:val="00CB6080"/>
    <w:rsid w:val="00CB6467"/>
    <w:rsid w:val="00CB771E"/>
    <w:rsid w:val="00CC02A5"/>
    <w:rsid w:val="00CC0356"/>
    <w:rsid w:val="00CC0D6E"/>
    <w:rsid w:val="00CC174B"/>
    <w:rsid w:val="00CC3A8D"/>
    <w:rsid w:val="00CC4062"/>
    <w:rsid w:val="00CC5134"/>
    <w:rsid w:val="00CC5204"/>
    <w:rsid w:val="00CC56D1"/>
    <w:rsid w:val="00CC5DA5"/>
    <w:rsid w:val="00CC70A9"/>
    <w:rsid w:val="00CD0895"/>
    <w:rsid w:val="00CD300A"/>
    <w:rsid w:val="00CD644D"/>
    <w:rsid w:val="00CD6800"/>
    <w:rsid w:val="00CD6970"/>
    <w:rsid w:val="00CD7629"/>
    <w:rsid w:val="00CD7EB2"/>
    <w:rsid w:val="00CE007C"/>
    <w:rsid w:val="00CE101B"/>
    <w:rsid w:val="00CE1FAE"/>
    <w:rsid w:val="00CE2152"/>
    <w:rsid w:val="00CE244B"/>
    <w:rsid w:val="00CE30ED"/>
    <w:rsid w:val="00CE3D5F"/>
    <w:rsid w:val="00CE3E5A"/>
    <w:rsid w:val="00CE5E12"/>
    <w:rsid w:val="00CF073F"/>
    <w:rsid w:val="00CF0EA4"/>
    <w:rsid w:val="00CF1495"/>
    <w:rsid w:val="00CF164E"/>
    <w:rsid w:val="00CF281A"/>
    <w:rsid w:val="00CF2BCD"/>
    <w:rsid w:val="00CF3271"/>
    <w:rsid w:val="00CF414C"/>
    <w:rsid w:val="00CF4525"/>
    <w:rsid w:val="00CF5542"/>
    <w:rsid w:val="00CF555D"/>
    <w:rsid w:val="00CF6AFF"/>
    <w:rsid w:val="00CF76F1"/>
    <w:rsid w:val="00D01146"/>
    <w:rsid w:val="00D01A08"/>
    <w:rsid w:val="00D04A18"/>
    <w:rsid w:val="00D04BA6"/>
    <w:rsid w:val="00D04F86"/>
    <w:rsid w:val="00D06A81"/>
    <w:rsid w:val="00D06E5D"/>
    <w:rsid w:val="00D10AFF"/>
    <w:rsid w:val="00D136A7"/>
    <w:rsid w:val="00D14F21"/>
    <w:rsid w:val="00D15C23"/>
    <w:rsid w:val="00D168AD"/>
    <w:rsid w:val="00D16A37"/>
    <w:rsid w:val="00D1747F"/>
    <w:rsid w:val="00D204AF"/>
    <w:rsid w:val="00D20D78"/>
    <w:rsid w:val="00D20F96"/>
    <w:rsid w:val="00D23CAC"/>
    <w:rsid w:val="00D23E8D"/>
    <w:rsid w:val="00D258CF"/>
    <w:rsid w:val="00D27B0E"/>
    <w:rsid w:val="00D30CD1"/>
    <w:rsid w:val="00D317F0"/>
    <w:rsid w:val="00D32E0F"/>
    <w:rsid w:val="00D34560"/>
    <w:rsid w:val="00D368A8"/>
    <w:rsid w:val="00D37621"/>
    <w:rsid w:val="00D3762F"/>
    <w:rsid w:val="00D376AE"/>
    <w:rsid w:val="00D37B12"/>
    <w:rsid w:val="00D40A23"/>
    <w:rsid w:val="00D40A67"/>
    <w:rsid w:val="00D40F90"/>
    <w:rsid w:val="00D41C4E"/>
    <w:rsid w:val="00D41D40"/>
    <w:rsid w:val="00D4212E"/>
    <w:rsid w:val="00D42339"/>
    <w:rsid w:val="00D427A7"/>
    <w:rsid w:val="00D42F79"/>
    <w:rsid w:val="00D45146"/>
    <w:rsid w:val="00D46792"/>
    <w:rsid w:val="00D47382"/>
    <w:rsid w:val="00D476C1"/>
    <w:rsid w:val="00D507ED"/>
    <w:rsid w:val="00D508B2"/>
    <w:rsid w:val="00D5148B"/>
    <w:rsid w:val="00D51637"/>
    <w:rsid w:val="00D52E8B"/>
    <w:rsid w:val="00D5507D"/>
    <w:rsid w:val="00D5507E"/>
    <w:rsid w:val="00D5552F"/>
    <w:rsid w:val="00D564CA"/>
    <w:rsid w:val="00D5694B"/>
    <w:rsid w:val="00D56AC2"/>
    <w:rsid w:val="00D56E0E"/>
    <w:rsid w:val="00D57107"/>
    <w:rsid w:val="00D57C19"/>
    <w:rsid w:val="00D61DA2"/>
    <w:rsid w:val="00D620E2"/>
    <w:rsid w:val="00D62328"/>
    <w:rsid w:val="00D62B44"/>
    <w:rsid w:val="00D6316B"/>
    <w:rsid w:val="00D658D4"/>
    <w:rsid w:val="00D65A41"/>
    <w:rsid w:val="00D65A9C"/>
    <w:rsid w:val="00D6686A"/>
    <w:rsid w:val="00D668D7"/>
    <w:rsid w:val="00D67D3B"/>
    <w:rsid w:val="00D71B72"/>
    <w:rsid w:val="00D726E4"/>
    <w:rsid w:val="00D7588B"/>
    <w:rsid w:val="00D77C34"/>
    <w:rsid w:val="00D80922"/>
    <w:rsid w:val="00D81717"/>
    <w:rsid w:val="00D81DC2"/>
    <w:rsid w:val="00D81EB6"/>
    <w:rsid w:val="00D82010"/>
    <w:rsid w:val="00D844BF"/>
    <w:rsid w:val="00D852CF"/>
    <w:rsid w:val="00D857F3"/>
    <w:rsid w:val="00D85BAA"/>
    <w:rsid w:val="00D91596"/>
    <w:rsid w:val="00D92705"/>
    <w:rsid w:val="00D957BF"/>
    <w:rsid w:val="00D96379"/>
    <w:rsid w:val="00D9663E"/>
    <w:rsid w:val="00D96B7D"/>
    <w:rsid w:val="00D97013"/>
    <w:rsid w:val="00D97A57"/>
    <w:rsid w:val="00DA164E"/>
    <w:rsid w:val="00DA1B4A"/>
    <w:rsid w:val="00DA1BC3"/>
    <w:rsid w:val="00DA1C7C"/>
    <w:rsid w:val="00DA1EF8"/>
    <w:rsid w:val="00DA2319"/>
    <w:rsid w:val="00DA2C60"/>
    <w:rsid w:val="00DA4096"/>
    <w:rsid w:val="00DA49E8"/>
    <w:rsid w:val="00DA517A"/>
    <w:rsid w:val="00DA557A"/>
    <w:rsid w:val="00DA5CE8"/>
    <w:rsid w:val="00DA5FD9"/>
    <w:rsid w:val="00DB0561"/>
    <w:rsid w:val="00DB0712"/>
    <w:rsid w:val="00DB07CC"/>
    <w:rsid w:val="00DB2584"/>
    <w:rsid w:val="00DB2D54"/>
    <w:rsid w:val="00DB3629"/>
    <w:rsid w:val="00DB578A"/>
    <w:rsid w:val="00DB692B"/>
    <w:rsid w:val="00DB6C64"/>
    <w:rsid w:val="00DB6EDB"/>
    <w:rsid w:val="00DC1181"/>
    <w:rsid w:val="00DC2206"/>
    <w:rsid w:val="00DC29B3"/>
    <w:rsid w:val="00DC4CA1"/>
    <w:rsid w:val="00DC50D2"/>
    <w:rsid w:val="00DC5122"/>
    <w:rsid w:val="00DC62A8"/>
    <w:rsid w:val="00DC62F6"/>
    <w:rsid w:val="00DC7E74"/>
    <w:rsid w:val="00DD1585"/>
    <w:rsid w:val="00DD1E08"/>
    <w:rsid w:val="00DD2FF2"/>
    <w:rsid w:val="00DD42DC"/>
    <w:rsid w:val="00DD43C7"/>
    <w:rsid w:val="00DD447C"/>
    <w:rsid w:val="00DD512D"/>
    <w:rsid w:val="00DD5D4A"/>
    <w:rsid w:val="00DD6EDB"/>
    <w:rsid w:val="00DD72A4"/>
    <w:rsid w:val="00DE061C"/>
    <w:rsid w:val="00DE0913"/>
    <w:rsid w:val="00DE186B"/>
    <w:rsid w:val="00DE2704"/>
    <w:rsid w:val="00DE2A71"/>
    <w:rsid w:val="00DE3A25"/>
    <w:rsid w:val="00DE454F"/>
    <w:rsid w:val="00DE5707"/>
    <w:rsid w:val="00DE576F"/>
    <w:rsid w:val="00DE5BE0"/>
    <w:rsid w:val="00DE60EF"/>
    <w:rsid w:val="00DE7B32"/>
    <w:rsid w:val="00DF0706"/>
    <w:rsid w:val="00DF2CBA"/>
    <w:rsid w:val="00DF2E6C"/>
    <w:rsid w:val="00DF3019"/>
    <w:rsid w:val="00DF3451"/>
    <w:rsid w:val="00DF5699"/>
    <w:rsid w:val="00DF5961"/>
    <w:rsid w:val="00DF5972"/>
    <w:rsid w:val="00DF799D"/>
    <w:rsid w:val="00E00AD9"/>
    <w:rsid w:val="00E01A60"/>
    <w:rsid w:val="00E01CDD"/>
    <w:rsid w:val="00E02646"/>
    <w:rsid w:val="00E02FE3"/>
    <w:rsid w:val="00E033CF"/>
    <w:rsid w:val="00E033E2"/>
    <w:rsid w:val="00E037A1"/>
    <w:rsid w:val="00E03C41"/>
    <w:rsid w:val="00E046CE"/>
    <w:rsid w:val="00E063F8"/>
    <w:rsid w:val="00E06513"/>
    <w:rsid w:val="00E068C3"/>
    <w:rsid w:val="00E073CE"/>
    <w:rsid w:val="00E101EF"/>
    <w:rsid w:val="00E1064F"/>
    <w:rsid w:val="00E107A8"/>
    <w:rsid w:val="00E13816"/>
    <w:rsid w:val="00E141E1"/>
    <w:rsid w:val="00E1446D"/>
    <w:rsid w:val="00E14557"/>
    <w:rsid w:val="00E15594"/>
    <w:rsid w:val="00E15645"/>
    <w:rsid w:val="00E1620F"/>
    <w:rsid w:val="00E1797A"/>
    <w:rsid w:val="00E17C77"/>
    <w:rsid w:val="00E2118F"/>
    <w:rsid w:val="00E21767"/>
    <w:rsid w:val="00E22049"/>
    <w:rsid w:val="00E23322"/>
    <w:rsid w:val="00E2425E"/>
    <w:rsid w:val="00E24749"/>
    <w:rsid w:val="00E2521E"/>
    <w:rsid w:val="00E26C6F"/>
    <w:rsid w:val="00E26F17"/>
    <w:rsid w:val="00E2718C"/>
    <w:rsid w:val="00E278A7"/>
    <w:rsid w:val="00E27A2D"/>
    <w:rsid w:val="00E27BCF"/>
    <w:rsid w:val="00E31002"/>
    <w:rsid w:val="00E31C91"/>
    <w:rsid w:val="00E33879"/>
    <w:rsid w:val="00E33F25"/>
    <w:rsid w:val="00E352B5"/>
    <w:rsid w:val="00E376B7"/>
    <w:rsid w:val="00E37728"/>
    <w:rsid w:val="00E37748"/>
    <w:rsid w:val="00E37914"/>
    <w:rsid w:val="00E42BAC"/>
    <w:rsid w:val="00E44747"/>
    <w:rsid w:val="00E46093"/>
    <w:rsid w:val="00E4668E"/>
    <w:rsid w:val="00E46E48"/>
    <w:rsid w:val="00E46EA0"/>
    <w:rsid w:val="00E470C5"/>
    <w:rsid w:val="00E47190"/>
    <w:rsid w:val="00E473AB"/>
    <w:rsid w:val="00E47ADE"/>
    <w:rsid w:val="00E50013"/>
    <w:rsid w:val="00E50A2C"/>
    <w:rsid w:val="00E50B2B"/>
    <w:rsid w:val="00E52AC3"/>
    <w:rsid w:val="00E5481F"/>
    <w:rsid w:val="00E57A45"/>
    <w:rsid w:val="00E62ED9"/>
    <w:rsid w:val="00E63A37"/>
    <w:rsid w:val="00E641AC"/>
    <w:rsid w:val="00E64A7F"/>
    <w:rsid w:val="00E64E9E"/>
    <w:rsid w:val="00E66C85"/>
    <w:rsid w:val="00E700C7"/>
    <w:rsid w:val="00E7285F"/>
    <w:rsid w:val="00E73069"/>
    <w:rsid w:val="00E733B9"/>
    <w:rsid w:val="00E73DE7"/>
    <w:rsid w:val="00E743EB"/>
    <w:rsid w:val="00E74F69"/>
    <w:rsid w:val="00E76407"/>
    <w:rsid w:val="00E77BB5"/>
    <w:rsid w:val="00E805E0"/>
    <w:rsid w:val="00E81E27"/>
    <w:rsid w:val="00E83212"/>
    <w:rsid w:val="00E8379D"/>
    <w:rsid w:val="00E83F3B"/>
    <w:rsid w:val="00E841F5"/>
    <w:rsid w:val="00E84E0B"/>
    <w:rsid w:val="00E84F34"/>
    <w:rsid w:val="00E85214"/>
    <w:rsid w:val="00E85D8A"/>
    <w:rsid w:val="00E86124"/>
    <w:rsid w:val="00E86AD7"/>
    <w:rsid w:val="00E8736D"/>
    <w:rsid w:val="00E90004"/>
    <w:rsid w:val="00E921CF"/>
    <w:rsid w:val="00E95B45"/>
    <w:rsid w:val="00E96D7D"/>
    <w:rsid w:val="00E96DE5"/>
    <w:rsid w:val="00E96FEE"/>
    <w:rsid w:val="00E977D5"/>
    <w:rsid w:val="00EA0E5E"/>
    <w:rsid w:val="00EA1314"/>
    <w:rsid w:val="00EA1795"/>
    <w:rsid w:val="00EA25A6"/>
    <w:rsid w:val="00EA4BE5"/>
    <w:rsid w:val="00EA4F6D"/>
    <w:rsid w:val="00EA5D5D"/>
    <w:rsid w:val="00EA6111"/>
    <w:rsid w:val="00EA6376"/>
    <w:rsid w:val="00EA6732"/>
    <w:rsid w:val="00EA6878"/>
    <w:rsid w:val="00EA696E"/>
    <w:rsid w:val="00EA791E"/>
    <w:rsid w:val="00EB1965"/>
    <w:rsid w:val="00EB1E9A"/>
    <w:rsid w:val="00EB22DF"/>
    <w:rsid w:val="00EB6412"/>
    <w:rsid w:val="00EB6C0D"/>
    <w:rsid w:val="00EB778B"/>
    <w:rsid w:val="00EC25B2"/>
    <w:rsid w:val="00EC26F9"/>
    <w:rsid w:val="00EC2C12"/>
    <w:rsid w:val="00EC2F7A"/>
    <w:rsid w:val="00EC383F"/>
    <w:rsid w:val="00EC424A"/>
    <w:rsid w:val="00EC59A6"/>
    <w:rsid w:val="00EC6382"/>
    <w:rsid w:val="00EC733E"/>
    <w:rsid w:val="00ED0156"/>
    <w:rsid w:val="00ED0193"/>
    <w:rsid w:val="00ED16BC"/>
    <w:rsid w:val="00ED1BA6"/>
    <w:rsid w:val="00ED1CF3"/>
    <w:rsid w:val="00ED22F8"/>
    <w:rsid w:val="00ED47A2"/>
    <w:rsid w:val="00ED66DC"/>
    <w:rsid w:val="00ED677B"/>
    <w:rsid w:val="00ED755F"/>
    <w:rsid w:val="00EE18CC"/>
    <w:rsid w:val="00EE2845"/>
    <w:rsid w:val="00EE3129"/>
    <w:rsid w:val="00EE326C"/>
    <w:rsid w:val="00EE3A2C"/>
    <w:rsid w:val="00EE3B81"/>
    <w:rsid w:val="00EE3EAB"/>
    <w:rsid w:val="00EE4C37"/>
    <w:rsid w:val="00EE6075"/>
    <w:rsid w:val="00EE75B8"/>
    <w:rsid w:val="00EE7FEA"/>
    <w:rsid w:val="00EF07A6"/>
    <w:rsid w:val="00EF0D31"/>
    <w:rsid w:val="00EF0D56"/>
    <w:rsid w:val="00EF14D3"/>
    <w:rsid w:val="00EF17BA"/>
    <w:rsid w:val="00EF1DDC"/>
    <w:rsid w:val="00EF30E1"/>
    <w:rsid w:val="00EF3458"/>
    <w:rsid w:val="00EF3471"/>
    <w:rsid w:val="00EF3D4C"/>
    <w:rsid w:val="00EF3EC3"/>
    <w:rsid w:val="00EF4890"/>
    <w:rsid w:val="00EF69E5"/>
    <w:rsid w:val="00F002B7"/>
    <w:rsid w:val="00F00731"/>
    <w:rsid w:val="00F00AB3"/>
    <w:rsid w:val="00F01FA4"/>
    <w:rsid w:val="00F02037"/>
    <w:rsid w:val="00F04E3F"/>
    <w:rsid w:val="00F05960"/>
    <w:rsid w:val="00F07360"/>
    <w:rsid w:val="00F074C3"/>
    <w:rsid w:val="00F07536"/>
    <w:rsid w:val="00F10BB2"/>
    <w:rsid w:val="00F1264E"/>
    <w:rsid w:val="00F1317B"/>
    <w:rsid w:val="00F1480F"/>
    <w:rsid w:val="00F14D5D"/>
    <w:rsid w:val="00F14F28"/>
    <w:rsid w:val="00F14FD4"/>
    <w:rsid w:val="00F15D98"/>
    <w:rsid w:val="00F2031E"/>
    <w:rsid w:val="00F20B78"/>
    <w:rsid w:val="00F21BAE"/>
    <w:rsid w:val="00F2218B"/>
    <w:rsid w:val="00F231B4"/>
    <w:rsid w:val="00F235DC"/>
    <w:rsid w:val="00F25A05"/>
    <w:rsid w:val="00F27E25"/>
    <w:rsid w:val="00F306C7"/>
    <w:rsid w:val="00F308CD"/>
    <w:rsid w:val="00F3370C"/>
    <w:rsid w:val="00F34A73"/>
    <w:rsid w:val="00F34E09"/>
    <w:rsid w:val="00F35986"/>
    <w:rsid w:val="00F35E82"/>
    <w:rsid w:val="00F36B5E"/>
    <w:rsid w:val="00F40020"/>
    <w:rsid w:val="00F407D6"/>
    <w:rsid w:val="00F42181"/>
    <w:rsid w:val="00F42765"/>
    <w:rsid w:val="00F4292A"/>
    <w:rsid w:val="00F42C72"/>
    <w:rsid w:val="00F4593D"/>
    <w:rsid w:val="00F45AA5"/>
    <w:rsid w:val="00F4719E"/>
    <w:rsid w:val="00F516B3"/>
    <w:rsid w:val="00F51F03"/>
    <w:rsid w:val="00F52BAF"/>
    <w:rsid w:val="00F54EF3"/>
    <w:rsid w:val="00F55C9E"/>
    <w:rsid w:val="00F562A0"/>
    <w:rsid w:val="00F57440"/>
    <w:rsid w:val="00F60A53"/>
    <w:rsid w:val="00F613FC"/>
    <w:rsid w:val="00F61AC6"/>
    <w:rsid w:val="00F61D8A"/>
    <w:rsid w:val="00F63024"/>
    <w:rsid w:val="00F6390B"/>
    <w:rsid w:val="00F63A93"/>
    <w:rsid w:val="00F676F9"/>
    <w:rsid w:val="00F720FE"/>
    <w:rsid w:val="00F73E4A"/>
    <w:rsid w:val="00F7429A"/>
    <w:rsid w:val="00F748FB"/>
    <w:rsid w:val="00F74CAA"/>
    <w:rsid w:val="00F758D7"/>
    <w:rsid w:val="00F75BC3"/>
    <w:rsid w:val="00F76893"/>
    <w:rsid w:val="00F7721C"/>
    <w:rsid w:val="00F81377"/>
    <w:rsid w:val="00F82588"/>
    <w:rsid w:val="00F82D13"/>
    <w:rsid w:val="00F83148"/>
    <w:rsid w:val="00F83613"/>
    <w:rsid w:val="00F84DFA"/>
    <w:rsid w:val="00F868DC"/>
    <w:rsid w:val="00F870F9"/>
    <w:rsid w:val="00F872C9"/>
    <w:rsid w:val="00F902AD"/>
    <w:rsid w:val="00F90A91"/>
    <w:rsid w:val="00F90C2D"/>
    <w:rsid w:val="00F9100C"/>
    <w:rsid w:val="00F91387"/>
    <w:rsid w:val="00F92491"/>
    <w:rsid w:val="00F9384C"/>
    <w:rsid w:val="00F962B7"/>
    <w:rsid w:val="00F968C3"/>
    <w:rsid w:val="00F96E19"/>
    <w:rsid w:val="00FA0F95"/>
    <w:rsid w:val="00FA13E3"/>
    <w:rsid w:val="00FA164F"/>
    <w:rsid w:val="00FA1A82"/>
    <w:rsid w:val="00FA2D41"/>
    <w:rsid w:val="00FA2E43"/>
    <w:rsid w:val="00FA47A5"/>
    <w:rsid w:val="00FA5298"/>
    <w:rsid w:val="00FA5ED3"/>
    <w:rsid w:val="00FA6624"/>
    <w:rsid w:val="00FB00B5"/>
    <w:rsid w:val="00FB14F1"/>
    <w:rsid w:val="00FB14F8"/>
    <w:rsid w:val="00FB1749"/>
    <w:rsid w:val="00FB1F65"/>
    <w:rsid w:val="00FB2224"/>
    <w:rsid w:val="00FB3E2B"/>
    <w:rsid w:val="00FC064D"/>
    <w:rsid w:val="00FC0822"/>
    <w:rsid w:val="00FC54A5"/>
    <w:rsid w:val="00FC5F26"/>
    <w:rsid w:val="00FC60EA"/>
    <w:rsid w:val="00FC6139"/>
    <w:rsid w:val="00FC7D5A"/>
    <w:rsid w:val="00FD02F5"/>
    <w:rsid w:val="00FD0482"/>
    <w:rsid w:val="00FD0BB3"/>
    <w:rsid w:val="00FD24E1"/>
    <w:rsid w:val="00FD3099"/>
    <w:rsid w:val="00FD359C"/>
    <w:rsid w:val="00FD35B4"/>
    <w:rsid w:val="00FD3E13"/>
    <w:rsid w:val="00FD3FAE"/>
    <w:rsid w:val="00FD49C2"/>
    <w:rsid w:val="00FD76FA"/>
    <w:rsid w:val="00FD7CF6"/>
    <w:rsid w:val="00FD7D3D"/>
    <w:rsid w:val="00FD7DF7"/>
    <w:rsid w:val="00FE0925"/>
    <w:rsid w:val="00FE1355"/>
    <w:rsid w:val="00FE2297"/>
    <w:rsid w:val="00FE2692"/>
    <w:rsid w:val="00FE28C8"/>
    <w:rsid w:val="00FE32CA"/>
    <w:rsid w:val="00FF08A3"/>
    <w:rsid w:val="00FF0ADD"/>
    <w:rsid w:val="00FF1E37"/>
    <w:rsid w:val="00FF2E5F"/>
    <w:rsid w:val="00FF3E86"/>
    <w:rsid w:val="00FF4678"/>
    <w:rsid w:val="00FF5BD2"/>
    <w:rsid w:val="00FF6AA8"/>
    <w:rsid w:val="00FF6FD0"/>
    <w:rsid w:val="00FF72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301C35"/>
  <w15:docId w15:val="{393022BD-B064-4F69-88D3-4EACA121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3">
    <w:name w:val="heading 3"/>
    <w:basedOn w:val="Normal"/>
    <w:qFormat/>
    <w:rsid w:val="002F5670"/>
    <w:pPr>
      <w:pBdr>
        <w:top w:val="single" w:sz="6" w:space="0" w:color="C0C9D2"/>
      </w:pBdr>
      <w:spacing w:before="360" w:after="100" w:afterAutospacing="1"/>
      <w:outlineLvl w:val="2"/>
    </w:pPr>
    <w:rPr>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9692F"/>
    <w:pPr>
      <w:tabs>
        <w:tab w:val="center" w:pos="4252"/>
        <w:tab w:val="right" w:pos="8504"/>
      </w:tabs>
    </w:pPr>
  </w:style>
  <w:style w:type="paragraph" w:styleId="Piedepgina">
    <w:name w:val="footer"/>
    <w:basedOn w:val="Normal"/>
    <w:rsid w:val="0079692F"/>
    <w:pPr>
      <w:tabs>
        <w:tab w:val="center" w:pos="4252"/>
        <w:tab w:val="right" w:pos="8504"/>
      </w:tabs>
    </w:pPr>
  </w:style>
  <w:style w:type="table" w:styleId="Tablaconcuadrcula">
    <w:name w:val="Table Grid"/>
    <w:basedOn w:val="Tablanormal"/>
    <w:rsid w:val="00550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44024"/>
  </w:style>
  <w:style w:type="character" w:styleId="Hipervnculo">
    <w:name w:val="Hyperlink"/>
    <w:rsid w:val="00CF4525"/>
    <w:rPr>
      <w:color w:val="0000FF"/>
      <w:u w:val="single"/>
    </w:rPr>
  </w:style>
  <w:style w:type="character" w:styleId="Hipervnculovisitado">
    <w:name w:val="FollowedHyperlink"/>
    <w:rsid w:val="00143257"/>
    <w:rPr>
      <w:color w:val="800080"/>
      <w:u w:val="single"/>
    </w:rPr>
  </w:style>
  <w:style w:type="paragraph" w:styleId="Mapadeldocumento">
    <w:name w:val="Document Map"/>
    <w:basedOn w:val="Normal"/>
    <w:semiHidden/>
    <w:rsid w:val="0010686F"/>
    <w:pPr>
      <w:shd w:val="clear" w:color="auto" w:fill="000080"/>
    </w:pPr>
    <w:rPr>
      <w:rFonts w:ascii="Tahoma" w:hAnsi="Tahoma" w:cs="Tahoma"/>
      <w:sz w:val="20"/>
      <w:szCs w:val="20"/>
    </w:rPr>
  </w:style>
  <w:style w:type="character" w:styleId="Refdecomentario">
    <w:name w:val="annotation reference"/>
    <w:semiHidden/>
    <w:rsid w:val="007F1C41"/>
    <w:rPr>
      <w:sz w:val="16"/>
      <w:szCs w:val="16"/>
    </w:rPr>
  </w:style>
  <w:style w:type="paragraph" w:styleId="Textocomentario">
    <w:name w:val="annotation text"/>
    <w:basedOn w:val="Normal"/>
    <w:semiHidden/>
    <w:rsid w:val="007F1C41"/>
    <w:rPr>
      <w:sz w:val="20"/>
      <w:szCs w:val="20"/>
    </w:rPr>
  </w:style>
  <w:style w:type="paragraph" w:styleId="Asuntodelcomentario">
    <w:name w:val="annotation subject"/>
    <w:basedOn w:val="Textocomentario"/>
    <w:next w:val="Textocomentario"/>
    <w:semiHidden/>
    <w:rsid w:val="007F1C41"/>
    <w:rPr>
      <w:b/>
      <w:bCs/>
    </w:rPr>
  </w:style>
  <w:style w:type="paragraph" w:styleId="Textodeglobo">
    <w:name w:val="Balloon Text"/>
    <w:basedOn w:val="Normal"/>
    <w:semiHidden/>
    <w:rsid w:val="007F1C41"/>
    <w:rPr>
      <w:rFonts w:ascii="Tahoma" w:hAnsi="Tahoma" w:cs="Tahoma"/>
      <w:sz w:val="16"/>
      <w:szCs w:val="16"/>
    </w:rPr>
  </w:style>
  <w:style w:type="paragraph" w:styleId="Textonotaalfinal">
    <w:name w:val="endnote text"/>
    <w:basedOn w:val="Normal"/>
    <w:semiHidden/>
    <w:rsid w:val="00CC4062"/>
    <w:rPr>
      <w:sz w:val="20"/>
      <w:szCs w:val="20"/>
    </w:rPr>
  </w:style>
  <w:style w:type="character" w:styleId="Refdenotaalfinal">
    <w:name w:val="endnote reference"/>
    <w:semiHidden/>
    <w:rsid w:val="00CC40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0049">
      <w:bodyDiv w:val="1"/>
      <w:marLeft w:val="0"/>
      <w:marRight w:val="0"/>
      <w:marTop w:val="0"/>
      <w:marBottom w:val="0"/>
      <w:divBdr>
        <w:top w:val="none" w:sz="0" w:space="0" w:color="auto"/>
        <w:left w:val="none" w:sz="0" w:space="0" w:color="auto"/>
        <w:bottom w:val="none" w:sz="0" w:space="0" w:color="auto"/>
        <w:right w:val="none" w:sz="0" w:space="0" w:color="auto"/>
      </w:divBdr>
    </w:div>
    <w:div w:id="198518922">
      <w:bodyDiv w:val="1"/>
      <w:marLeft w:val="0"/>
      <w:marRight w:val="0"/>
      <w:marTop w:val="0"/>
      <w:marBottom w:val="0"/>
      <w:divBdr>
        <w:top w:val="none" w:sz="0" w:space="0" w:color="auto"/>
        <w:left w:val="none" w:sz="0" w:space="0" w:color="auto"/>
        <w:bottom w:val="none" w:sz="0" w:space="0" w:color="auto"/>
        <w:right w:val="none" w:sz="0" w:space="0" w:color="auto"/>
      </w:divBdr>
    </w:div>
    <w:div w:id="219945784">
      <w:bodyDiv w:val="1"/>
      <w:marLeft w:val="0"/>
      <w:marRight w:val="0"/>
      <w:marTop w:val="0"/>
      <w:marBottom w:val="0"/>
      <w:divBdr>
        <w:top w:val="none" w:sz="0" w:space="0" w:color="auto"/>
        <w:left w:val="none" w:sz="0" w:space="0" w:color="auto"/>
        <w:bottom w:val="none" w:sz="0" w:space="0" w:color="auto"/>
        <w:right w:val="none" w:sz="0" w:space="0" w:color="auto"/>
      </w:divBdr>
    </w:div>
    <w:div w:id="397945197">
      <w:bodyDiv w:val="1"/>
      <w:marLeft w:val="0"/>
      <w:marRight w:val="0"/>
      <w:marTop w:val="0"/>
      <w:marBottom w:val="0"/>
      <w:divBdr>
        <w:top w:val="none" w:sz="0" w:space="0" w:color="auto"/>
        <w:left w:val="none" w:sz="0" w:space="0" w:color="auto"/>
        <w:bottom w:val="none" w:sz="0" w:space="0" w:color="auto"/>
        <w:right w:val="none" w:sz="0" w:space="0" w:color="auto"/>
      </w:divBdr>
    </w:div>
    <w:div w:id="472065709">
      <w:bodyDiv w:val="1"/>
      <w:marLeft w:val="0"/>
      <w:marRight w:val="0"/>
      <w:marTop w:val="0"/>
      <w:marBottom w:val="0"/>
      <w:divBdr>
        <w:top w:val="none" w:sz="0" w:space="0" w:color="auto"/>
        <w:left w:val="none" w:sz="0" w:space="0" w:color="auto"/>
        <w:bottom w:val="none" w:sz="0" w:space="0" w:color="auto"/>
        <w:right w:val="none" w:sz="0" w:space="0" w:color="auto"/>
      </w:divBdr>
    </w:div>
    <w:div w:id="647784483">
      <w:bodyDiv w:val="1"/>
      <w:marLeft w:val="0"/>
      <w:marRight w:val="0"/>
      <w:marTop w:val="0"/>
      <w:marBottom w:val="0"/>
      <w:divBdr>
        <w:top w:val="none" w:sz="0" w:space="0" w:color="auto"/>
        <w:left w:val="none" w:sz="0" w:space="0" w:color="auto"/>
        <w:bottom w:val="none" w:sz="0" w:space="0" w:color="auto"/>
        <w:right w:val="none" w:sz="0" w:space="0" w:color="auto"/>
      </w:divBdr>
    </w:div>
    <w:div w:id="756829047">
      <w:bodyDiv w:val="1"/>
      <w:marLeft w:val="0"/>
      <w:marRight w:val="0"/>
      <w:marTop w:val="0"/>
      <w:marBottom w:val="0"/>
      <w:divBdr>
        <w:top w:val="none" w:sz="0" w:space="0" w:color="auto"/>
        <w:left w:val="none" w:sz="0" w:space="0" w:color="auto"/>
        <w:bottom w:val="none" w:sz="0" w:space="0" w:color="auto"/>
        <w:right w:val="none" w:sz="0" w:space="0" w:color="auto"/>
      </w:divBdr>
      <w:divsChild>
        <w:div w:id="971061503">
          <w:marLeft w:val="0"/>
          <w:marRight w:val="0"/>
          <w:marTop w:val="720"/>
          <w:marBottom w:val="720"/>
          <w:divBdr>
            <w:top w:val="none" w:sz="0" w:space="0" w:color="auto"/>
            <w:left w:val="none" w:sz="0" w:space="0" w:color="auto"/>
            <w:bottom w:val="none" w:sz="0" w:space="0" w:color="auto"/>
            <w:right w:val="none" w:sz="0" w:space="0" w:color="auto"/>
          </w:divBdr>
          <w:divsChild>
            <w:div w:id="1183978939">
              <w:marLeft w:val="0"/>
              <w:marRight w:val="0"/>
              <w:marTop w:val="0"/>
              <w:marBottom w:val="0"/>
              <w:divBdr>
                <w:top w:val="none" w:sz="0" w:space="0" w:color="auto"/>
                <w:left w:val="none" w:sz="0" w:space="0" w:color="auto"/>
                <w:bottom w:val="none" w:sz="0" w:space="0" w:color="auto"/>
                <w:right w:val="none" w:sz="0" w:space="0" w:color="auto"/>
              </w:divBdr>
              <w:divsChild>
                <w:div w:id="1971469682">
                  <w:marLeft w:val="0"/>
                  <w:marRight w:val="0"/>
                  <w:marTop w:val="480"/>
                  <w:marBottom w:val="0"/>
                  <w:divBdr>
                    <w:top w:val="single" w:sz="6" w:space="0" w:color="AAAAAA"/>
                    <w:left w:val="single" w:sz="6" w:space="0" w:color="AAAAAA"/>
                    <w:bottom w:val="single" w:sz="6" w:space="0" w:color="AAAAAA"/>
                    <w:right w:val="single" w:sz="6" w:space="0" w:color="AAAAAA"/>
                  </w:divBdr>
                </w:div>
              </w:divsChild>
            </w:div>
          </w:divsChild>
        </w:div>
      </w:divsChild>
    </w:div>
    <w:div w:id="957100380">
      <w:bodyDiv w:val="1"/>
      <w:marLeft w:val="0"/>
      <w:marRight w:val="0"/>
      <w:marTop w:val="0"/>
      <w:marBottom w:val="0"/>
      <w:divBdr>
        <w:top w:val="none" w:sz="0" w:space="0" w:color="auto"/>
        <w:left w:val="none" w:sz="0" w:space="0" w:color="auto"/>
        <w:bottom w:val="none" w:sz="0" w:space="0" w:color="auto"/>
        <w:right w:val="none" w:sz="0" w:space="0" w:color="auto"/>
      </w:divBdr>
    </w:div>
    <w:div w:id="1283685070">
      <w:bodyDiv w:val="1"/>
      <w:marLeft w:val="0"/>
      <w:marRight w:val="0"/>
      <w:marTop w:val="0"/>
      <w:marBottom w:val="0"/>
      <w:divBdr>
        <w:top w:val="none" w:sz="0" w:space="0" w:color="auto"/>
        <w:left w:val="none" w:sz="0" w:space="0" w:color="auto"/>
        <w:bottom w:val="none" w:sz="0" w:space="0" w:color="auto"/>
        <w:right w:val="none" w:sz="0" w:space="0" w:color="auto"/>
      </w:divBdr>
    </w:div>
    <w:div w:id="1364868662">
      <w:bodyDiv w:val="1"/>
      <w:marLeft w:val="0"/>
      <w:marRight w:val="0"/>
      <w:marTop w:val="0"/>
      <w:marBottom w:val="0"/>
      <w:divBdr>
        <w:top w:val="none" w:sz="0" w:space="0" w:color="auto"/>
        <w:left w:val="none" w:sz="0" w:space="0" w:color="auto"/>
        <w:bottom w:val="none" w:sz="0" w:space="0" w:color="auto"/>
        <w:right w:val="none" w:sz="0" w:space="0" w:color="auto"/>
      </w:divBdr>
    </w:div>
    <w:div w:id="1396853972">
      <w:bodyDiv w:val="1"/>
      <w:marLeft w:val="0"/>
      <w:marRight w:val="0"/>
      <w:marTop w:val="0"/>
      <w:marBottom w:val="0"/>
      <w:divBdr>
        <w:top w:val="none" w:sz="0" w:space="0" w:color="auto"/>
        <w:left w:val="none" w:sz="0" w:space="0" w:color="auto"/>
        <w:bottom w:val="none" w:sz="0" w:space="0" w:color="auto"/>
        <w:right w:val="none" w:sz="0" w:space="0" w:color="auto"/>
      </w:divBdr>
    </w:div>
    <w:div w:id="1596788819">
      <w:bodyDiv w:val="1"/>
      <w:marLeft w:val="0"/>
      <w:marRight w:val="0"/>
      <w:marTop w:val="0"/>
      <w:marBottom w:val="0"/>
      <w:divBdr>
        <w:top w:val="none" w:sz="0" w:space="0" w:color="auto"/>
        <w:left w:val="none" w:sz="0" w:space="0" w:color="auto"/>
        <w:bottom w:val="none" w:sz="0" w:space="0" w:color="auto"/>
        <w:right w:val="none" w:sz="0" w:space="0" w:color="auto"/>
      </w:divBdr>
    </w:div>
    <w:div w:id="1601790736">
      <w:bodyDiv w:val="1"/>
      <w:marLeft w:val="0"/>
      <w:marRight w:val="0"/>
      <w:marTop w:val="0"/>
      <w:marBottom w:val="0"/>
      <w:divBdr>
        <w:top w:val="none" w:sz="0" w:space="0" w:color="auto"/>
        <w:left w:val="none" w:sz="0" w:space="0" w:color="auto"/>
        <w:bottom w:val="none" w:sz="0" w:space="0" w:color="auto"/>
        <w:right w:val="none" w:sz="0" w:space="0" w:color="auto"/>
      </w:divBdr>
    </w:div>
    <w:div w:id="209696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urciasalud.es/indicadoreshospitalario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rplan@listas.carm.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25</Pages>
  <Words>6342</Words>
  <Characters>34882</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Indicadores Hospitalarios</vt:lpstr>
    </vt:vector>
  </TitlesOfParts>
  <Company>.</Company>
  <LinksUpToDate>false</LinksUpToDate>
  <CharactersWithSpaces>41142</CharactersWithSpaces>
  <SharedDoc>false</SharedDoc>
  <HLinks>
    <vt:vector size="12" baseType="variant">
      <vt:variant>
        <vt:i4>5767215</vt:i4>
      </vt:variant>
      <vt:variant>
        <vt:i4>3</vt:i4>
      </vt:variant>
      <vt:variant>
        <vt:i4>0</vt:i4>
      </vt:variant>
      <vt:variant>
        <vt:i4>5</vt:i4>
      </vt:variant>
      <vt:variant>
        <vt:lpwstr>mailto:serplan@listas.carm.es</vt:lpwstr>
      </vt:variant>
      <vt:variant>
        <vt:lpwstr/>
      </vt:variant>
      <vt:variant>
        <vt:i4>6815871</vt:i4>
      </vt:variant>
      <vt:variant>
        <vt:i4>0</vt:i4>
      </vt:variant>
      <vt:variant>
        <vt:i4>0</vt:i4>
      </vt:variant>
      <vt:variant>
        <vt:i4>5</vt:i4>
      </vt:variant>
      <vt:variant>
        <vt:lpwstr>http://www.murciasalud.es/indicadoreshospitalarios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Indicadores Hospitalarios</dc:title>
  <dc:subject/>
  <dc:creator>.</dc:creator>
  <cp:keywords/>
  <dc:description/>
  <cp:lastModifiedBy>LEON LEON, JOSE</cp:lastModifiedBy>
  <cp:revision>4</cp:revision>
  <cp:lastPrinted>2016-06-29T06:56:00Z</cp:lastPrinted>
  <dcterms:created xsi:type="dcterms:W3CDTF">2016-06-29T07:33:00Z</dcterms:created>
  <dcterms:modified xsi:type="dcterms:W3CDTF">2016-06-29T07:42:00Z</dcterms:modified>
</cp:coreProperties>
</file>